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596" w:type="dxa"/>
        <w:tblInd w:w="-572" w:type="dxa"/>
        <w:tblLook w:val="04A0" w:firstRow="1" w:lastRow="0" w:firstColumn="1" w:lastColumn="0" w:noHBand="0" w:noVBand="1"/>
      </w:tblPr>
      <w:tblGrid>
        <w:gridCol w:w="568"/>
        <w:gridCol w:w="2995"/>
        <w:gridCol w:w="1954"/>
        <w:gridCol w:w="1791"/>
        <w:gridCol w:w="5265"/>
        <w:gridCol w:w="2023"/>
      </w:tblGrid>
      <w:tr w:rsidR="00E83BED" w:rsidRPr="00026B6A" w14:paraId="55CA7E20" w14:textId="77777777" w:rsidTr="00E83BED">
        <w:trPr>
          <w:trHeight w:val="699"/>
        </w:trPr>
        <w:tc>
          <w:tcPr>
            <w:tcW w:w="14596" w:type="dxa"/>
            <w:gridSpan w:val="6"/>
            <w:shd w:val="clear" w:color="auto" w:fill="1F3864" w:themeFill="accent1" w:themeFillShade="80"/>
            <w:vAlign w:val="center"/>
          </w:tcPr>
          <w:p w14:paraId="0B36F10F" w14:textId="395AAAA4" w:rsidR="005632B9" w:rsidRPr="005632B9" w:rsidRDefault="00E83BED" w:rsidP="00E83BED">
            <w:pPr>
              <w:rPr>
                <w:rFonts w:ascii="Gill Sans MT" w:hAnsi="Gill Sans MT"/>
                <w:b/>
                <w:bCs/>
                <w:iCs/>
                <w:sz w:val="16"/>
                <w:szCs w:val="16"/>
                <w:lang w:val="bs-Latn-BA"/>
              </w:rPr>
            </w:pPr>
            <w:bookmarkStart w:id="0" w:name="_Hlk176937992"/>
            <w:r w:rsidRPr="00026B6A">
              <w:rPr>
                <w:rFonts w:ascii="Gill Sans MT" w:hAnsi="Gill Sans MT"/>
                <w:b/>
                <w:bCs/>
                <w:iCs/>
                <w:sz w:val="16"/>
                <w:szCs w:val="16"/>
                <w:lang w:val="bs-Latn-BA"/>
              </w:rPr>
              <w:t>STRATEŠKI CILJ 1: IZRADA, SPROVOĐENJE I PRAĆENJE PROGRAMA MJERA ZA UNAPREĐENJE RAVNOPRAVNOSTI SPOLOVA U INSTITUCIJAMA VLASTI, PO PRIORITETNIM OBLASTIMA</w:t>
            </w:r>
          </w:p>
        </w:tc>
      </w:tr>
      <w:tr w:rsidR="00E83BED" w:rsidRPr="00026B6A" w14:paraId="4B63859D" w14:textId="77777777" w:rsidTr="00E83BED">
        <w:trPr>
          <w:trHeight w:val="699"/>
        </w:trPr>
        <w:tc>
          <w:tcPr>
            <w:tcW w:w="3563" w:type="dxa"/>
            <w:gridSpan w:val="2"/>
            <w:shd w:val="clear" w:color="auto" w:fill="FFFFFF" w:themeFill="background1"/>
            <w:vAlign w:val="center"/>
          </w:tcPr>
          <w:p w14:paraId="0AD771E2" w14:textId="77777777" w:rsidR="00387A4F" w:rsidRPr="00026B6A" w:rsidRDefault="00387A4F" w:rsidP="00E83BED">
            <w:pPr>
              <w:rPr>
                <w:rFonts w:ascii="Gill Sans MT" w:hAnsi="Gill Sans MT"/>
                <w:iCs/>
                <w:sz w:val="16"/>
                <w:szCs w:val="16"/>
                <w:lang w:val="bs-Latn-BA"/>
              </w:rPr>
            </w:pPr>
            <w:r w:rsidRPr="00026B6A">
              <w:rPr>
                <w:rFonts w:ascii="Gill Sans MT" w:hAnsi="Gill Sans MT"/>
                <w:iCs/>
                <w:sz w:val="16"/>
                <w:szCs w:val="16"/>
                <w:lang w:val="bs-Latn-BA"/>
              </w:rPr>
              <w:t>Veza sa drugim sektorskim dokumentom</w:t>
            </w:r>
          </w:p>
          <w:p w14:paraId="2E7056EF" w14:textId="06389A76" w:rsidR="00387A4F" w:rsidRPr="00026B6A" w:rsidRDefault="00387A4F" w:rsidP="00E83BED">
            <w:pPr>
              <w:rPr>
                <w:rFonts w:ascii="Gill Sans MT" w:hAnsi="Gill Sans MT"/>
                <w:iCs/>
                <w:sz w:val="16"/>
                <w:szCs w:val="16"/>
                <w:lang w:val="bs-Latn-BA"/>
              </w:rPr>
            </w:pPr>
            <w:r w:rsidRPr="00026B6A">
              <w:rPr>
                <w:rFonts w:ascii="Gill Sans MT" w:hAnsi="Gill Sans MT"/>
                <w:iCs/>
                <w:sz w:val="16"/>
                <w:szCs w:val="16"/>
                <w:lang w:val="bs-Latn-BA"/>
              </w:rPr>
              <w:t>&lt;unijeti broj aktivnosti&gt;</w:t>
            </w:r>
          </w:p>
        </w:tc>
        <w:tc>
          <w:tcPr>
            <w:tcW w:w="3745" w:type="dxa"/>
            <w:gridSpan w:val="2"/>
            <w:shd w:val="clear" w:color="auto" w:fill="FFFFFF" w:themeFill="background1"/>
            <w:vAlign w:val="center"/>
          </w:tcPr>
          <w:p w14:paraId="6158A2A6" w14:textId="77777777" w:rsidR="00387A4F" w:rsidRPr="00026B6A" w:rsidRDefault="00387A4F" w:rsidP="00E83BED">
            <w:pPr>
              <w:rPr>
                <w:rFonts w:ascii="Gill Sans MT" w:hAnsi="Gill Sans MT"/>
                <w:iCs/>
                <w:sz w:val="16"/>
                <w:szCs w:val="16"/>
                <w:lang w:val="bs-Latn-BA"/>
              </w:rPr>
            </w:pPr>
            <w:r w:rsidRPr="00026B6A">
              <w:rPr>
                <w:rFonts w:ascii="Gill Sans MT" w:hAnsi="Gill Sans MT"/>
                <w:iCs/>
                <w:sz w:val="16"/>
                <w:szCs w:val="16"/>
                <w:lang w:val="bs-Latn-BA"/>
              </w:rPr>
              <w:t>Veza sa Razvojnom strategijom</w:t>
            </w:r>
          </w:p>
          <w:p w14:paraId="26C3E225" w14:textId="2064A395" w:rsidR="00387A4F" w:rsidRPr="00026B6A" w:rsidRDefault="00387A4F" w:rsidP="00E83BED">
            <w:pPr>
              <w:rPr>
                <w:rFonts w:ascii="Gill Sans MT" w:hAnsi="Gill Sans MT"/>
                <w:iCs/>
                <w:sz w:val="16"/>
                <w:szCs w:val="16"/>
                <w:lang w:val="bs-Latn-BA"/>
              </w:rPr>
            </w:pPr>
            <w:r w:rsidRPr="00026B6A">
              <w:rPr>
                <w:rFonts w:ascii="Gill Sans MT" w:hAnsi="Gill Sans MT"/>
                <w:iCs/>
                <w:sz w:val="16"/>
                <w:szCs w:val="16"/>
                <w:highlight w:val="yellow"/>
                <w:lang w:val="bs-Latn-BA"/>
              </w:rPr>
              <w:t>&lt;unijeti broj aktivnosti&gt;</w:t>
            </w:r>
          </w:p>
        </w:tc>
        <w:tc>
          <w:tcPr>
            <w:tcW w:w="7288" w:type="dxa"/>
            <w:gridSpan w:val="2"/>
            <w:shd w:val="clear" w:color="auto" w:fill="FFFFFF" w:themeFill="background1"/>
            <w:vAlign w:val="center"/>
          </w:tcPr>
          <w:p w14:paraId="138E2879" w14:textId="77777777" w:rsidR="00387A4F" w:rsidRPr="00026B6A" w:rsidRDefault="00387A4F" w:rsidP="00E83BED">
            <w:pPr>
              <w:rPr>
                <w:rFonts w:ascii="Gill Sans MT" w:hAnsi="Gill Sans MT"/>
                <w:iCs/>
                <w:sz w:val="16"/>
                <w:szCs w:val="16"/>
                <w:lang w:val="bs-Latn-BA"/>
              </w:rPr>
            </w:pPr>
            <w:r w:rsidRPr="00026B6A">
              <w:rPr>
                <w:rFonts w:ascii="Gill Sans MT" w:hAnsi="Gill Sans MT"/>
                <w:iCs/>
                <w:sz w:val="16"/>
                <w:szCs w:val="16"/>
                <w:lang w:val="bs-Latn-BA"/>
              </w:rPr>
              <w:t>Veza sa SDG ciljevima</w:t>
            </w:r>
          </w:p>
          <w:p w14:paraId="2EC9805C" w14:textId="77777777" w:rsidR="00387A4F" w:rsidRPr="00026B6A" w:rsidRDefault="00387A4F" w:rsidP="00E83BED">
            <w:pPr>
              <w:rPr>
                <w:rFonts w:ascii="Gill Sans MT" w:hAnsi="Gill Sans MT"/>
                <w:iCs/>
                <w:sz w:val="16"/>
                <w:szCs w:val="16"/>
                <w:lang w:val="bs-Latn-BA"/>
              </w:rPr>
            </w:pPr>
            <w:r w:rsidRPr="00026B6A">
              <w:rPr>
                <w:rFonts w:ascii="Gill Sans MT" w:hAnsi="Gill Sans MT"/>
                <w:iCs/>
                <w:sz w:val="16"/>
                <w:szCs w:val="16"/>
                <w:lang w:val="bs-Latn-BA"/>
              </w:rPr>
              <w:t xml:space="preserve">5.1 Eliminacija svih oblika diskriminacije žena i djevojčica </w:t>
            </w:r>
          </w:p>
          <w:p w14:paraId="034E1ADF" w14:textId="77777777" w:rsidR="00387A4F" w:rsidRPr="00026B6A" w:rsidRDefault="00387A4F" w:rsidP="00E83BED">
            <w:pPr>
              <w:rPr>
                <w:rFonts w:ascii="Gill Sans MT" w:hAnsi="Gill Sans MT"/>
                <w:iCs/>
                <w:sz w:val="16"/>
                <w:szCs w:val="16"/>
                <w:lang w:val="bs-Latn-BA"/>
              </w:rPr>
            </w:pPr>
            <w:r w:rsidRPr="00026B6A">
              <w:rPr>
                <w:rFonts w:ascii="Gill Sans MT" w:hAnsi="Gill Sans MT"/>
                <w:iCs/>
                <w:sz w:val="16"/>
                <w:szCs w:val="16"/>
                <w:lang w:val="bs-Latn-BA"/>
              </w:rPr>
              <w:t>5.2.1 Udio žena i djevojčica u dobi od 15 i više godina koje su u prethodnih 12 mjeseci bile izložene fizičkom, seksualnom ili psihičkom nasilju od strane sadašnjeg ili bivšeg intimnog partnera, prema obliku nasilja i dobi</w:t>
            </w:r>
          </w:p>
          <w:p w14:paraId="6669A17F" w14:textId="77777777" w:rsidR="00387A4F" w:rsidRPr="00026B6A" w:rsidRDefault="00387A4F" w:rsidP="00E83BED">
            <w:pPr>
              <w:rPr>
                <w:rFonts w:ascii="Gill Sans MT" w:hAnsi="Gill Sans MT"/>
                <w:iCs/>
                <w:sz w:val="16"/>
                <w:szCs w:val="16"/>
                <w:lang w:val="bs-Latn-BA"/>
              </w:rPr>
            </w:pPr>
            <w:r w:rsidRPr="00026B6A">
              <w:rPr>
                <w:rFonts w:ascii="Gill Sans MT" w:hAnsi="Gill Sans MT"/>
                <w:iCs/>
                <w:sz w:val="16"/>
                <w:szCs w:val="16"/>
                <w:lang w:val="bs-Latn-BA"/>
              </w:rPr>
              <w:t>16.1 Značajno smanjiti sve oblike nasilja nad ženama i sa njima povezanih smrtnih ishoda</w:t>
            </w:r>
          </w:p>
          <w:p w14:paraId="7D655FB9" w14:textId="77777777" w:rsidR="00387A4F" w:rsidRPr="00026B6A" w:rsidRDefault="00387A4F" w:rsidP="00E83BED">
            <w:pPr>
              <w:rPr>
                <w:rFonts w:ascii="Gill Sans MT" w:hAnsi="Gill Sans MT"/>
                <w:iCs/>
                <w:sz w:val="16"/>
                <w:szCs w:val="16"/>
                <w:lang w:val="bs-Latn-BA"/>
              </w:rPr>
            </w:pPr>
            <w:r w:rsidRPr="00026B6A">
              <w:rPr>
                <w:rFonts w:ascii="Gill Sans MT" w:hAnsi="Gill Sans MT"/>
                <w:iCs/>
                <w:sz w:val="16"/>
                <w:szCs w:val="16"/>
                <w:lang w:val="bs-Latn-BA"/>
              </w:rPr>
              <w:t>16.2.2 Broj žrtava trgovine ljudima na 100 000 stanovnika, prema spolu, dobi i obliku iskorištavanja</w:t>
            </w:r>
          </w:p>
          <w:p w14:paraId="35164434" w14:textId="7FD903D9" w:rsidR="00387A4F" w:rsidRPr="00026B6A" w:rsidRDefault="00387A4F" w:rsidP="00E83BED">
            <w:pPr>
              <w:rPr>
                <w:rFonts w:ascii="Gill Sans MT" w:hAnsi="Gill Sans MT"/>
                <w:iCs/>
                <w:sz w:val="16"/>
                <w:szCs w:val="16"/>
                <w:lang w:val="bs-Latn-BA"/>
              </w:rPr>
            </w:pPr>
            <w:r w:rsidRPr="00026B6A">
              <w:rPr>
                <w:rFonts w:ascii="Gill Sans MT" w:hAnsi="Gill Sans MT"/>
                <w:iCs/>
                <w:sz w:val="16"/>
                <w:szCs w:val="16"/>
                <w:lang w:val="bs-Latn-BA"/>
              </w:rPr>
              <w:t>16.3 Promovirati vladavinu prava na nacionalnom i međunarodnom nivou i osigurati jednak pristup pravdi za sve</w:t>
            </w:r>
          </w:p>
          <w:p w14:paraId="64AFE7FB" w14:textId="3AA070A1" w:rsidR="00387A4F" w:rsidRPr="00026B6A" w:rsidRDefault="00387A4F" w:rsidP="00E83BED">
            <w:pPr>
              <w:rPr>
                <w:rFonts w:ascii="Gill Sans MT" w:hAnsi="Gill Sans MT"/>
                <w:iCs/>
                <w:sz w:val="16"/>
                <w:szCs w:val="16"/>
                <w:lang w:val="bs-Latn-BA"/>
              </w:rPr>
            </w:pPr>
            <w:r w:rsidRPr="00026B6A">
              <w:rPr>
                <w:rFonts w:ascii="Gill Sans MT" w:hAnsi="Gill Sans MT"/>
                <w:iCs/>
                <w:sz w:val="16"/>
                <w:szCs w:val="16"/>
                <w:lang w:val="bs-Latn-BA"/>
              </w:rPr>
              <w:t>5.3 Ukloniti sve štetne prakse, kao što su rani i prisilni brakovi djece  i sakaćenje ženskih genitalija</w:t>
            </w:r>
          </w:p>
        </w:tc>
      </w:tr>
      <w:tr w:rsidR="00E83BED" w:rsidRPr="00026B6A" w14:paraId="6E7E0994" w14:textId="77777777" w:rsidTr="00E83BED">
        <w:trPr>
          <w:trHeight w:val="390"/>
        </w:trPr>
        <w:tc>
          <w:tcPr>
            <w:tcW w:w="14596" w:type="dxa"/>
            <w:gridSpan w:val="6"/>
            <w:shd w:val="clear" w:color="auto" w:fill="1F3864" w:themeFill="accent1" w:themeFillShade="80"/>
            <w:vAlign w:val="center"/>
          </w:tcPr>
          <w:p w14:paraId="54557BDF" w14:textId="77777777" w:rsidR="005632B9" w:rsidRPr="005632B9" w:rsidRDefault="005632B9" w:rsidP="00E83BED">
            <w:pPr>
              <w:rPr>
                <w:rFonts w:ascii="Gill Sans MT" w:hAnsi="Gill Sans MT"/>
                <w:b/>
                <w:bCs/>
                <w:iCs/>
                <w:sz w:val="16"/>
                <w:szCs w:val="16"/>
                <w:lang w:val="bs-Latn-BA"/>
              </w:rPr>
            </w:pPr>
            <w:r w:rsidRPr="005632B9">
              <w:rPr>
                <w:rFonts w:ascii="Gill Sans MT" w:hAnsi="Gill Sans MT"/>
                <w:b/>
                <w:bCs/>
                <w:iCs/>
                <w:sz w:val="16"/>
                <w:szCs w:val="16"/>
                <w:lang w:val="bs-Latn-BA"/>
              </w:rPr>
              <w:t>I.1. Sprječavanje i suzbijanje nasilja po osnovu spola, uključujući nasilje u porodici kao i trgovine osobama</w:t>
            </w:r>
          </w:p>
        </w:tc>
      </w:tr>
      <w:tr w:rsidR="00E83BED" w:rsidRPr="00026B6A" w14:paraId="1AF1CF91" w14:textId="77777777" w:rsidTr="00E83BED">
        <w:trPr>
          <w:trHeight w:val="390"/>
        </w:trPr>
        <w:tc>
          <w:tcPr>
            <w:tcW w:w="14596" w:type="dxa"/>
            <w:gridSpan w:val="6"/>
            <w:shd w:val="clear" w:color="auto" w:fill="D9E2F3" w:themeFill="accent1" w:themeFillTint="33"/>
            <w:vAlign w:val="center"/>
          </w:tcPr>
          <w:p w14:paraId="20A9536A" w14:textId="26183EAE" w:rsidR="005632B9" w:rsidRPr="00026B6A" w:rsidRDefault="00BE7A40" w:rsidP="00E83BED">
            <w:pPr>
              <w:rPr>
                <w:rFonts w:ascii="Gill Sans MT" w:hAnsi="Gill Sans MT"/>
                <w:b/>
                <w:bCs/>
                <w:iCs/>
                <w:sz w:val="16"/>
                <w:szCs w:val="16"/>
                <w:lang w:val="bs-Latn-BA"/>
              </w:rPr>
            </w:pPr>
            <w:r w:rsidRPr="00026B6A">
              <w:rPr>
                <w:rFonts w:ascii="Gill Sans MT" w:hAnsi="Gill Sans MT"/>
                <w:b/>
                <w:bCs/>
                <w:iCs/>
                <w:sz w:val="16"/>
                <w:szCs w:val="16"/>
                <w:lang w:val="bs-Latn-BA"/>
              </w:rPr>
              <w:t>I.1.1 Uvođenje i primjena međunarodnih i domaćih standarda za ravnopravnost spolova kao obaveza koje direktno ili indirektno regulišu sprječavanje i suzbijanje nasilja na osnovu spola, uključujući nasilje u porodici, kao i trgovine osobama</w:t>
            </w:r>
          </w:p>
        </w:tc>
      </w:tr>
      <w:tr w:rsidR="00E83BED" w:rsidRPr="00026B6A" w14:paraId="108C60CE" w14:textId="77777777" w:rsidTr="00E83BED">
        <w:trPr>
          <w:trHeight w:val="390"/>
        </w:trPr>
        <w:tc>
          <w:tcPr>
            <w:tcW w:w="568" w:type="dxa"/>
            <w:vAlign w:val="center"/>
          </w:tcPr>
          <w:p w14:paraId="187730C7" w14:textId="36628F9E" w:rsidR="005632B9" w:rsidRPr="00026B6A" w:rsidRDefault="005632B9" w:rsidP="00E83BED">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2F96F060" w14:textId="1C7484D1" w:rsidR="005632B9" w:rsidRPr="00026B6A" w:rsidRDefault="005632B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4C90618D" w14:textId="3D17F9B4" w:rsidR="005632B9" w:rsidRPr="00026B6A" w:rsidRDefault="005632B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59FB2D6C" w14:textId="5BD33592" w:rsidR="005632B9" w:rsidRPr="00026B6A" w:rsidRDefault="005632B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273DFFD5" w14:textId="64D26C2B" w:rsidR="005632B9" w:rsidRPr="00026B6A" w:rsidRDefault="005632B9" w:rsidP="00E83BED">
            <w:pPr>
              <w:rPr>
                <w:rFonts w:ascii="Gill Sans MT" w:hAnsi="Gill Sans MT"/>
                <w:iCs/>
                <w:sz w:val="16"/>
                <w:szCs w:val="16"/>
                <w:lang w:val="bs-Latn-BA"/>
              </w:rPr>
            </w:pPr>
            <w:r w:rsidRPr="00026B6A">
              <w:rPr>
                <w:rFonts w:ascii="Gill Sans MT" w:hAnsi="Gill Sans MT"/>
                <w:iCs/>
                <w:sz w:val="16"/>
                <w:szCs w:val="16"/>
                <w:lang w:val="bs-Latn-BA"/>
              </w:rPr>
              <w:t>Izvor verifikacije</w:t>
            </w:r>
          </w:p>
        </w:tc>
      </w:tr>
      <w:bookmarkEnd w:id="0"/>
      <w:tr w:rsidR="00E83BED" w:rsidRPr="00026B6A" w14:paraId="2660B3E1" w14:textId="77777777" w:rsidTr="00E83BED">
        <w:trPr>
          <w:trHeight w:val="390"/>
        </w:trPr>
        <w:tc>
          <w:tcPr>
            <w:tcW w:w="568" w:type="dxa"/>
            <w:vAlign w:val="center"/>
          </w:tcPr>
          <w:p w14:paraId="219D1F8D" w14:textId="77777777" w:rsidR="008979E5" w:rsidRPr="00026B6A" w:rsidRDefault="008979E5" w:rsidP="00E83BED">
            <w:pPr>
              <w:rPr>
                <w:rFonts w:ascii="Gill Sans MT" w:hAnsi="Gill Sans MT"/>
                <w:iCs/>
                <w:sz w:val="16"/>
                <w:szCs w:val="16"/>
                <w:lang w:val="bs-Latn-BA"/>
              </w:rPr>
            </w:pPr>
          </w:p>
        </w:tc>
        <w:tc>
          <w:tcPr>
            <w:tcW w:w="4949" w:type="dxa"/>
            <w:gridSpan w:val="2"/>
            <w:vAlign w:val="center"/>
          </w:tcPr>
          <w:p w14:paraId="23D01D65" w14:textId="4C781509" w:rsidR="008979E5" w:rsidRPr="00026B6A" w:rsidRDefault="008979E5" w:rsidP="00E83BED">
            <w:pPr>
              <w:rPr>
                <w:rFonts w:ascii="Gill Sans MT" w:eastAsia="Verdana" w:hAnsi="Gill Sans MT" w:cs="Calibri Light"/>
                <w:iCs/>
                <w:sz w:val="16"/>
                <w:szCs w:val="16"/>
                <w:lang w:val="bs-Latn-BA" w:eastAsia="hr"/>
              </w:rPr>
            </w:pPr>
            <w:r w:rsidRPr="00026B6A">
              <w:rPr>
                <w:rFonts w:ascii="Gill Sans MT" w:eastAsia="Verdana" w:hAnsi="Gill Sans MT" w:cstheme="majorHAnsi"/>
                <w:sz w:val="16"/>
                <w:szCs w:val="16"/>
                <w:lang w:val="sv-SE" w:eastAsia="hr"/>
              </w:rPr>
              <w:t>Uskladiti Krivični zakon FBIH sa Istanbulskom konvencijom</w:t>
            </w:r>
          </w:p>
        </w:tc>
        <w:tc>
          <w:tcPr>
            <w:tcW w:w="1791" w:type="dxa"/>
            <w:vAlign w:val="center"/>
          </w:tcPr>
          <w:p w14:paraId="020475E0" w14:textId="35CBEAE3" w:rsidR="008979E5" w:rsidRPr="00026B6A" w:rsidRDefault="008979E5" w:rsidP="00E83BED">
            <w:pPr>
              <w:rPr>
                <w:rFonts w:ascii="Gill Sans MT" w:eastAsia="Verdana" w:hAnsi="Gill Sans MT" w:cs="Calibri Light"/>
                <w:iCs/>
                <w:sz w:val="16"/>
                <w:szCs w:val="16"/>
                <w:lang w:val="bs-Latn-BA" w:eastAsia="hr"/>
              </w:rPr>
            </w:pPr>
            <w:r w:rsidRPr="00026B6A">
              <w:rPr>
                <w:rFonts w:ascii="Gill Sans MT" w:eastAsia="Verdana" w:hAnsi="Gill Sans MT" w:cstheme="majorHAnsi"/>
                <w:sz w:val="16"/>
                <w:szCs w:val="16"/>
                <w:lang w:eastAsia="hr"/>
              </w:rPr>
              <w:t>MPFBIH</w:t>
            </w:r>
          </w:p>
        </w:tc>
        <w:tc>
          <w:tcPr>
            <w:tcW w:w="5265" w:type="dxa"/>
            <w:vAlign w:val="center"/>
          </w:tcPr>
          <w:p w14:paraId="6AFEE087" w14:textId="77777777" w:rsidR="008979E5" w:rsidRPr="00026B6A" w:rsidRDefault="008979E5" w:rsidP="00E83BED">
            <w:pPr>
              <w:widowControl w:val="0"/>
              <w:tabs>
                <w:tab w:val="left" w:pos="5103"/>
              </w:tabs>
              <w:autoSpaceDE w:val="0"/>
              <w:autoSpaceDN w:val="0"/>
              <w:ind w:right="4"/>
              <w:rPr>
                <w:rFonts w:ascii="Gill Sans MT" w:eastAsia="Verdana" w:hAnsi="Gill Sans MT" w:cstheme="majorHAnsi"/>
                <w:sz w:val="16"/>
                <w:szCs w:val="16"/>
                <w:lang w:val="bs-Latn-BA" w:eastAsia="hr"/>
              </w:rPr>
            </w:pPr>
            <w:r w:rsidRPr="00026B6A">
              <w:rPr>
                <w:rFonts w:ascii="Gill Sans MT" w:eastAsia="Verdana" w:hAnsi="Gill Sans MT" w:cstheme="majorHAnsi"/>
                <w:sz w:val="16"/>
                <w:szCs w:val="16"/>
                <w:lang w:val="bs-Latn-BA" w:eastAsia="hr"/>
              </w:rPr>
              <w:t>Usvojene izmjene i dopune Krivičnog zakona FBIH koje sadrže standarde iz Istanbulske konvencije</w:t>
            </w:r>
          </w:p>
          <w:p w14:paraId="002ABF1D" w14:textId="4EF8819F" w:rsidR="008979E5" w:rsidRPr="00026B6A" w:rsidRDefault="008979E5" w:rsidP="00E83BED">
            <w:pPr>
              <w:rPr>
                <w:rFonts w:ascii="Gill Sans MT" w:eastAsia="Verdana" w:hAnsi="Gill Sans MT" w:cs="Calibri Light"/>
                <w:iCs/>
                <w:sz w:val="16"/>
                <w:szCs w:val="16"/>
                <w:lang w:val="bs-Latn-BA" w:eastAsia="hr"/>
              </w:rPr>
            </w:pPr>
            <w:r w:rsidRPr="00026B6A">
              <w:rPr>
                <w:rFonts w:ascii="Gill Sans MT" w:eastAsia="Verdana" w:hAnsi="Gill Sans MT" w:cstheme="majorHAnsi"/>
                <w:sz w:val="16"/>
                <w:szCs w:val="16"/>
                <w:lang w:val="bs-Latn-BA" w:eastAsia="hr"/>
              </w:rPr>
              <w:t>Stvoreni zakonski preduvjeti za izricanje strožjih kazni za sva djela, naročito za djela rodno zasnovanog nasilja</w:t>
            </w:r>
          </w:p>
        </w:tc>
        <w:tc>
          <w:tcPr>
            <w:tcW w:w="2023" w:type="dxa"/>
            <w:vAlign w:val="center"/>
          </w:tcPr>
          <w:p w14:paraId="02F25983" w14:textId="53EC3F89" w:rsidR="008979E5" w:rsidRPr="00026B6A" w:rsidRDefault="008979E5" w:rsidP="00E83BED">
            <w:pPr>
              <w:rPr>
                <w:rFonts w:ascii="Gill Sans MT" w:hAnsi="Gill Sans MT"/>
                <w:iCs/>
                <w:sz w:val="16"/>
                <w:szCs w:val="16"/>
                <w:lang w:val="bs-Latn-BA"/>
              </w:rPr>
            </w:pPr>
            <w:r w:rsidRPr="00026B6A">
              <w:rPr>
                <w:rFonts w:ascii="Gill Sans MT" w:eastAsia="Verdana" w:hAnsi="Gill Sans MT" w:cstheme="majorHAnsi"/>
                <w:sz w:val="16"/>
                <w:szCs w:val="16"/>
                <w:lang w:eastAsia="hr"/>
              </w:rPr>
              <w:t>GREVIO izvještaj</w:t>
            </w:r>
          </w:p>
        </w:tc>
      </w:tr>
      <w:tr w:rsidR="00E83BED" w:rsidRPr="00026B6A" w14:paraId="4F53B264" w14:textId="77777777" w:rsidTr="00E83BED">
        <w:trPr>
          <w:trHeight w:val="390"/>
        </w:trPr>
        <w:tc>
          <w:tcPr>
            <w:tcW w:w="568" w:type="dxa"/>
            <w:vAlign w:val="center"/>
          </w:tcPr>
          <w:p w14:paraId="359799FF" w14:textId="77777777" w:rsidR="008979E5" w:rsidRPr="00026B6A" w:rsidRDefault="008979E5" w:rsidP="00E83BED">
            <w:pPr>
              <w:rPr>
                <w:rFonts w:ascii="Gill Sans MT" w:hAnsi="Gill Sans MT"/>
                <w:iCs/>
                <w:sz w:val="16"/>
                <w:szCs w:val="16"/>
                <w:lang w:val="bs-Latn-BA"/>
              </w:rPr>
            </w:pPr>
          </w:p>
        </w:tc>
        <w:tc>
          <w:tcPr>
            <w:tcW w:w="4949" w:type="dxa"/>
            <w:gridSpan w:val="2"/>
            <w:vAlign w:val="center"/>
          </w:tcPr>
          <w:p w14:paraId="13FBAA93" w14:textId="2E917DDD" w:rsidR="008979E5" w:rsidRPr="00026B6A" w:rsidRDefault="008979E5" w:rsidP="00E83BED">
            <w:pPr>
              <w:rPr>
                <w:rFonts w:ascii="Gill Sans MT" w:eastAsia="Verdana" w:hAnsi="Gill Sans MT" w:cs="Calibri Light"/>
                <w:iCs/>
                <w:sz w:val="16"/>
                <w:szCs w:val="16"/>
                <w:lang w:val="bs-Latn-BA" w:eastAsia="hr"/>
              </w:rPr>
            </w:pPr>
            <w:r w:rsidRPr="00026B6A">
              <w:rPr>
                <w:rFonts w:ascii="Gill Sans MT" w:eastAsia="Verdana" w:hAnsi="Gill Sans MT" w:cstheme="majorHAnsi"/>
                <w:sz w:val="16"/>
                <w:szCs w:val="16"/>
                <w:lang w:val="bs-Latn-BA" w:eastAsia="hr"/>
              </w:rPr>
              <w:t xml:space="preserve">Sačiniti tekst novog Zakona o krivičnom postupku Federacije BiH koji će biti usklađen s europskom pranvom stečevinom i međunarodnim standardima </w:t>
            </w:r>
          </w:p>
        </w:tc>
        <w:tc>
          <w:tcPr>
            <w:tcW w:w="1791" w:type="dxa"/>
            <w:vAlign w:val="center"/>
          </w:tcPr>
          <w:p w14:paraId="38CB8233" w14:textId="1E965D9B" w:rsidR="008979E5" w:rsidRPr="00026B6A" w:rsidRDefault="008979E5" w:rsidP="00E83BED">
            <w:pPr>
              <w:rPr>
                <w:rFonts w:ascii="Gill Sans MT" w:eastAsia="Verdana" w:hAnsi="Gill Sans MT" w:cs="Calibri Light"/>
                <w:iCs/>
                <w:sz w:val="16"/>
                <w:szCs w:val="16"/>
                <w:lang w:val="bs-Latn-BA" w:eastAsia="hr"/>
              </w:rPr>
            </w:pPr>
            <w:r w:rsidRPr="00026B6A">
              <w:rPr>
                <w:rFonts w:ascii="Gill Sans MT" w:eastAsia="Verdana" w:hAnsi="Gill Sans MT" w:cstheme="majorHAnsi"/>
                <w:sz w:val="16"/>
                <w:szCs w:val="16"/>
                <w:lang w:eastAsia="hr"/>
              </w:rPr>
              <w:t>MPFBIH</w:t>
            </w:r>
          </w:p>
        </w:tc>
        <w:tc>
          <w:tcPr>
            <w:tcW w:w="5265" w:type="dxa"/>
            <w:vAlign w:val="center"/>
          </w:tcPr>
          <w:p w14:paraId="724EAC3A" w14:textId="0991C061" w:rsidR="008979E5" w:rsidRPr="00026B6A" w:rsidRDefault="008979E5" w:rsidP="00E83BED">
            <w:pPr>
              <w:rPr>
                <w:rFonts w:ascii="Gill Sans MT" w:eastAsia="Verdana" w:hAnsi="Gill Sans MT" w:cs="Calibri Light"/>
                <w:iCs/>
                <w:sz w:val="16"/>
                <w:szCs w:val="16"/>
                <w:lang w:val="bs-Latn-BA" w:eastAsia="hr"/>
              </w:rPr>
            </w:pPr>
            <w:r w:rsidRPr="00026B6A">
              <w:rPr>
                <w:rFonts w:ascii="Gill Sans MT" w:eastAsia="Verdana" w:hAnsi="Gill Sans MT" w:cstheme="majorHAnsi"/>
                <w:sz w:val="16"/>
                <w:szCs w:val="16"/>
                <w:lang w:val="bs-Latn-BA" w:eastAsia="hr"/>
              </w:rPr>
              <w:t xml:space="preserve">Osigurane pretpostavke za efikasnije vođenje krivičnih postupaka (uvođenja instituta suđenja u odsustvu) </w:t>
            </w:r>
          </w:p>
        </w:tc>
        <w:tc>
          <w:tcPr>
            <w:tcW w:w="2023" w:type="dxa"/>
            <w:vAlign w:val="center"/>
          </w:tcPr>
          <w:p w14:paraId="4F3214C5" w14:textId="294E54B8" w:rsidR="008979E5" w:rsidRPr="00026B6A" w:rsidRDefault="008979E5" w:rsidP="00E83BED">
            <w:pPr>
              <w:rPr>
                <w:rFonts w:ascii="Gill Sans MT" w:hAnsi="Gill Sans MT"/>
                <w:iCs/>
                <w:sz w:val="16"/>
                <w:szCs w:val="16"/>
                <w:lang w:val="bs-Latn-BA"/>
              </w:rPr>
            </w:pPr>
            <w:r w:rsidRPr="00026B6A">
              <w:rPr>
                <w:rFonts w:ascii="Gill Sans MT" w:eastAsia="Verdana" w:hAnsi="Gill Sans MT" w:cstheme="majorHAnsi"/>
                <w:sz w:val="16"/>
                <w:szCs w:val="16"/>
                <w:lang w:eastAsia="hr"/>
              </w:rPr>
              <w:t>Službene novine</w:t>
            </w:r>
          </w:p>
        </w:tc>
      </w:tr>
      <w:tr w:rsidR="00E83BED" w:rsidRPr="00026B6A" w14:paraId="1F172553" w14:textId="77777777" w:rsidTr="00E83BED">
        <w:trPr>
          <w:trHeight w:val="390"/>
        </w:trPr>
        <w:tc>
          <w:tcPr>
            <w:tcW w:w="568" w:type="dxa"/>
            <w:vAlign w:val="center"/>
          </w:tcPr>
          <w:p w14:paraId="24125E03" w14:textId="77777777" w:rsidR="008979E5" w:rsidRPr="00026B6A" w:rsidRDefault="008979E5" w:rsidP="00E83BED">
            <w:pPr>
              <w:rPr>
                <w:rFonts w:ascii="Gill Sans MT" w:hAnsi="Gill Sans MT"/>
                <w:iCs/>
                <w:sz w:val="16"/>
                <w:szCs w:val="16"/>
                <w:lang w:val="bs-Latn-BA"/>
              </w:rPr>
            </w:pPr>
          </w:p>
        </w:tc>
        <w:tc>
          <w:tcPr>
            <w:tcW w:w="4949" w:type="dxa"/>
            <w:gridSpan w:val="2"/>
            <w:vAlign w:val="center"/>
          </w:tcPr>
          <w:p w14:paraId="6FAD6597" w14:textId="378DFE23" w:rsidR="008979E5" w:rsidRPr="00026B6A" w:rsidRDefault="008979E5" w:rsidP="00E83BED">
            <w:pPr>
              <w:rPr>
                <w:rFonts w:ascii="Gill Sans MT" w:eastAsia="Verdana" w:hAnsi="Gill Sans MT" w:cs="Calibri Light"/>
                <w:iCs/>
                <w:sz w:val="16"/>
                <w:szCs w:val="16"/>
                <w:lang w:val="bs-Latn-BA" w:eastAsia="hr"/>
              </w:rPr>
            </w:pPr>
            <w:r w:rsidRPr="00026B6A">
              <w:rPr>
                <w:rFonts w:ascii="Gill Sans MT" w:eastAsia="Verdana" w:hAnsi="Gill Sans MT" w:cstheme="majorHAnsi"/>
                <w:sz w:val="16"/>
                <w:szCs w:val="16"/>
                <w:lang w:val="pl-PL" w:eastAsia="hr"/>
              </w:rPr>
              <w:t>Uskladiti Zakon o zaštiti od nasilja u porodici sa Istanbulskom konvencijom</w:t>
            </w:r>
          </w:p>
        </w:tc>
        <w:tc>
          <w:tcPr>
            <w:tcW w:w="1791" w:type="dxa"/>
            <w:vAlign w:val="center"/>
          </w:tcPr>
          <w:p w14:paraId="6A1F3D27" w14:textId="5D5B67B2" w:rsidR="008979E5" w:rsidRPr="00026B6A" w:rsidRDefault="008979E5" w:rsidP="00E83BED">
            <w:pPr>
              <w:rPr>
                <w:rFonts w:ascii="Gill Sans MT" w:eastAsia="Verdana" w:hAnsi="Gill Sans MT" w:cs="Calibri Light"/>
                <w:iCs/>
                <w:sz w:val="16"/>
                <w:szCs w:val="16"/>
                <w:lang w:val="bs-Latn-BA" w:eastAsia="hr"/>
              </w:rPr>
            </w:pPr>
            <w:r w:rsidRPr="00026B6A">
              <w:rPr>
                <w:rFonts w:ascii="Gill Sans MT" w:eastAsia="Verdana" w:hAnsi="Gill Sans MT" w:cstheme="majorHAnsi"/>
                <w:sz w:val="16"/>
                <w:szCs w:val="16"/>
                <w:lang w:eastAsia="hr"/>
              </w:rPr>
              <w:t>MPFBIH</w:t>
            </w:r>
          </w:p>
        </w:tc>
        <w:tc>
          <w:tcPr>
            <w:tcW w:w="5265" w:type="dxa"/>
            <w:vAlign w:val="center"/>
          </w:tcPr>
          <w:p w14:paraId="16A5EF7C" w14:textId="77777777" w:rsidR="008979E5" w:rsidRPr="00026B6A" w:rsidRDefault="008979E5" w:rsidP="00E83BED">
            <w:pPr>
              <w:widowControl w:val="0"/>
              <w:tabs>
                <w:tab w:val="left" w:pos="5103"/>
              </w:tabs>
              <w:autoSpaceDE w:val="0"/>
              <w:autoSpaceDN w:val="0"/>
              <w:ind w:right="4"/>
              <w:rPr>
                <w:rFonts w:ascii="Gill Sans MT" w:eastAsia="Verdana" w:hAnsi="Gill Sans MT" w:cstheme="majorHAnsi"/>
                <w:sz w:val="16"/>
                <w:szCs w:val="16"/>
                <w:lang w:val="bs-Latn-BA" w:eastAsia="hr"/>
              </w:rPr>
            </w:pPr>
            <w:r w:rsidRPr="00026B6A">
              <w:rPr>
                <w:rFonts w:ascii="Gill Sans MT" w:eastAsia="Verdana" w:hAnsi="Gill Sans MT" w:cstheme="majorHAnsi"/>
                <w:sz w:val="16"/>
                <w:szCs w:val="16"/>
                <w:lang w:val="bs-Latn-BA" w:eastAsia="hr"/>
              </w:rPr>
              <w:t>Broj utvrđenih standarda</w:t>
            </w:r>
          </w:p>
          <w:p w14:paraId="4B79DF34" w14:textId="76E11706" w:rsidR="008979E5" w:rsidRPr="00026B6A" w:rsidRDefault="008979E5" w:rsidP="00E83BED">
            <w:pPr>
              <w:rPr>
                <w:rFonts w:ascii="Gill Sans MT" w:eastAsia="Verdana" w:hAnsi="Gill Sans MT" w:cs="Calibri Light"/>
                <w:iCs/>
                <w:sz w:val="16"/>
                <w:szCs w:val="16"/>
                <w:lang w:val="bs-Latn-BA" w:eastAsia="hr"/>
              </w:rPr>
            </w:pPr>
            <w:r w:rsidRPr="00026B6A">
              <w:rPr>
                <w:rFonts w:ascii="Gill Sans MT" w:eastAsia="Verdana" w:hAnsi="Gill Sans MT" w:cstheme="majorHAnsi"/>
                <w:sz w:val="16"/>
                <w:szCs w:val="16"/>
                <w:lang w:val="bs-Latn-BA" w:eastAsia="hr"/>
              </w:rPr>
              <w:t>Broj konsultacija sa civilnim društvom (Sigurna mreža)</w:t>
            </w:r>
          </w:p>
        </w:tc>
        <w:tc>
          <w:tcPr>
            <w:tcW w:w="2023" w:type="dxa"/>
            <w:vAlign w:val="center"/>
          </w:tcPr>
          <w:p w14:paraId="1D74A629" w14:textId="3D14EA8A" w:rsidR="008979E5" w:rsidRPr="00026B6A" w:rsidRDefault="008979E5" w:rsidP="00E83BED">
            <w:pPr>
              <w:rPr>
                <w:rFonts w:ascii="Gill Sans MT" w:hAnsi="Gill Sans MT"/>
                <w:iCs/>
                <w:sz w:val="16"/>
                <w:szCs w:val="16"/>
                <w:lang w:val="bs-Latn-BA"/>
              </w:rPr>
            </w:pPr>
            <w:r w:rsidRPr="00026B6A">
              <w:rPr>
                <w:rFonts w:ascii="Gill Sans MT" w:eastAsia="Verdana" w:hAnsi="Gill Sans MT" w:cstheme="majorHAnsi"/>
                <w:sz w:val="16"/>
                <w:szCs w:val="16"/>
                <w:lang w:eastAsia="hr"/>
              </w:rPr>
              <w:t>Službene novine</w:t>
            </w:r>
          </w:p>
        </w:tc>
      </w:tr>
      <w:tr w:rsidR="00E83BED" w:rsidRPr="00026B6A" w14:paraId="226C691A" w14:textId="77777777" w:rsidTr="00E83BED">
        <w:trPr>
          <w:trHeight w:val="390"/>
        </w:trPr>
        <w:tc>
          <w:tcPr>
            <w:tcW w:w="568" w:type="dxa"/>
            <w:vAlign w:val="center"/>
          </w:tcPr>
          <w:p w14:paraId="7A225DDB" w14:textId="77777777" w:rsidR="008979E5" w:rsidRPr="00026B6A" w:rsidRDefault="008979E5" w:rsidP="00E83BED">
            <w:pPr>
              <w:rPr>
                <w:rFonts w:ascii="Gill Sans MT" w:hAnsi="Gill Sans MT"/>
                <w:iCs/>
                <w:sz w:val="16"/>
                <w:szCs w:val="16"/>
                <w:lang w:val="bs-Latn-BA"/>
              </w:rPr>
            </w:pPr>
          </w:p>
        </w:tc>
        <w:tc>
          <w:tcPr>
            <w:tcW w:w="4949" w:type="dxa"/>
            <w:gridSpan w:val="2"/>
            <w:vAlign w:val="center"/>
          </w:tcPr>
          <w:p w14:paraId="1377A1E2" w14:textId="343D3D1D" w:rsidR="008979E5" w:rsidRPr="00026B6A" w:rsidRDefault="008979E5" w:rsidP="00E83BED">
            <w:pPr>
              <w:rPr>
                <w:rFonts w:ascii="Gill Sans MT" w:eastAsia="Verdana" w:hAnsi="Gill Sans MT" w:cs="Calibri Light"/>
                <w:iCs/>
                <w:sz w:val="16"/>
                <w:szCs w:val="16"/>
                <w:lang w:val="bs-Latn-BA" w:eastAsia="hr"/>
              </w:rPr>
            </w:pPr>
            <w:r w:rsidRPr="00026B6A">
              <w:rPr>
                <w:rFonts w:ascii="Gill Sans MT" w:eastAsia="Verdana" w:hAnsi="Gill Sans MT" w:cstheme="majorHAnsi"/>
                <w:sz w:val="16"/>
                <w:szCs w:val="16"/>
                <w:lang w:val="bs-Latn-BA" w:eastAsia="hr"/>
              </w:rPr>
              <w:t>Sačiniti sveobuhvatne izmjene i dopune Porodičnog zakona Federacije BiH s ciljem dodatne zaštite članova porodice</w:t>
            </w:r>
          </w:p>
        </w:tc>
        <w:tc>
          <w:tcPr>
            <w:tcW w:w="1791" w:type="dxa"/>
            <w:vAlign w:val="center"/>
          </w:tcPr>
          <w:p w14:paraId="6F8A105F" w14:textId="2C5E45CC" w:rsidR="008979E5" w:rsidRPr="00026B6A" w:rsidRDefault="008979E5" w:rsidP="00E83BED">
            <w:pPr>
              <w:rPr>
                <w:rFonts w:ascii="Gill Sans MT" w:eastAsia="Verdana" w:hAnsi="Gill Sans MT" w:cs="Calibri Light"/>
                <w:iCs/>
                <w:sz w:val="16"/>
                <w:szCs w:val="16"/>
                <w:lang w:val="bs-Latn-BA" w:eastAsia="hr"/>
              </w:rPr>
            </w:pPr>
            <w:r w:rsidRPr="00026B6A">
              <w:rPr>
                <w:rFonts w:ascii="Gill Sans MT" w:eastAsia="Verdana" w:hAnsi="Gill Sans MT" w:cstheme="majorHAnsi"/>
                <w:sz w:val="16"/>
                <w:szCs w:val="16"/>
                <w:lang w:eastAsia="hr"/>
              </w:rPr>
              <w:t>MPFBIH</w:t>
            </w:r>
          </w:p>
        </w:tc>
        <w:tc>
          <w:tcPr>
            <w:tcW w:w="5265" w:type="dxa"/>
            <w:vAlign w:val="center"/>
          </w:tcPr>
          <w:p w14:paraId="1EA31256" w14:textId="37A868CB" w:rsidR="008979E5" w:rsidRPr="00026B6A" w:rsidRDefault="008979E5" w:rsidP="00E83BED">
            <w:pPr>
              <w:rPr>
                <w:rFonts w:ascii="Gill Sans MT" w:eastAsia="Verdana" w:hAnsi="Gill Sans MT" w:cs="Calibri Light"/>
                <w:iCs/>
                <w:sz w:val="16"/>
                <w:szCs w:val="16"/>
                <w:lang w:val="bs-Latn-BA" w:eastAsia="hr"/>
              </w:rPr>
            </w:pPr>
            <w:r w:rsidRPr="00026B6A">
              <w:rPr>
                <w:rFonts w:ascii="Gill Sans MT" w:eastAsia="Verdana" w:hAnsi="Gill Sans MT" w:cstheme="majorHAnsi"/>
                <w:sz w:val="16"/>
                <w:szCs w:val="16"/>
                <w:lang w:val="pl-PL" w:eastAsia="hr"/>
              </w:rPr>
              <w:t>Usvojene izmjene i dopune Porodičnog zakona FBIH</w:t>
            </w:r>
          </w:p>
        </w:tc>
        <w:tc>
          <w:tcPr>
            <w:tcW w:w="2023" w:type="dxa"/>
            <w:vAlign w:val="center"/>
          </w:tcPr>
          <w:p w14:paraId="7103309A" w14:textId="667685D9" w:rsidR="008979E5" w:rsidRPr="00026B6A" w:rsidRDefault="008979E5" w:rsidP="00E83BED">
            <w:pPr>
              <w:rPr>
                <w:rFonts w:ascii="Gill Sans MT" w:hAnsi="Gill Sans MT"/>
                <w:iCs/>
                <w:sz w:val="16"/>
                <w:szCs w:val="16"/>
                <w:lang w:val="bs-Latn-BA"/>
              </w:rPr>
            </w:pPr>
            <w:r w:rsidRPr="00026B6A">
              <w:rPr>
                <w:rFonts w:ascii="Gill Sans MT" w:eastAsia="Verdana" w:hAnsi="Gill Sans MT" w:cstheme="majorHAnsi"/>
                <w:sz w:val="16"/>
                <w:szCs w:val="16"/>
                <w:lang w:eastAsia="hr"/>
              </w:rPr>
              <w:t>Službene novine</w:t>
            </w:r>
          </w:p>
        </w:tc>
      </w:tr>
      <w:tr w:rsidR="00E83BED" w:rsidRPr="00026B6A" w14:paraId="0F7C81DF" w14:textId="77777777" w:rsidTr="00E83BED">
        <w:trPr>
          <w:trHeight w:val="390"/>
        </w:trPr>
        <w:tc>
          <w:tcPr>
            <w:tcW w:w="568" w:type="dxa"/>
            <w:vAlign w:val="center"/>
          </w:tcPr>
          <w:p w14:paraId="6118E310" w14:textId="77777777" w:rsidR="008979E5" w:rsidRPr="00026B6A" w:rsidRDefault="008979E5" w:rsidP="00E83BED">
            <w:pPr>
              <w:rPr>
                <w:rFonts w:ascii="Gill Sans MT" w:hAnsi="Gill Sans MT"/>
                <w:iCs/>
                <w:sz w:val="16"/>
                <w:szCs w:val="16"/>
                <w:lang w:val="bs-Latn-BA"/>
              </w:rPr>
            </w:pPr>
          </w:p>
        </w:tc>
        <w:tc>
          <w:tcPr>
            <w:tcW w:w="4949" w:type="dxa"/>
            <w:gridSpan w:val="2"/>
            <w:vAlign w:val="center"/>
          </w:tcPr>
          <w:p w14:paraId="12CBBBE6" w14:textId="7CC410C2" w:rsidR="008979E5" w:rsidRPr="00026B6A" w:rsidRDefault="008979E5" w:rsidP="00E83BED">
            <w:pPr>
              <w:rPr>
                <w:rFonts w:ascii="Gill Sans MT" w:eastAsia="Verdana" w:hAnsi="Gill Sans MT" w:cstheme="majorHAnsi"/>
                <w:sz w:val="16"/>
                <w:szCs w:val="16"/>
                <w:lang w:val="bs-Latn-BA" w:eastAsia="hr"/>
              </w:rPr>
            </w:pPr>
            <w:r w:rsidRPr="00026B6A">
              <w:rPr>
                <w:rFonts w:ascii="Gill Sans MT" w:eastAsia="Verdana" w:hAnsi="Gill Sans MT" w:cstheme="majorHAnsi"/>
                <w:sz w:val="16"/>
                <w:szCs w:val="16"/>
                <w:lang w:val="pl-PL" w:eastAsia="hr"/>
              </w:rPr>
              <w:t xml:space="preserve">Potrebno sačiniti Prednacrt zakona o izmjenama i dopunama Zakona o parničnom postupku i Zakona o izvršnom postupku </w:t>
            </w:r>
          </w:p>
        </w:tc>
        <w:tc>
          <w:tcPr>
            <w:tcW w:w="1791" w:type="dxa"/>
            <w:vAlign w:val="center"/>
          </w:tcPr>
          <w:p w14:paraId="2CF42D4A" w14:textId="08C3EAB3" w:rsidR="008979E5" w:rsidRPr="00026B6A" w:rsidRDefault="008979E5" w:rsidP="00E83BED">
            <w:pPr>
              <w:rPr>
                <w:rFonts w:ascii="Gill Sans MT" w:eastAsia="Verdana" w:hAnsi="Gill Sans MT" w:cstheme="majorHAnsi"/>
                <w:sz w:val="16"/>
                <w:szCs w:val="16"/>
                <w:lang w:eastAsia="hr"/>
              </w:rPr>
            </w:pPr>
            <w:r w:rsidRPr="00026B6A">
              <w:rPr>
                <w:rFonts w:ascii="Gill Sans MT" w:eastAsia="Verdana" w:hAnsi="Gill Sans MT" w:cstheme="majorHAnsi"/>
                <w:sz w:val="16"/>
                <w:szCs w:val="16"/>
                <w:lang w:eastAsia="hr"/>
              </w:rPr>
              <w:t>MPFBIH</w:t>
            </w:r>
          </w:p>
        </w:tc>
        <w:tc>
          <w:tcPr>
            <w:tcW w:w="5265" w:type="dxa"/>
            <w:vAlign w:val="center"/>
          </w:tcPr>
          <w:p w14:paraId="2E7A3558" w14:textId="5F0F9131" w:rsidR="008979E5" w:rsidRPr="00026B6A" w:rsidRDefault="008979E5" w:rsidP="00E83BED">
            <w:pPr>
              <w:rPr>
                <w:rFonts w:ascii="Gill Sans MT" w:eastAsia="Verdana" w:hAnsi="Gill Sans MT" w:cstheme="majorHAnsi"/>
                <w:sz w:val="16"/>
                <w:szCs w:val="16"/>
                <w:lang w:eastAsia="hr"/>
              </w:rPr>
            </w:pPr>
            <w:r w:rsidRPr="00026B6A">
              <w:rPr>
                <w:rFonts w:ascii="Gill Sans MT" w:eastAsia="Verdana" w:hAnsi="Gill Sans MT" w:cstheme="majorHAnsi"/>
                <w:sz w:val="16"/>
                <w:szCs w:val="16"/>
                <w:lang w:eastAsia="hr"/>
              </w:rPr>
              <w:t>Stvorene pretpostavke za zaštitu identiteta žrtve u postupcima naknade materijalne i nematerijalne štete nakon okončanog krivičnog postupka</w:t>
            </w:r>
          </w:p>
        </w:tc>
        <w:tc>
          <w:tcPr>
            <w:tcW w:w="2023" w:type="dxa"/>
            <w:vAlign w:val="center"/>
          </w:tcPr>
          <w:p w14:paraId="215D330F" w14:textId="6BF9CE3D" w:rsidR="008979E5" w:rsidRPr="00026B6A" w:rsidRDefault="008979E5" w:rsidP="00E83BED">
            <w:pPr>
              <w:rPr>
                <w:rFonts w:ascii="Gill Sans MT" w:hAnsi="Gill Sans MT"/>
                <w:iCs/>
                <w:sz w:val="16"/>
                <w:szCs w:val="16"/>
                <w:lang w:val="bs-Latn-BA"/>
              </w:rPr>
            </w:pPr>
            <w:r w:rsidRPr="00026B6A">
              <w:rPr>
                <w:rFonts w:ascii="Gill Sans MT" w:eastAsia="Verdana" w:hAnsi="Gill Sans MT" w:cstheme="majorHAnsi"/>
                <w:sz w:val="16"/>
                <w:szCs w:val="16"/>
                <w:lang w:eastAsia="hr"/>
              </w:rPr>
              <w:t>Službene novine</w:t>
            </w:r>
          </w:p>
        </w:tc>
      </w:tr>
      <w:tr w:rsidR="00E83BED" w:rsidRPr="00026B6A" w14:paraId="1393D5CD" w14:textId="77777777" w:rsidTr="00E83BED">
        <w:trPr>
          <w:trHeight w:val="390"/>
        </w:trPr>
        <w:tc>
          <w:tcPr>
            <w:tcW w:w="568" w:type="dxa"/>
            <w:vAlign w:val="center"/>
          </w:tcPr>
          <w:p w14:paraId="641D4FEC" w14:textId="77777777" w:rsidR="008979E5" w:rsidRPr="00026B6A" w:rsidRDefault="008979E5" w:rsidP="00E83BED">
            <w:pPr>
              <w:rPr>
                <w:rFonts w:ascii="Gill Sans MT" w:hAnsi="Gill Sans MT"/>
                <w:iCs/>
                <w:sz w:val="16"/>
                <w:szCs w:val="16"/>
                <w:lang w:val="bs-Latn-BA"/>
              </w:rPr>
            </w:pPr>
          </w:p>
        </w:tc>
        <w:tc>
          <w:tcPr>
            <w:tcW w:w="4949" w:type="dxa"/>
            <w:gridSpan w:val="2"/>
            <w:vAlign w:val="center"/>
          </w:tcPr>
          <w:p w14:paraId="538FF5F6" w14:textId="7341FF88" w:rsidR="008979E5" w:rsidRPr="00026B6A" w:rsidRDefault="008979E5" w:rsidP="00E83BED">
            <w:pPr>
              <w:rPr>
                <w:rFonts w:ascii="Gill Sans MT" w:eastAsia="Verdana" w:hAnsi="Gill Sans MT" w:cstheme="majorHAnsi"/>
                <w:sz w:val="16"/>
                <w:szCs w:val="16"/>
                <w:lang w:val="bs-Latn-BA" w:eastAsia="hr"/>
              </w:rPr>
            </w:pPr>
            <w:r w:rsidRPr="00026B6A">
              <w:rPr>
                <w:rFonts w:ascii="Gill Sans MT" w:eastAsia="Verdana" w:hAnsi="Gill Sans MT" w:cstheme="majorHAnsi"/>
                <w:sz w:val="16"/>
                <w:szCs w:val="16"/>
                <w:lang w:val="bs-Latn-BA" w:eastAsia="hr"/>
              </w:rPr>
              <w:t>Koordinirati aktivnost sa kantonima na unapređenju sistema besplatne pravne pomoći (kadrovsko i tehničko osposobljavanje) i uspostavljanje u kantonima gdje još uvijek nije uspostavljena (SBK)</w:t>
            </w:r>
          </w:p>
        </w:tc>
        <w:tc>
          <w:tcPr>
            <w:tcW w:w="1791" w:type="dxa"/>
            <w:vAlign w:val="center"/>
          </w:tcPr>
          <w:p w14:paraId="54DBC76A" w14:textId="45F4F27A" w:rsidR="008979E5" w:rsidRPr="00026B6A" w:rsidRDefault="008979E5" w:rsidP="00E83BED">
            <w:pPr>
              <w:rPr>
                <w:rFonts w:ascii="Gill Sans MT" w:eastAsia="Verdana" w:hAnsi="Gill Sans MT" w:cstheme="majorHAnsi"/>
                <w:sz w:val="16"/>
                <w:szCs w:val="16"/>
                <w:lang w:eastAsia="hr"/>
              </w:rPr>
            </w:pPr>
            <w:r w:rsidRPr="00026B6A">
              <w:rPr>
                <w:rFonts w:ascii="Gill Sans MT" w:eastAsia="Verdana" w:hAnsi="Gill Sans MT" w:cstheme="majorHAnsi"/>
                <w:sz w:val="16"/>
                <w:szCs w:val="16"/>
                <w:lang w:eastAsia="hr"/>
              </w:rPr>
              <w:t>MPFBIH</w:t>
            </w:r>
          </w:p>
        </w:tc>
        <w:tc>
          <w:tcPr>
            <w:tcW w:w="5265" w:type="dxa"/>
            <w:vAlign w:val="center"/>
          </w:tcPr>
          <w:p w14:paraId="0E7E20AD" w14:textId="610705B7" w:rsidR="008979E5" w:rsidRPr="00026B6A" w:rsidRDefault="008979E5" w:rsidP="00E83BED">
            <w:pPr>
              <w:rPr>
                <w:rFonts w:ascii="Gill Sans MT" w:eastAsia="Verdana" w:hAnsi="Gill Sans MT" w:cstheme="majorHAnsi"/>
                <w:sz w:val="16"/>
                <w:szCs w:val="16"/>
                <w:lang w:eastAsia="hr"/>
              </w:rPr>
            </w:pPr>
            <w:r w:rsidRPr="00026B6A">
              <w:rPr>
                <w:rFonts w:ascii="Gill Sans MT" w:eastAsia="Verdana" w:hAnsi="Gill Sans MT" w:cstheme="majorHAnsi"/>
                <w:sz w:val="16"/>
                <w:szCs w:val="16"/>
                <w:lang w:eastAsia="hr"/>
              </w:rPr>
              <w:t>Besplatna pravna pomoć u potpunosti je operacionalizirana i dostupna svim ranjivim građanima, uključujući žrtve ratnog seksualnog nasilja</w:t>
            </w:r>
          </w:p>
        </w:tc>
        <w:tc>
          <w:tcPr>
            <w:tcW w:w="2023" w:type="dxa"/>
            <w:vAlign w:val="center"/>
          </w:tcPr>
          <w:p w14:paraId="17B8474B" w14:textId="6969F664" w:rsidR="008979E5" w:rsidRPr="00026B6A" w:rsidRDefault="008979E5" w:rsidP="00E83BED">
            <w:pPr>
              <w:rPr>
                <w:rFonts w:ascii="Gill Sans MT" w:hAnsi="Gill Sans MT"/>
                <w:iCs/>
                <w:sz w:val="16"/>
                <w:szCs w:val="16"/>
                <w:lang w:val="bs-Latn-BA"/>
              </w:rPr>
            </w:pPr>
            <w:r w:rsidRPr="00026B6A">
              <w:rPr>
                <w:rFonts w:ascii="Gill Sans MT" w:eastAsia="Verdana" w:hAnsi="Gill Sans MT" w:cstheme="majorHAnsi"/>
                <w:sz w:val="16"/>
                <w:szCs w:val="16"/>
                <w:lang w:eastAsia="hr"/>
              </w:rPr>
              <w:t>Službene novine</w:t>
            </w:r>
          </w:p>
        </w:tc>
      </w:tr>
      <w:tr w:rsidR="00E83BED" w:rsidRPr="00026B6A" w14:paraId="792417EC" w14:textId="77777777" w:rsidTr="00E83BED">
        <w:trPr>
          <w:trHeight w:val="390"/>
        </w:trPr>
        <w:tc>
          <w:tcPr>
            <w:tcW w:w="568" w:type="dxa"/>
            <w:vAlign w:val="center"/>
          </w:tcPr>
          <w:p w14:paraId="3AFB480B" w14:textId="77777777" w:rsidR="008979E5" w:rsidRPr="00026B6A" w:rsidRDefault="008979E5" w:rsidP="00E83BED">
            <w:pPr>
              <w:rPr>
                <w:rFonts w:ascii="Gill Sans MT" w:hAnsi="Gill Sans MT"/>
                <w:iCs/>
                <w:sz w:val="16"/>
                <w:szCs w:val="16"/>
                <w:lang w:val="bs-Latn-BA"/>
              </w:rPr>
            </w:pPr>
          </w:p>
        </w:tc>
        <w:tc>
          <w:tcPr>
            <w:tcW w:w="4949" w:type="dxa"/>
            <w:gridSpan w:val="2"/>
            <w:vAlign w:val="center"/>
          </w:tcPr>
          <w:p w14:paraId="550791CE" w14:textId="0D1CE5D5" w:rsidR="008979E5" w:rsidRPr="00026B6A" w:rsidRDefault="008979E5" w:rsidP="00E83BED">
            <w:pPr>
              <w:rPr>
                <w:rFonts w:ascii="Gill Sans MT" w:eastAsia="Verdana" w:hAnsi="Gill Sans MT" w:cstheme="majorHAnsi"/>
                <w:sz w:val="16"/>
                <w:szCs w:val="16"/>
                <w:lang w:val="bs-Latn-BA" w:eastAsia="hr"/>
              </w:rPr>
            </w:pPr>
            <w:r w:rsidRPr="00026B6A">
              <w:rPr>
                <w:rFonts w:ascii="Gill Sans MT" w:eastAsia="Verdana" w:hAnsi="Gill Sans MT" w:cstheme="majorHAnsi"/>
                <w:sz w:val="16"/>
                <w:szCs w:val="16"/>
                <w:lang w:val="pl-PL" w:eastAsia="hr"/>
              </w:rPr>
              <w:t xml:space="preserve">Sačiniti Prednadcrt zakona o zaštiti prava na suđenje u razumnom roku </w:t>
            </w:r>
          </w:p>
        </w:tc>
        <w:tc>
          <w:tcPr>
            <w:tcW w:w="1791" w:type="dxa"/>
            <w:vAlign w:val="center"/>
          </w:tcPr>
          <w:p w14:paraId="1E717470" w14:textId="28A9E489" w:rsidR="008979E5" w:rsidRPr="00026B6A" w:rsidRDefault="008979E5" w:rsidP="00E83BED">
            <w:pPr>
              <w:rPr>
                <w:rFonts w:ascii="Gill Sans MT" w:eastAsia="Verdana" w:hAnsi="Gill Sans MT" w:cstheme="majorHAnsi"/>
                <w:sz w:val="16"/>
                <w:szCs w:val="16"/>
                <w:lang w:eastAsia="hr"/>
              </w:rPr>
            </w:pPr>
            <w:r w:rsidRPr="00026B6A">
              <w:rPr>
                <w:rFonts w:ascii="Gill Sans MT" w:eastAsia="Verdana" w:hAnsi="Gill Sans MT" w:cstheme="majorHAnsi"/>
                <w:sz w:val="16"/>
                <w:szCs w:val="16"/>
                <w:lang w:eastAsia="hr"/>
              </w:rPr>
              <w:t>MPFBIH</w:t>
            </w:r>
          </w:p>
        </w:tc>
        <w:tc>
          <w:tcPr>
            <w:tcW w:w="5265" w:type="dxa"/>
            <w:vAlign w:val="center"/>
          </w:tcPr>
          <w:p w14:paraId="18B1328A" w14:textId="77777777" w:rsidR="008979E5" w:rsidRPr="00026B6A" w:rsidRDefault="008979E5" w:rsidP="00E83BED">
            <w:pPr>
              <w:widowControl w:val="0"/>
              <w:tabs>
                <w:tab w:val="left" w:pos="5103"/>
              </w:tabs>
              <w:autoSpaceDE w:val="0"/>
              <w:autoSpaceDN w:val="0"/>
              <w:ind w:right="4"/>
              <w:rPr>
                <w:rFonts w:ascii="Gill Sans MT" w:eastAsia="Verdana" w:hAnsi="Gill Sans MT" w:cstheme="majorHAnsi"/>
                <w:sz w:val="16"/>
                <w:szCs w:val="16"/>
                <w:lang w:val="pl-PL" w:eastAsia="hr"/>
              </w:rPr>
            </w:pPr>
            <w:r w:rsidRPr="00026B6A">
              <w:rPr>
                <w:rFonts w:ascii="Gill Sans MT" w:eastAsia="Verdana" w:hAnsi="Gill Sans MT" w:cstheme="majorHAnsi"/>
                <w:sz w:val="16"/>
                <w:szCs w:val="16"/>
                <w:lang w:val="pl-PL" w:eastAsia="hr"/>
              </w:rPr>
              <w:t>Sačinjen Prednacrt Zakona i upućen u parlamentarnu proceduru</w:t>
            </w:r>
          </w:p>
          <w:p w14:paraId="018CB60C" w14:textId="60EC98A5" w:rsidR="008979E5" w:rsidRPr="00026B6A" w:rsidRDefault="008979E5" w:rsidP="00E83BED">
            <w:pPr>
              <w:rPr>
                <w:rFonts w:ascii="Gill Sans MT" w:eastAsia="Verdana" w:hAnsi="Gill Sans MT" w:cstheme="majorHAnsi"/>
                <w:sz w:val="16"/>
                <w:szCs w:val="16"/>
                <w:lang w:eastAsia="hr"/>
              </w:rPr>
            </w:pPr>
            <w:r w:rsidRPr="00026B6A">
              <w:rPr>
                <w:rFonts w:ascii="Gill Sans MT" w:eastAsia="Verdana" w:hAnsi="Gill Sans MT" w:cstheme="majorHAnsi"/>
                <w:sz w:val="16"/>
                <w:szCs w:val="16"/>
                <w:lang w:eastAsia="hr"/>
              </w:rPr>
              <w:t>bračni sporovi, sporovi za izdržavanje su označeni kao prioritetni predmeti</w:t>
            </w:r>
          </w:p>
        </w:tc>
        <w:tc>
          <w:tcPr>
            <w:tcW w:w="2023" w:type="dxa"/>
            <w:vAlign w:val="center"/>
          </w:tcPr>
          <w:p w14:paraId="0E30972B" w14:textId="211E3A77" w:rsidR="008979E5" w:rsidRPr="00026B6A" w:rsidRDefault="008979E5" w:rsidP="00E83BED">
            <w:pPr>
              <w:rPr>
                <w:rFonts w:ascii="Gill Sans MT" w:hAnsi="Gill Sans MT"/>
                <w:iCs/>
                <w:sz w:val="16"/>
                <w:szCs w:val="16"/>
                <w:lang w:val="bs-Latn-BA"/>
              </w:rPr>
            </w:pPr>
            <w:r w:rsidRPr="00026B6A">
              <w:rPr>
                <w:rFonts w:ascii="Gill Sans MT" w:eastAsia="Verdana" w:hAnsi="Gill Sans MT" w:cstheme="majorHAnsi"/>
                <w:sz w:val="16"/>
                <w:szCs w:val="16"/>
                <w:lang w:eastAsia="hr"/>
              </w:rPr>
              <w:t>Izvještaj</w:t>
            </w:r>
          </w:p>
        </w:tc>
      </w:tr>
      <w:tr w:rsidR="00E83BED" w:rsidRPr="00026B6A" w14:paraId="3522BD8A" w14:textId="77777777" w:rsidTr="00E83BED">
        <w:trPr>
          <w:trHeight w:val="390"/>
        </w:trPr>
        <w:tc>
          <w:tcPr>
            <w:tcW w:w="568" w:type="dxa"/>
            <w:vAlign w:val="center"/>
          </w:tcPr>
          <w:p w14:paraId="2D1AB46D" w14:textId="77777777" w:rsidR="00E43CFB" w:rsidRPr="00026B6A" w:rsidRDefault="00E43CFB" w:rsidP="00E83BED">
            <w:pPr>
              <w:rPr>
                <w:rFonts w:ascii="Gill Sans MT" w:hAnsi="Gill Sans MT"/>
                <w:iCs/>
                <w:sz w:val="16"/>
                <w:szCs w:val="16"/>
                <w:lang w:val="bs-Latn-BA"/>
              </w:rPr>
            </w:pPr>
          </w:p>
        </w:tc>
        <w:tc>
          <w:tcPr>
            <w:tcW w:w="4949" w:type="dxa"/>
            <w:gridSpan w:val="2"/>
            <w:vAlign w:val="center"/>
          </w:tcPr>
          <w:p w14:paraId="748891EF" w14:textId="0ADE17F4" w:rsidR="00E43CFB" w:rsidRPr="00026B6A" w:rsidRDefault="005D5F09" w:rsidP="00E83BED">
            <w:pPr>
              <w:rPr>
                <w:rFonts w:ascii="Gill Sans MT" w:eastAsia="Verdana" w:hAnsi="Gill Sans MT" w:cstheme="majorHAnsi"/>
                <w:sz w:val="16"/>
                <w:szCs w:val="16"/>
                <w:lang w:val="it-IT" w:eastAsia="hr"/>
              </w:rPr>
            </w:pPr>
            <w:r w:rsidRPr="00026B6A">
              <w:rPr>
                <w:rFonts w:ascii="Gill Sans MT" w:eastAsia="Verdana" w:hAnsi="Gill Sans MT" w:cstheme="majorHAnsi"/>
                <w:sz w:val="16"/>
                <w:szCs w:val="16"/>
                <w:lang w:val="it-IT" w:eastAsia="hr"/>
              </w:rPr>
              <w:t>Izraditi pravila postupka procjene rizika</w:t>
            </w:r>
          </w:p>
        </w:tc>
        <w:tc>
          <w:tcPr>
            <w:tcW w:w="1791" w:type="dxa"/>
            <w:vAlign w:val="center"/>
          </w:tcPr>
          <w:p w14:paraId="365383F2" w14:textId="6BF535D7" w:rsidR="00E43CFB" w:rsidRPr="00026B6A" w:rsidRDefault="00E43CFB" w:rsidP="00E83BED">
            <w:pPr>
              <w:rPr>
                <w:rFonts w:ascii="Gill Sans MT" w:eastAsia="Verdana" w:hAnsi="Gill Sans MT" w:cstheme="majorHAnsi"/>
                <w:sz w:val="16"/>
                <w:szCs w:val="16"/>
                <w:lang w:eastAsia="hr"/>
              </w:rPr>
            </w:pPr>
            <w:r w:rsidRPr="00026B6A">
              <w:rPr>
                <w:rFonts w:ascii="Gill Sans MT" w:eastAsia="Verdana" w:hAnsi="Gill Sans MT" w:cstheme="majorHAnsi"/>
                <w:sz w:val="16"/>
                <w:szCs w:val="16"/>
                <w:lang w:eastAsia="hr"/>
              </w:rPr>
              <w:t>FMUP</w:t>
            </w:r>
          </w:p>
        </w:tc>
        <w:tc>
          <w:tcPr>
            <w:tcW w:w="5265" w:type="dxa"/>
            <w:vAlign w:val="center"/>
          </w:tcPr>
          <w:p w14:paraId="3CF9BA26" w14:textId="0B2866E5" w:rsidR="00E43CFB" w:rsidRPr="00026B6A" w:rsidRDefault="00E43CFB" w:rsidP="00E83BED">
            <w:pPr>
              <w:widowControl w:val="0"/>
              <w:tabs>
                <w:tab w:val="left" w:pos="5103"/>
              </w:tabs>
              <w:autoSpaceDE w:val="0"/>
              <w:autoSpaceDN w:val="0"/>
              <w:ind w:right="4"/>
              <w:rPr>
                <w:rFonts w:ascii="Gill Sans MT" w:eastAsia="Verdana" w:hAnsi="Gill Sans MT" w:cstheme="majorHAnsi"/>
                <w:sz w:val="16"/>
                <w:szCs w:val="16"/>
                <w:lang w:eastAsia="hr"/>
              </w:rPr>
            </w:pPr>
            <w:r w:rsidRPr="00026B6A">
              <w:rPr>
                <w:rFonts w:ascii="Gill Sans MT" w:eastAsia="Verdana" w:hAnsi="Gill Sans MT" w:cstheme="majorHAnsi"/>
                <w:sz w:val="16"/>
                <w:szCs w:val="16"/>
                <w:lang w:eastAsia="hr"/>
              </w:rPr>
              <w:t>Datum usvajanja i sadržaj procedura nadležnih organa kojima se propisuje obavezno uzimanje u obzir rizik od ubistva i ponavljanje nasilja, i utvrđivanje mogućnosti pristupa vatrenom oružju tokom istraga i postupaka</w:t>
            </w:r>
          </w:p>
        </w:tc>
        <w:tc>
          <w:tcPr>
            <w:tcW w:w="2023" w:type="dxa"/>
            <w:vAlign w:val="center"/>
          </w:tcPr>
          <w:p w14:paraId="53671879" w14:textId="682D7B86" w:rsidR="00E43CFB" w:rsidRPr="00026B6A" w:rsidRDefault="005D5F09" w:rsidP="00E83BED">
            <w:pPr>
              <w:rPr>
                <w:rFonts w:ascii="Gill Sans MT" w:eastAsia="Verdana" w:hAnsi="Gill Sans MT" w:cstheme="majorHAnsi"/>
                <w:sz w:val="16"/>
                <w:szCs w:val="16"/>
                <w:lang w:eastAsia="hr"/>
              </w:rPr>
            </w:pPr>
            <w:r w:rsidRPr="00026B6A">
              <w:rPr>
                <w:rFonts w:ascii="Gill Sans MT" w:eastAsia="Verdana" w:hAnsi="Gill Sans MT" w:cstheme="majorHAnsi"/>
                <w:sz w:val="16"/>
                <w:szCs w:val="16"/>
                <w:lang w:eastAsia="hr"/>
              </w:rPr>
              <w:t>Akt ministarstva</w:t>
            </w:r>
          </w:p>
        </w:tc>
      </w:tr>
      <w:tr w:rsidR="00E83BED" w:rsidRPr="00026B6A" w14:paraId="12AFBFD6" w14:textId="77777777" w:rsidTr="00E83BED">
        <w:trPr>
          <w:trHeight w:val="390"/>
        </w:trPr>
        <w:tc>
          <w:tcPr>
            <w:tcW w:w="14596" w:type="dxa"/>
            <w:gridSpan w:val="6"/>
            <w:shd w:val="clear" w:color="auto" w:fill="D9E2F3" w:themeFill="accent1" w:themeFillTint="33"/>
            <w:vAlign w:val="center"/>
          </w:tcPr>
          <w:p w14:paraId="63A6D7C0" w14:textId="7C9006EF" w:rsidR="008979E5" w:rsidRPr="00026B6A" w:rsidRDefault="008979E5" w:rsidP="00E83BED">
            <w:pPr>
              <w:rPr>
                <w:rFonts w:ascii="Gill Sans MT" w:hAnsi="Gill Sans MT"/>
                <w:b/>
                <w:bCs/>
                <w:iCs/>
                <w:sz w:val="16"/>
                <w:szCs w:val="16"/>
                <w:lang w:val="bs-Latn-BA"/>
              </w:rPr>
            </w:pPr>
            <w:r w:rsidRPr="00026B6A">
              <w:rPr>
                <w:rFonts w:ascii="Gill Sans MT" w:hAnsi="Gill Sans MT"/>
                <w:b/>
                <w:bCs/>
                <w:iCs/>
                <w:sz w:val="16"/>
                <w:szCs w:val="16"/>
                <w:lang w:val="bs-Latn-BA"/>
              </w:rPr>
              <w:t xml:space="preserve">I.1.2. Redovno sistematsko prikupljanje, analiza i objavljivanje podataka i informacija o vrstama i obimu nasilja na osnovu spola i poduzetim mjerama, uključujući nasilje u porodici, kao i o trgovini osobama;  </w:t>
            </w:r>
          </w:p>
        </w:tc>
      </w:tr>
      <w:tr w:rsidR="00E83BED" w:rsidRPr="00026B6A" w14:paraId="3602CC02" w14:textId="77777777" w:rsidTr="00E83BED">
        <w:trPr>
          <w:trHeight w:val="390"/>
        </w:trPr>
        <w:tc>
          <w:tcPr>
            <w:tcW w:w="568" w:type="dxa"/>
            <w:vAlign w:val="center"/>
          </w:tcPr>
          <w:p w14:paraId="7B5F3B79" w14:textId="77777777" w:rsidR="008979E5" w:rsidRPr="00026B6A" w:rsidRDefault="008979E5" w:rsidP="00E83BED">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0F797CC8" w14:textId="77777777" w:rsidR="008979E5" w:rsidRPr="00026B6A" w:rsidRDefault="008979E5"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42B4C6D1" w14:textId="77777777" w:rsidR="008979E5" w:rsidRPr="00026B6A" w:rsidRDefault="008979E5"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2C3C28AD" w14:textId="77777777" w:rsidR="008979E5" w:rsidRPr="00026B6A" w:rsidRDefault="008979E5"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1AF14C24" w14:textId="77777777" w:rsidR="008979E5" w:rsidRPr="00026B6A" w:rsidRDefault="008979E5" w:rsidP="00E83BED">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E83BED" w:rsidRPr="00026B6A" w14:paraId="16EF1177" w14:textId="77777777" w:rsidTr="00E83BED">
        <w:trPr>
          <w:trHeight w:val="390"/>
        </w:trPr>
        <w:tc>
          <w:tcPr>
            <w:tcW w:w="568" w:type="dxa"/>
            <w:vAlign w:val="center"/>
          </w:tcPr>
          <w:p w14:paraId="245934C8" w14:textId="77777777" w:rsidR="008979E5" w:rsidRPr="00026B6A" w:rsidRDefault="008979E5" w:rsidP="00E83BED">
            <w:pPr>
              <w:rPr>
                <w:rFonts w:ascii="Gill Sans MT" w:hAnsi="Gill Sans MT"/>
                <w:iCs/>
                <w:sz w:val="16"/>
                <w:szCs w:val="16"/>
                <w:lang w:val="bs-Latn-BA"/>
              </w:rPr>
            </w:pPr>
          </w:p>
        </w:tc>
        <w:tc>
          <w:tcPr>
            <w:tcW w:w="4949" w:type="dxa"/>
            <w:gridSpan w:val="2"/>
            <w:vAlign w:val="center"/>
          </w:tcPr>
          <w:p w14:paraId="0D4A9E26" w14:textId="6FBA1A16" w:rsidR="008979E5" w:rsidRPr="00026B6A" w:rsidRDefault="005D5F09" w:rsidP="00E83BED">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U</w:t>
            </w:r>
            <w:r w:rsidR="00E43CFB" w:rsidRPr="00026B6A">
              <w:rPr>
                <w:rFonts w:ascii="Gill Sans MT" w:eastAsia="Verdana" w:hAnsi="Gill Sans MT" w:cs="Calibri Light"/>
                <w:iCs/>
                <w:sz w:val="16"/>
                <w:szCs w:val="16"/>
                <w:lang w:val="bs-Latn-BA" w:eastAsia="hr"/>
              </w:rPr>
              <w:t xml:space="preserve">spostavljanje potpunih evidencija prema podacima koji se traže mjerama </w:t>
            </w:r>
          </w:p>
        </w:tc>
        <w:tc>
          <w:tcPr>
            <w:tcW w:w="1791" w:type="dxa"/>
            <w:vAlign w:val="center"/>
          </w:tcPr>
          <w:p w14:paraId="02A1C1D8" w14:textId="493B133C" w:rsidR="008979E5" w:rsidRPr="00026B6A" w:rsidRDefault="005D5F09" w:rsidP="00E83BED">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FMUP</w:t>
            </w:r>
          </w:p>
        </w:tc>
        <w:tc>
          <w:tcPr>
            <w:tcW w:w="5265" w:type="dxa"/>
            <w:vAlign w:val="center"/>
          </w:tcPr>
          <w:p w14:paraId="247A1235" w14:textId="77777777" w:rsidR="008979E5" w:rsidRPr="00026B6A" w:rsidRDefault="005D5F09" w:rsidP="00E83BED">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 evidencija koje se prikupljaju</w:t>
            </w:r>
          </w:p>
          <w:p w14:paraId="12962B20" w14:textId="31D42296"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 kantonalnih ministarstva koji su uspostavili potpune evidencije</w:t>
            </w:r>
          </w:p>
        </w:tc>
        <w:tc>
          <w:tcPr>
            <w:tcW w:w="2023" w:type="dxa"/>
            <w:vAlign w:val="center"/>
          </w:tcPr>
          <w:p w14:paraId="26013230" w14:textId="05BFE373" w:rsidR="008979E5"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Izvještaj</w:t>
            </w:r>
          </w:p>
        </w:tc>
      </w:tr>
      <w:tr w:rsidR="00026B6A" w:rsidRPr="00026B6A" w14:paraId="39AD2F51" w14:textId="77777777" w:rsidTr="00E83BED">
        <w:trPr>
          <w:trHeight w:val="390"/>
        </w:trPr>
        <w:tc>
          <w:tcPr>
            <w:tcW w:w="568" w:type="dxa"/>
            <w:vAlign w:val="center"/>
          </w:tcPr>
          <w:p w14:paraId="52F7AD3E" w14:textId="77777777" w:rsidR="005D5F09" w:rsidRPr="00026B6A" w:rsidRDefault="005D5F09" w:rsidP="00E83BED">
            <w:pPr>
              <w:rPr>
                <w:rFonts w:ascii="Gill Sans MT" w:hAnsi="Gill Sans MT"/>
                <w:iCs/>
                <w:sz w:val="16"/>
                <w:szCs w:val="16"/>
                <w:lang w:val="bs-Latn-BA"/>
              </w:rPr>
            </w:pPr>
          </w:p>
        </w:tc>
        <w:tc>
          <w:tcPr>
            <w:tcW w:w="4949" w:type="dxa"/>
            <w:gridSpan w:val="2"/>
            <w:vAlign w:val="center"/>
          </w:tcPr>
          <w:p w14:paraId="02BDF9FF" w14:textId="5BBA193E"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Izvještavanje o svim pokazateljima iz evidencjie</w:t>
            </w:r>
          </w:p>
        </w:tc>
        <w:tc>
          <w:tcPr>
            <w:tcW w:w="1791" w:type="dxa"/>
            <w:vAlign w:val="center"/>
          </w:tcPr>
          <w:p w14:paraId="4D2C5047" w14:textId="72958CDB"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FMUP</w:t>
            </w:r>
          </w:p>
        </w:tc>
        <w:tc>
          <w:tcPr>
            <w:tcW w:w="5265" w:type="dxa"/>
            <w:vAlign w:val="center"/>
          </w:tcPr>
          <w:p w14:paraId="381086D1" w14:textId="4436D579"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 izvještaja koji sadrže potpune evidencije</w:t>
            </w:r>
          </w:p>
        </w:tc>
        <w:tc>
          <w:tcPr>
            <w:tcW w:w="2023" w:type="dxa"/>
            <w:vAlign w:val="center"/>
          </w:tcPr>
          <w:p w14:paraId="6D10D44B" w14:textId="0DF4577A"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Izvještaj</w:t>
            </w:r>
          </w:p>
        </w:tc>
      </w:tr>
      <w:tr w:rsidR="00E83BED" w:rsidRPr="00026B6A" w14:paraId="2D7A14E2" w14:textId="77777777" w:rsidTr="00E83BED">
        <w:trPr>
          <w:trHeight w:val="390"/>
        </w:trPr>
        <w:tc>
          <w:tcPr>
            <w:tcW w:w="14596" w:type="dxa"/>
            <w:gridSpan w:val="6"/>
            <w:shd w:val="clear" w:color="auto" w:fill="D9E2F3" w:themeFill="accent1" w:themeFillTint="33"/>
            <w:vAlign w:val="center"/>
          </w:tcPr>
          <w:p w14:paraId="1EEA0522" w14:textId="530357C5" w:rsidR="008979E5" w:rsidRPr="00CD7A0B" w:rsidRDefault="008979E5" w:rsidP="00E83BED">
            <w:pPr>
              <w:rPr>
                <w:rFonts w:ascii="Gill Sans MT" w:hAnsi="Gill Sans MT"/>
                <w:b/>
                <w:bCs/>
                <w:iCs/>
                <w:sz w:val="16"/>
                <w:szCs w:val="16"/>
                <w:lang w:val="hr-BA"/>
              </w:rPr>
            </w:pPr>
            <w:r w:rsidRPr="00026B6A">
              <w:rPr>
                <w:rFonts w:ascii="Gill Sans MT" w:hAnsi="Gill Sans MT"/>
                <w:b/>
                <w:bCs/>
                <w:iCs/>
                <w:sz w:val="16"/>
                <w:szCs w:val="16"/>
                <w:lang w:val="bs-Latn-BA"/>
              </w:rPr>
              <w:t xml:space="preserve">I.1.3 </w:t>
            </w:r>
            <w:r w:rsidRPr="00CD7A0B">
              <w:rPr>
                <w:rFonts w:ascii="Gill Sans MT" w:hAnsi="Gill Sans MT"/>
                <w:b/>
                <w:bCs/>
                <w:iCs/>
                <w:sz w:val="16"/>
                <w:szCs w:val="16"/>
                <w:lang w:val="bs-Latn-BA"/>
              </w:rPr>
              <w:t>Uspostavljanje efikasanog sistema zaštite i prevencije nasilja na osnovu spola,  kao i prevencije i kažnjavanja trgovine osobama, naročito žena i djece,  uključujući zaštitu potencijalnih i stvarnih žrtava, njihovu rehabilitaciju i sudsko gonjenje počinitelja</w:t>
            </w:r>
            <w:r w:rsidRPr="00CD7A0B">
              <w:rPr>
                <w:rFonts w:ascii="Gill Sans MT" w:hAnsi="Gill Sans MT"/>
                <w:b/>
                <w:bCs/>
                <w:iCs/>
                <w:sz w:val="16"/>
                <w:szCs w:val="16"/>
                <w:lang w:val="hr-BA"/>
              </w:rPr>
              <w:t xml:space="preserve"> i svaka druga okolnost koja ima za posljedicu da bilo kojem licu onemogući ili ugrožava priznavanje, uživanje ili ostvarivanje prava na ravnopravnoj osnovi</w:t>
            </w:r>
          </w:p>
          <w:p w14:paraId="6C7DB448" w14:textId="282E9A81" w:rsidR="008979E5" w:rsidRPr="00026B6A" w:rsidRDefault="008979E5" w:rsidP="00E83BED">
            <w:pPr>
              <w:rPr>
                <w:rFonts w:ascii="Gill Sans MT" w:hAnsi="Gill Sans MT"/>
                <w:b/>
                <w:bCs/>
                <w:iCs/>
                <w:sz w:val="16"/>
                <w:szCs w:val="16"/>
                <w:lang w:val="hr-BA"/>
              </w:rPr>
            </w:pPr>
          </w:p>
        </w:tc>
      </w:tr>
      <w:tr w:rsidR="00E83BED" w:rsidRPr="00026B6A" w14:paraId="190F5DA0" w14:textId="77777777" w:rsidTr="00E83BED">
        <w:trPr>
          <w:trHeight w:val="390"/>
        </w:trPr>
        <w:tc>
          <w:tcPr>
            <w:tcW w:w="568" w:type="dxa"/>
            <w:vAlign w:val="center"/>
          </w:tcPr>
          <w:p w14:paraId="3F7FFD24" w14:textId="77777777" w:rsidR="008979E5" w:rsidRPr="00026B6A" w:rsidRDefault="008979E5" w:rsidP="00E83BED">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2C1F1C28" w14:textId="77777777" w:rsidR="008979E5" w:rsidRPr="00026B6A" w:rsidRDefault="008979E5"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4087E859" w14:textId="77777777" w:rsidR="008979E5" w:rsidRPr="00026B6A" w:rsidRDefault="008979E5"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38E9728D" w14:textId="77777777" w:rsidR="008979E5" w:rsidRPr="00026B6A" w:rsidRDefault="008979E5"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6EDC6B5A" w14:textId="77777777" w:rsidR="008979E5" w:rsidRPr="00026B6A" w:rsidRDefault="008979E5" w:rsidP="00E83BED">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E83BED" w:rsidRPr="00026B6A" w14:paraId="3FDD8AF9" w14:textId="77777777" w:rsidTr="00E83BED">
        <w:trPr>
          <w:trHeight w:val="390"/>
        </w:trPr>
        <w:tc>
          <w:tcPr>
            <w:tcW w:w="568" w:type="dxa"/>
            <w:vAlign w:val="center"/>
          </w:tcPr>
          <w:p w14:paraId="1B3038B4" w14:textId="77777777" w:rsidR="00AA10A6" w:rsidRPr="00026B6A" w:rsidRDefault="00AA10A6" w:rsidP="00E83BED">
            <w:pPr>
              <w:rPr>
                <w:rFonts w:ascii="Gill Sans MT" w:hAnsi="Gill Sans MT"/>
                <w:iCs/>
                <w:sz w:val="16"/>
                <w:szCs w:val="16"/>
                <w:lang w:val="bs-Latn-BA"/>
              </w:rPr>
            </w:pPr>
          </w:p>
        </w:tc>
        <w:tc>
          <w:tcPr>
            <w:tcW w:w="4949" w:type="dxa"/>
            <w:gridSpan w:val="2"/>
            <w:vAlign w:val="center"/>
          </w:tcPr>
          <w:p w14:paraId="23FC1D72" w14:textId="793A113D" w:rsidR="00AA10A6" w:rsidRPr="00026B6A" w:rsidRDefault="00AA10A6" w:rsidP="00E83BED">
            <w:pPr>
              <w:rPr>
                <w:rFonts w:ascii="Gill Sans MT" w:eastAsia="Verdana" w:hAnsi="Gill Sans MT" w:cs="Calibri Light"/>
                <w:iCs/>
                <w:sz w:val="16"/>
                <w:szCs w:val="16"/>
                <w:lang w:val="bs-Latn-BA" w:eastAsia="hr"/>
              </w:rPr>
            </w:pPr>
            <w:r w:rsidRPr="00026B6A">
              <w:rPr>
                <w:rFonts w:ascii="Gill Sans MT" w:eastAsia="Times New Roman" w:hAnsi="Gill Sans MT" w:cstheme="majorHAnsi"/>
                <w:sz w:val="16"/>
                <w:szCs w:val="16"/>
                <w:lang w:val="pl-PL" w:eastAsia="bs-Latn-BA"/>
              </w:rPr>
              <w:t>Implementacija Zakona o zaštiti od nasilja u porodici u dijelu koji se odnosi na privremeni smještaj žrtve nasilja</w:t>
            </w:r>
          </w:p>
        </w:tc>
        <w:tc>
          <w:tcPr>
            <w:tcW w:w="1791" w:type="dxa"/>
            <w:vAlign w:val="center"/>
          </w:tcPr>
          <w:p w14:paraId="1A025FE7" w14:textId="7F200D63" w:rsidR="00AA10A6" w:rsidRPr="00026B6A" w:rsidRDefault="00AA10A6" w:rsidP="00E83BED">
            <w:pPr>
              <w:rPr>
                <w:rFonts w:ascii="Gill Sans MT" w:eastAsia="Verdana" w:hAnsi="Gill Sans MT" w:cs="Calibri Light"/>
                <w:iCs/>
                <w:sz w:val="16"/>
                <w:szCs w:val="16"/>
                <w:lang w:val="bs-Latn-BA" w:eastAsia="hr"/>
              </w:rPr>
            </w:pPr>
            <w:r w:rsidRPr="00026B6A">
              <w:rPr>
                <w:rFonts w:ascii="Gill Sans MT" w:eastAsia="Times New Roman" w:hAnsi="Gill Sans MT" w:cstheme="majorHAnsi"/>
                <w:sz w:val="16"/>
                <w:szCs w:val="16"/>
                <w:lang w:eastAsia="bs-Latn-BA"/>
              </w:rPr>
              <w:t>FMRSP</w:t>
            </w:r>
          </w:p>
        </w:tc>
        <w:tc>
          <w:tcPr>
            <w:tcW w:w="5265" w:type="dxa"/>
            <w:vAlign w:val="center"/>
          </w:tcPr>
          <w:p w14:paraId="6825F150" w14:textId="775771E4" w:rsidR="00AA10A6" w:rsidRPr="00026B6A" w:rsidRDefault="00AA10A6" w:rsidP="00E83BED">
            <w:pPr>
              <w:rPr>
                <w:rFonts w:ascii="Gill Sans MT" w:eastAsia="Verdana" w:hAnsi="Gill Sans MT" w:cs="Calibri Light"/>
                <w:iCs/>
                <w:sz w:val="16"/>
                <w:szCs w:val="16"/>
                <w:lang w:val="bs-Latn-BA" w:eastAsia="hr"/>
              </w:rPr>
            </w:pPr>
            <w:r w:rsidRPr="00026B6A">
              <w:rPr>
                <w:rFonts w:ascii="Gill Sans MT" w:eastAsia="Times New Roman" w:hAnsi="Gill Sans MT" w:cstheme="majorHAnsi"/>
                <w:sz w:val="16"/>
                <w:szCs w:val="16"/>
                <w:lang w:val="bs-Latn-BA" w:eastAsia="bs-Latn-BA"/>
              </w:rPr>
              <w:t xml:space="preserve">Obezbjeđena finasijska sredstva za  sigurne kuće u FBiH koje pružaju privremeni smještaj žrtvama nasilja u porodici </w:t>
            </w:r>
          </w:p>
        </w:tc>
        <w:tc>
          <w:tcPr>
            <w:tcW w:w="2023" w:type="dxa"/>
            <w:vAlign w:val="center"/>
          </w:tcPr>
          <w:p w14:paraId="12A78672" w14:textId="77777777" w:rsidR="00AA10A6" w:rsidRPr="00026B6A" w:rsidRDefault="00AA10A6" w:rsidP="00E83BED">
            <w:pPr>
              <w:rPr>
                <w:rFonts w:ascii="Gill Sans MT" w:hAnsi="Gill Sans MT"/>
                <w:iCs/>
                <w:sz w:val="16"/>
                <w:szCs w:val="16"/>
                <w:lang w:val="bs-Latn-BA"/>
              </w:rPr>
            </w:pPr>
          </w:p>
        </w:tc>
      </w:tr>
      <w:tr w:rsidR="00E83BED" w:rsidRPr="00026B6A" w14:paraId="45BE627B" w14:textId="77777777" w:rsidTr="00E83BED">
        <w:trPr>
          <w:trHeight w:val="390"/>
        </w:trPr>
        <w:tc>
          <w:tcPr>
            <w:tcW w:w="568" w:type="dxa"/>
            <w:vAlign w:val="center"/>
          </w:tcPr>
          <w:p w14:paraId="7D877566" w14:textId="77777777" w:rsidR="00AA10A6" w:rsidRPr="00026B6A" w:rsidRDefault="00AA10A6" w:rsidP="00E83BED">
            <w:pPr>
              <w:rPr>
                <w:rFonts w:ascii="Gill Sans MT" w:hAnsi="Gill Sans MT"/>
                <w:iCs/>
                <w:sz w:val="16"/>
                <w:szCs w:val="16"/>
                <w:lang w:val="bs-Latn-BA"/>
              </w:rPr>
            </w:pPr>
          </w:p>
        </w:tc>
        <w:tc>
          <w:tcPr>
            <w:tcW w:w="4949" w:type="dxa"/>
            <w:gridSpan w:val="2"/>
            <w:vAlign w:val="center"/>
          </w:tcPr>
          <w:p w14:paraId="50AFC5B0" w14:textId="21258AB9" w:rsidR="00AA10A6" w:rsidRPr="00026B6A" w:rsidRDefault="00AA10A6" w:rsidP="00E83BED">
            <w:pPr>
              <w:rPr>
                <w:rFonts w:ascii="Gill Sans MT" w:eastAsia="Verdana" w:hAnsi="Gill Sans MT" w:cs="Calibri Light"/>
                <w:iCs/>
                <w:sz w:val="16"/>
                <w:szCs w:val="16"/>
                <w:lang w:val="bs-Latn-BA" w:eastAsia="hr"/>
              </w:rPr>
            </w:pPr>
            <w:r w:rsidRPr="00026B6A">
              <w:rPr>
                <w:rFonts w:ascii="Gill Sans MT" w:eastAsia="Verdana" w:hAnsi="Gill Sans MT" w:cstheme="majorHAnsi"/>
                <w:sz w:val="16"/>
                <w:szCs w:val="16"/>
                <w:lang w:val="bs-Latn-BA" w:eastAsia="hr"/>
              </w:rPr>
              <w:t xml:space="preserve">Inicirati održavanje radnog sastanka sa VSTV BiH i Krivičnim odjeljenjem Vrhovnog suda Federacije BiH radi ujednačavanja sudske prakse i pooštravanja kaznene politike </w:t>
            </w:r>
          </w:p>
        </w:tc>
        <w:tc>
          <w:tcPr>
            <w:tcW w:w="1791" w:type="dxa"/>
            <w:vAlign w:val="center"/>
          </w:tcPr>
          <w:p w14:paraId="023FBFB1" w14:textId="38479F18" w:rsidR="00AA10A6" w:rsidRPr="00026B6A" w:rsidRDefault="00AA10A6" w:rsidP="00E83BED">
            <w:pPr>
              <w:rPr>
                <w:rFonts w:ascii="Gill Sans MT" w:eastAsia="Verdana" w:hAnsi="Gill Sans MT" w:cs="Calibri Light"/>
                <w:iCs/>
                <w:sz w:val="16"/>
                <w:szCs w:val="16"/>
                <w:lang w:val="bs-Latn-BA" w:eastAsia="hr"/>
              </w:rPr>
            </w:pPr>
            <w:r w:rsidRPr="00026B6A">
              <w:rPr>
                <w:rFonts w:ascii="Gill Sans MT" w:eastAsia="Verdana" w:hAnsi="Gill Sans MT" w:cstheme="majorHAnsi"/>
                <w:sz w:val="16"/>
                <w:szCs w:val="16"/>
                <w:lang w:eastAsia="hr"/>
              </w:rPr>
              <w:t>MPFBIH</w:t>
            </w:r>
          </w:p>
        </w:tc>
        <w:tc>
          <w:tcPr>
            <w:tcW w:w="5265" w:type="dxa"/>
            <w:vAlign w:val="center"/>
          </w:tcPr>
          <w:p w14:paraId="2EAF24ED" w14:textId="77777777" w:rsidR="00AA10A6" w:rsidRPr="00026B6A" w:rsidRDefault="00AA10A6" w:rsidP="00E83BED">
            <w:pPr>
              <w:widowControl w:val="0"/>
              <w:tabs>
                <w:tab w:val="left" w:pos="5103"/>
              </w:tabs>
              <w:autoSpaceDE w:val="0"/>
              <w:autoSpaceDN w:val="0"/>
              <w:ind w:right="4"/>
              <w:rPr>
                <w:rFonts w:ascii="Gill Sans MT" w:eastAsia="Verdana" w:hAnsi="Gill Sans MT" w:cstheme="majorHAnsi"/>
                <w:sz w:val="16"/>
                <w:szCs w:val="16"/>
                <w:lang w:val="bs-Latn-BA" w:eastAsia="hr"/>
              </w:rPr>
            </w:pPr>
            <w:r w:rsidRPr="00026B6A">
              <w:rPr>
                <w:rFonts w:ascii="Gill Sans MT" w:eastAsia="Verdana" w:hAnsi="Gill Sans MT" w:cstheme="majorHAnsi"/>
                <w:sz w:val="16"/>
                <w:szCs w:val="16"/>
                <w:lang w:val="bs-Latn-BA" w:eastAsia="hr"/>
              </w:rPr>
              <w:t>Izrađen dokument (Uputstvo, smjernice ili sl.) i dostavljene nadležnim pravosudnim institucijama</w:t>
            </w:r>
          </w:p>
          <w:p w14:paraId="10285D56" w14:textId="77777777" w:rsidR="00AA10A6" w:rsidRPr="00026B6A" w:rsidRDefault="00AA10A6" w:rsidP="00E83BED">
            <w:pPr>
              <w:widowControl w:val="0"/>
              <w:tabs>
                <w:tab w:val="left" w:pos="5103"/>
              </w:tabs>
              <w:autoSpaceDE w:val="0"/>
              <w:autoSpaceDN w:val="0"/>
              <w:ind w:right="4"/>
              <w:rPr>
                <w:rFonts w:ascii="Gill Sans MT" w:eastAsia="Verdana" w:hAnsi="Gill Sans MT" w:cstheme="majorHAnsi"/>
                <w:sz w:val="16"/>
                <w:szCs w:val="16"/>
                <w:lang w:val="pl-PL" w:eastAsia="hr"/>
              </w:rPr>
            </w:pPr>
            <w:r w:rsidRPr="00026B6A">
              <w:rPr>
                <w:rFonts w:ascii="Gill Sans MT" w:eastAsia="Verdana" w:hAnsi="Gill Sans MT" w:cstheme="majorHAnsi"/>
                <w:sz w:val="16"/>
                <w:szCs w:val="16"/>
                <w:lang w:val="pl-PL" w:eastAsia="hr"/>
              </w:rPr>
              <w:t>% kazni koje su izrečene u skladu sa dokumentom</w:t>
            </w:r>
          </w:p>
          <w:p w14:paraId="62A9991A" w14:textId="77777777" w:rsidR="00AA10A6" w:rsidRPr="00026B6A" w:rsidRDefault="00AA10A6" w:rsidP="00E83BED">
            <w:pPr>
              <w:rPr>
                <w:rFonts w:ascii="Gill Sans MT" w:eastAsia="Verdana" w:hAnsi="Gill Sans MT" w:cs="Calibri Light"/>
                <w:iCs/>
                <w:sz w:val="16"/>
                <w:szCs w:val="16"/>
                <w:lang w:val="bs-Latn-BA" w:eastAsia="hr"/>
              </w:rPr>
            </w:pPr>
          </w:p>
        </w:tc>
        <w:tc>
          <w:tcPr>
            <w:tcW w:w="2023" w:type="dxa"/>
            <w:vAlign w:val="center"/>
          </w:tcPr>
          <w:p w14:paraId="1F63764E" w14:textId="7A219CAD" w:rsidR="00AA10A6" w:rsidRPr="00026B6A" w:rsidRDefault="00AA10A6" w:rsidP="00E83BED">
            <w:pPr>
              <w:rPr>
                <w:rFonts w:ascii="Gill Sans MT" w:hAnsi="Gill Sans MT"/>
                <w:iCs/>
                <w:sz w:val="16"/>
                <w:szCs w:val="16"/>
                <w:lang w:val="bs-Latn-BA"/>
              </w:rPr>
            </w:pPr>
            <w:r w:rsidRPr="00026B6A">
              <w:rPr>
                <w:rFonts w:ascii="Gill Sans MT" w:hAnsi="Gill Sans MT"/>
                <w:iCs/>
                <w:sz w:val="16"/>
                <w:szCs w:val="16"/>
                <w:lang w:val="bs-Latn-BA"/>
              </w:rPr>
              <w:t>Izvještaj CEST FBIH</w:t>
            </w:r>
          </w:p>
        </w:tc>
      </w:tr>
      <w:tr w:rsidR="00871736" w:rsidRPr="00026B6A" w14:paraId="6F85CCAE" w14:textId="77777777" w:rsidTr="00E83BED">
        <w:trPr>
          <w:trHeight w:val="390"/>
        </w:trPr>
        <w:tc>
          <w:tcPr>
            <w:tcW w:w="568" w:type="dxa"/>
            <w:vAlign w:val="center"/>
          </w:tcPr>
          <w:p w14:paraId="43FA4838" w14:textId="77777777" w:rsidR="00871736" w:rsidRPr="00026B6A" w:rsidRDefault="00871736" w:rsidP="00E83BED">
            <w:pPr>
              <w:rPr>
                <w:rFonts w:ascii="Gill Sans MT" w:hAnsi="Gill Sans MT"/>
                <w:iCs/>
                <w:sz w:val="16"/>
                <w:szCs w:val="16"/>
                <w:lang w:val="bs-Latn-BA"/>
              </w:rPr>
            </w:pPr>
          </w:p>
        </w:tc>
        <w:tc>
          <w:tcPr>
            <w:tcW w:w="4949" w:type="dxa"/>
            <w:gridSpan w:val="2"/>
            <w:vAlign w:val="center"/>
          </w:tcPr>
          <w:p w14:paraId="73B159F7" w14:textId="7B0A32DB" w:rsidR="00871736" w:rsidRPr="005B5CA0" w:rsidRDefault="00871736" w:rsidP="00E83BED">
            <w:pPr>
              <w:rPr>
                <w:rFonts w:ascii="Gill Sans MT" w:eastAsia="Verdana" w:hAnsi="Gill Sans MT" w:cstheme="majorHAnsi"/>
                <w:sz w:val="16"/>
                <w:szCs w:val="16"/>
                <w:lang w:val="bs-Latn-BA" w:eastAsia="hr"/>
              </w:rPr>
            </w:pPr>
            <w:r w:rsidRPr="005B5CA0">
              <w:rPr>
                <w:rFonts w:ascii="Gill Sans MT" w:eastAsia="Verdana" w:hAnsi="Gill Sans MT" w:cstheme="majorHAnsi"/>
                <w:sz w:val="16"/>
                <w:szCs w:val="16"/>
                <w:lang w:val="bs-Latn-BA" w:eastAsia="hr"/>
              </w:rPr>
              <w:t>Koordinacija implementacije Strategije za prevenciju i borbu protiv nasilja u porodici 2024-2027.</w:t>
            </w:r>
          </w:p>
        </w:tc>
        <w:tc>
          <w:tcPr>
            <w:tcW w:w="1791" w:type="dxa"/>
            <w:vAlign w:val="center"/>
          </w:tcPr>
          <w:p w14:paraId="75D55FD3" w14:textId="7D3406D2" w:rsidR="00871736" w:rsidRPr="005B5CA0" w:rsidRDefault="00871736" w:rsidP="00E83BED">
            <w:pPr>
              <w:rPr>
                <w:rFonts w:ascii="Gill Sans MT" w:eastAsia="Verdana" w:hAnsi="Gill Sans MT" w:cstheme="majorHAnsi"/>
                <w:sz w:val="16"/>
                <w:szCs w:val="16"/>
                <w:lang w:eastAsia="hr"/>
              </w:rPr>
            </w:pPr>
            <w:r w:rsidRPr="005B5CA0">
              <w:rPr>
                <w:rFonts w:ascii="Gill Sans MT" w:eastAsia="Verdana" w:hAnsi="Gill Sans MT" w:cstheme="majorHAnsi"/>
                <w:sz w:val="16"/>
                <w:szCs w:val="16"/>
                <w:lang w:eastAsia="hr"/>
              </w:rPr>
              <w:t>GC FBiH</w:t>
            </w:r>
          </w:p>
        </w:tc>
        <w:tc>
          <w:tcPr>
            <w:tcW w:w="5265" w:type="dxa"/>
            <w:vAlign w:val="center"/>
          </w:tcPr>
          <w:p w14:paraId="15CA0EAD" w14:textId="764E6552" w:rsidR="00871736" w:rsidRPr="005B5CA0" w:rsidRDefault="00871736" w:rsidP="00E83BED">
            <w:pPr>
              <w:widowControl w:val="0"/>
              <w:tabs>
                <w:tab w:val="left" w:pos="5103"/>
              </w:tabs>
              <w:autoSpaceDE w:val="0"/>
              <w:autoSpaceDN w:val="0"/>
              <w:ind w:right="4"/>
              <w:rPr>
                <w:rFonts w:ascii="Gill Sans MT" w:eastAsia="Verdana" w:hAnsi="Gill Sans MT" w:cstheme="majorHAnsi"/>
                <w:sz w:val="16"/>
                <w:szCs w:val="16"/>
                <w:lang w:val="bs-Latn-BA" w:eastAsia="hr"/>
              </w:rPr>
            </w:pPr>
            <w:r w:rsidRPr="005B5CA0">
              <w:rPr>
                <w:rFonts w:ascii="Gill Sans MT" w:eastAsia="Verdana" w:hAnsi="Gill Sans MT" w:cstheme="majorHAnsi"/>
                <w:sz w:val="16"/>
                <w:szCs w:val="16"/>
                <w:lang w:val="bs-Latn-BA" w:eastAsia="hr"/>
              </w:rPr>
              <w:t xml:space="preserve">% implementiranih aktivnosti Strategije </w:t>
            </w:r>
          </w:p>
        </w:tc>
        <w:tc>
          <w:tcPr>
            <w:tcW w:w="2023" w:type="dxa"/>
            <w:vAlign w:val="center"/>
          </w:tcPr>
          <w:p w14:paraId="03A1C16B" w14:textId="4FF6946F" w:rsidR="00871736" w:rsidRPr="005B5CA0" w:rsidRDefault="00871736" w:rsidP="00E83BED">
            <w:pPr>
              <w:rPr>
                <w:rFonts w:ascii="Gill Sans MT" w:hAnsi="Gill Sans MT"/>
                <w:iCs/>
                <w:sz w:val="16"/>
                <w:szCs w:val="16"/>
                <w:lang w:val="bs-Latn-BA"/>
              </w:rPr>
            </w:pPr>
            <w:r w:rsidRPr="005B5CA0">
              <w:rPr>
                <w:rFonts w:ascii="Gill Sans MT" w:hAnsi="Gill Sans MT"/>
                <w:iCs/>
                <w:sz w:val="16"/>
                <w:szCs w:val="16"/>
                <w:lang w:val="bs-Latn-BA"/>
              </w:rPr>
              <w:t>Davanje stručne podrške u procesu izrade i provedbe  kantonalnih i lokalnih planova za implementaciju GAP-a</w:t>
            </w:r>
          </w:p>
        </w:tc>
      </w:tr>
      <w:tr w:rsidR="00E83BED" w:rsidRPr="00026B6A" w14:paraId="08E92185" w14:textId="77777777" w:rsidTr="00E83BED">
        <w:trPr>
          <w:trHeight w:val="390"/>
        </w:trPr>
        <w:tc>
          <w:tcPr>
            <w:tcW w:w="14596" w:type="dxa"/>
            <w:gridSpan w:val="6"/>
            <w:shd w:val="clear" w:color="auto" w:fill="D9E2F3" w:themeFill="accent1" w:themeFillTint="33"/>
            <w:vAlign w:val="center"/>
          </w:tcPr>
          <w:p w14:paraId="33D4E1D9" w14:textId="60CC708F" w:rsidR="00AA10A6" w:rsidRPr="00026B6A" w:rsidRDefault="00AA10A6" w:rsidP="00E83BED">
            <w:pPr>
              <w:rPr>
                <w:rFonts w:ascii="Gill Sans MT" w:hAnsi="Gill Sans MT"/>
                <w:b/>
                <w:bCs/>
                <w:iCs/>
                <w:sz w:val="16"/>
                <w:szCs w:val="16"/>
                <w:lang w:val="bs-Latn-BA"/>
              </w:rPr>
            </w:pPr>
            <w:r w:rsidRPr="00026B6A">
              <w:rPr>
                <w:rFonts w:ascii="Gill Sans MT" w:hAnsi="Gill Sans MT"/>
                <w:b/>
                <w:bCs/>
                <w:iCs/>
                <w:sz w:val="16"/>
                <w:szCs w:val="16"/>
                <w:lang w:val="bs-Latn-BA"/>
              </w:rPr>
              <w:t>I.1.4.</w:t>
            </w:r>
            <w:r w:rsidRPr="00026B6A">
              <w:rPr>
                <w:rFonts w:ascii="Gill Sans MT" w:hAnsi="Gill Sans MT"/>
                <w:b/>
                <w:bCs/>
                <w:iCs/>
                <w:sz w:val="16"/>
                <w:szCs w:val="16"/>
                <w:lang w:val="bs-Latn-BA"/>
              </w:rPr>
              <w:tab/>
              <w:t>Provođenje i podrška istraživanjima o razmjerama i aspektima problema nasilja na osnovu spola, uključujući nasilje u porodici, kao i trgovine osobama</w:t>
            </w:r>
          </w:p>
        </w:tc>
      </w:tr>
      <w:tr w:rsidR="00E83BED" w:rsidRPr="00026B6A" w14:paraId="650D66AD" w14:textId="77777777" w:rsidTr="00E83BED">
        <w:trPr>
          <w:trHeight w:val="390"/>
        </w:trPr>
        <w:tc>
          <w:tcPr>
            <w:tcW w:w="568" w:type="dxa"/>
            <w:vAlign w:val="center"/>
          </w:tcPr>
          <w:p w14:paraId="72B79D11" w14:textId="77777777" w:rsidR="00AA10A6" w:rsidRPr="00026B6A" w:rsidRDefault="00AA10A6" w:rsidP="00E83BED">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09118665" w14:textId="77777777" w:rsidR="00AA10A6" w:rsidRPr="00026B6A" w:rsidRDefault="00AA10A6"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005D95DB" w14:textId="77777777" w:rsidR="00AA10A6" w:rsidRPr="00026B6A" w:rsidRDefault="00AA10A6"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214A98C6" w14:textId="77777777" w:rsidR="00AA10A6" w:rsidRPr="00026B6A" w:rsidRDefault="00AA10A6"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45D3AFD5" w14:textId="77777777" w:rsidR="00AA10A6" w:rsidRPr="00026B6A" w:rsidRDefault="00AA10A6" w:rsidP="00E83BED">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E83BED" w:rsidRPr="00026B6A" w14:paraId="218B0387" w14:textId="77777777" w:rsidTr="00E83BED">
        <w:trPr>
          <w:trHeight w:val="390"/>
        </w:trPr>
        <w:tc>
          <w:tcPr>
            <w:tcW w:w="568" w:type="dxa"/>
            <w:vAlign w:val="center"/>
          </w:tcPr>
          <w:p w14:paraId="4E28F50E" w14:textId="77777777" w:rsidR="00AA10A6" w:rsidRPr="00026B6A" w:rsidRDefault="00AA10A6" w:rsidP="00E83BED">
            <w:pPr>
              <w:rPr>
                <w:rFonts w:ascii="Gill Sans MT" w:hAnsi="Gill Sans MT"/>
                <w:iCs/>
                <w:sz w:val="16"/>
                <w:szCs w:val="16"/>
                <w:lang w:val="bs-Latn-BA"/>
              </w:rPr>
            </w:pPr>
          </w:p>
        </w:tc>
        <w:tc>
          <w:tcPr>
            <w:tcW w:w="4949" w:type="dxa"/>
            <w:gridSpan w:val="2"/>
            <w:vAlign w:val="center"/>
          </w:tcPr>
          <w:p w14:paraId="144DFDBE" w14:textId="2F295BA7" w:rsidR="00AA10A6" w:rsidRPr="00026B6A" w:rsidRDefault="00AA10A6" w:rsidP="00E83BED">
            <w:pPr>
              <w:rPr>
                <w:rFonts w:ascii="Gill Sans MT" w:eastAsia="Verdana" w:hAnsi="Gill Sans MT" w:cs="Calibri Light"/>
                <w:iCs/>
                <w:sz w:val="16"/>
                <w:szCs w:val="16"/>
                <w:lang w:val="bs-Latn-BA" w:eastAsia="hr"/>
              </w:rPr>
            </w:pPr>
            <w:r w:rsidRPr="00026B6A">
              <w:rPr>
                <w:rFonts w:ascii="Gill Sans MT" w:eastAsia="Verdana" w:hAnsi="Gill Sans MT" w:cstheme="majorHAnsi"/>
                <w:sz w:val="16"/>
                <w:szCs w:val="16"/>
                <w:lang w:val="bs-Latn-BA" w:eastAsia="hr"/>
              </w:rPr>
              <w:t>Izraditi izvještaj o efikasnosti i efektivnosti pravosuđa u pogledu djela obuhvaćebih Istanbulskom konvencijom u saradnji sa VSTV BIH</w:t>
            </w:r>
          </w:p>
        </w:tc>
        <w:tc>
          <w:tcPr>
            <w:tcW w:w="1791" w:type="dxa"/>
            <w:vAlign w:val="center"/>
          </w:tcPr>
          <w:p w14:paraId="0F0C2BD5" w14:textId="60ADDAD3" w:rsidR="00AA10A6" w:rsidRPr="00026B6A" w:rsidRDefault="00AA10A6" w:rsidP="00E83BED">
            <w:pPr>
              <w:rPr>
                <w:rFonts w:ascii="Gill Sans MT" w:eastAsia="Verdana" w:hAnsi="Gill Sans MT" w:cs="Calibri Light"/>
                <w:iCs/>
                <w:sz w:val="16"/>
                <w:szCs w:val="16"/>
                <w:lang w:val="bs-Latn-BA" w:eastAsia="hr"/>
              </w:rPr>
            </w:pPr>
            <w:r w:rsidRPr="00026B6A">
              <w:rPr>
                <w:rFonts w:ascii="Gill Sans MT" w:eastAsia="Verdana" w:hAnsi="Gill Sans MT" w:cstheme="majorHAnsi"/>
                <w:sz w:val="16"/>
                <w:szCs w:val="16"/>
                <w:lang w:eastAsia="hr"/>
              </w:rPr>
              <w:t>MPFBIH</w:t>
            </w:r>
          </w:p>
        </w:tc>
        <w:tc>
          <w:tcPr>
            <w:tcW w:w="5265" w:type="dxa"/>
            <w:vAlign w:val="center"/>
          </w:tcPr>
          <w:p w14:paraId="08B0C399" w14:textId="77777777" w:rsidR="00AA10A6" w:rsidRPr="00026B6A" w:rsidRDefault="00AA10A6" w:rsidP="00E83BED">
            <w:pPr>
              <w:widowControl w:val="0"/>
              <w:tabs>
                <w:tab w:val="left" w:pos="5103"/>
              </w:tabs>
              <w:autoSpaceDE w:val="0"/>
              <w:autoSpaceDN w:val="0"/>
              <w:ind w:right="4"/>
              <w:rPr>
                <w:rFonts w:ascii="Gill Sans MT" w:eastAsia="Verdana" w:hAnsi="Gill Sans MT" w:cstheme="majorHAnsi"/>
                <w:sz w:val="16"/>
                <w:szCs w:val="16"/>
                <w:lang w:val="bs-Latn-BA" w:eastAsia="hr"/>
              </w:rPr>
            </w:pPr>
            <w:r w:rsidRPr="00026B6A">
              <w:rPr>
                <w:rFonts w:ascii="Gill Sans MT" w:eastAsia="Verdana" w:hAnsi="Gill Sans MT" w:cstheme="majorHAnsi"/>
                <w:sz w:val="16"/>
                <w:szCs w:val="16"/>
                <w:lang w:val="bs-Latn-BA" w:eastAsia="hr"/>
              </w:rPr>
              <w:t>Utvrđeni podaci koji se prikupljaju i izvori informacija</w:t>
            </w:r>
          </w:p>
          <w:p w14:paraId="60FA3AA2" w14:textId="004C6A20" w:rsidR="00AA10A6" w:rsidRPr="00026B6A" w:rsidRDefault="00AA10A6" w:rsidP="00E83BED">
            <w:pPr>
              <w:rPr>
                <w:rFonts w:ascii="Gill Sans MT" w:eastAsia="Verdana" w:hAnsi="Gill Sans MT" w:cs="Calibri Light"/>
                <w:iCs/>
                <w:sz w:val="16"/>
                <w:szCs w:val="16"/>
                <w:lang w:val="bs-Latn-BA" w:eastAsia="hr"/>
              </w:rPr>
            </w:pPr>
            <w:r w:rsidRPr="00026B6A">
              <w:rPr>
                <w:rFonts w:ascii="Gill Sans MT" w:eastAsia="Verdana" w:hAnsi="Gill Sans MT" w:cstheme="majorHAnsi"/>
                <w:sz w:val="16"/>
                <w:szCs w:val="16"/>
                <w:lang w:val="bs-Latn-BA" w:eastAsia="hr"/>
              </w:rPr>
              <w:t>Izrađen i objavljen izvještaj</w:t>
            </w:r>
          </w:p>
        </w:tc>
        <w:tc>
          <w:tcPr>
            <w:tcW w:w="2023" w:type="dxa"/>
            <w:vAlign w:val="center"/>
          </w:tcPr>
          <w:p w14:paraId="7AA831CA" w14:textId="1C189DF2" w:rsidR="00AA10A6" w:rsidRPr="00026B6A" w:rsidRDefault="00AA10A6" w:rsidP="00E83BED">
            <w:pPr>
              <w:rPr>
                <w:rFonts w:ascii="Gill Sans MT" w:hAnsi="Gill Sans MT"/>
                <w:iCs/>
                <w:sz w:val="16"/>
                <w:szCs w:val="16"/>
                <w:lang w:val="bs-Latn-BA"/>
              </w:rPr>
            </w:pPr>
            <w:r w:rsidRPr="00026B6A">
              <w:rPr>
                <w:rFonts w:ascii="Gill Sans MT" w:hAnsi="Gill Sans MT"/>
                <w:iCs/>
                <w:sz w:val="16"/>
                <w:szCs w:val="16"/>
                <w:lang w:val="bs-Latn-BA"/>
              </w:rPr>
              <w:t>Izvještaj</w:t>
            </w:r>
          </w:p>
        </w:tc>
      </w:tr>
      <w:tr w:rsidR="00E83BED" w:rsidRPr="00026B6A" w14:paraId="0F657E5E" w14:textId="77777777" w:rsidTr="00E83BED">
        <w:trPr>
          <w:trHeight w:val="390"/>
        </w:trPr>
        <w:tc>
          <w:tcPr>
            <w:tcW w:w="14596" w:type="dxa"/>
            <w:gridSpan w:val="6"/>
            <w:shd w:val="clear" w:color="auto" w:fill="D9E2F3" w:themeFill="accent1" w:themeFillTint="33"/>
            <w:vAlign w:val="center"/>
          </w:tcPr>
          <w:p w14:paraId="6D13104E" w14:textId="09C7CCE6" w:rsidR="00AA10A6" w:rsidRPr="00026B6A" w:rsidRDefault="00AA10A6" w:rsidP="00E83BED">
            <w:pPr>
              <w:rPr>
                <w:rFonts w:ascii="Gill Sans MT" w:hAnsi="Gill Sans MT"/>
                <w:b/>
                <w:bCs/>
                <w:iCs/>
                <w:sz w:val="16"/>
                <w:szCs w:val="16"/>
                <w:lang w:val="bs-Latn-BA"/>
              </w:rPr>
            </w:pPr>
            <w:r w:rsidRPr="00026B6A">
              <w:rPr>
                <w:rFonts w:ascii="Gill Sans MT" w:hAnsi="Gill Sans MT"/>
                <w:b/>
                <w:bCs/>
                <w:iCs/>
                <w:sz w:val="16"/>
                <w:szCs w:val="16"/>
                <w:lang w:val="bs-Latn-BA"/>
              </w:rPr>
              <w:t>I.1.5.</w:t>
            </w:r>
            <w:r w:rsidRPr="00026B6A">
              <w:rPr>
                <w:rFonts w:ascii="Gill Sans MT" w:hAnsi="Gill Sans MT"/>
                <w:b/>
                <w:bCs/>
                <w:iCs/>
                <w:sz w:val="16"/>
                <w:szCs w:val="16"/>
                <w:lang w:val="bs-Latn-BA"/>
              </w:rPr>
              <w:tab/>
              <w:t>Provođenje edukativnih programa za profesionalce, pružaoce usluga, uključujući i posebne obuke za prevenciju i suzbijanje nasilja na osnovu spola i trgovine osobama, uključujući identificiranje i pomoć žrtvama, te zaštitu njihovih ljudskih prava.</w:t>
            </w:r>
          </w:p>
        </w:tc>
      </w:tr>
      <w:tr w:rsidR="00E83BED" w:rsidRPr="00026B6A" w14:paraId="7297E0F2" w14:textId="77777777" w:rsidTr="00E83BED">
        <w:trPr>
          <w:trHeight w:val="390"/>
        </w:trPr>
        <w:tc>
          <w:tcPr>
            <w:tcW w:w="568" w:type="dxa"/>
            <w:vAlign w:val="center"/>
          </w:tcPr>
          <w:p w14:paraId="43ADA3B4" w14:textId="77777777" w:rsidR="00AA10A6" w:rsidRPr="00026B6A" w:rsidRDefault="00AA10A6" w:rsidP="00E83BED">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776E1C22" w14:textId="77777777" w:rsidR="00AA10A6" w:rsidRPr="00026B6A" w:rsidRDefault="00AA10A6"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563A4C32" w14:textId="77777777" w:rsidR="00AA10A6" w:rsidRPr="00026B6A" w:rsidRDefault="00AA10A6"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158A0025" w14:textId="77777777" w:rsidR="00AA10A6" w:rsidRPr="00026B6A" w:rsidRDefault="00AA10A6"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6A344715" w14:textId="77777777" w:rsidR="00AA10A6" w:rsidRPr="00026B6A" w:rsidRDefault="00AA10A6" w:rsidP="00E83BED">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E83BED" w:rsidRPr="00026B6A" w14:paraId="4CCB6730" w14:textId="77777777" w:rsidTr="00E83BED">
        <w:trPr>
          <w:trHeight w:val="390"/>
        </w:trPr>
        <w:tc>
          <w:tcPr>
            <w:tcW w:w="568" w:type="dxa"/>
            <w:vAlign w:val="center"/>
          </w:tcPr>
          <w:p w14:paraId="479D8878" w14:textId="77777777" w:rsidR="00AA10A6" w:rsidRPr="00026B6A" w:rsidRDefault="00AA10A6" w:rsidP="00E83BED">
            <w:pPr>
              <w:rPr>
                <w:rFonts w:ascii="Gill Sans MT" w:hAnsi="Gill Sans MT"/>
                <w:iCs/>
                <w:sz w:val="16"/>
                <w:szCs w:val="16"/>
                <w:lang w:val="bs-Latn-BA"/>
              </w:rPr>
            </w:pPr>
          </w:p>
        </w:tc>
        <w:tc>
          <w:tcPr>
            <w:tcW w:w="4949" w:type="dxa"/>
            <w:gridSpan w:val="2"/>
            <w:vAlign w:val="center"/>
          </w:tcPr>
          <w:p w14:paraId="01893472" w14:textId="7AF4B4AD" w:rsidR="00AA10A6" w:rsidRPr="00026B6A" w:rsidRDefault="00AA10A6" w:rsidP="00E83BED">
            <w:pPr>
              <w:rPr>
                <w:rFonts w:ascii="Gill Sans MT" w:eastAsia="Verdana" w:hAnsi="Gill Sans MT" w:cs="Calibri Light"/>
                <w:iCs/>
                <w:sz w:val="16"/>
                <w:szCs w:val="16"/>
                <w:lang w:val="bs-Latn-BA" w:eastAsia="hr"/>
              </w:rPr>
            </w:pPr>
            <w:r w:rsidRPr="00026B6A">
              <w:rPr>
                <w:rFonts w:ascii="Gill Sans MT" w:eastAsia="Verdana" w:hAnsi="Gill Sans MT" w:cstheme="majorHAnsi"/>
                <w:sz w:val="16"/>
                <w:szCs w:val="16"/>
                <w:lang w:val="bs-Latn-BA" w:eastAsia="hr"/>
              </w:rPr>
              <w:t>U saradnji sa Centrom za edukaciju sudaca i tužitelja u Federaciji BiH uvrstiti teme procesuiranja zločina iz mržnje u program obuka nositelja pravosudnih funkcija</w:t>
            </w:r>
          </w:p>
        </w:tc>
        <w:tc>
          <w:tcPr>
            <w:tcW w:w="1791" w:type="dxa"/>
            <w:vAlign w:val="center"/>
          </w:tcPr>
          <w:p w14:paraId="07ADAC85" w14:textId="18C44224" w:rsidR="00AA10A6" w:rsidRPr="00026B6A" w:rsidRDefault="00AA10A6" w:rsidP="00E83BED">
            <w:pPr>
              <w:rPr>
                <w:rFonts w:ascii="Gill Sans MT" w:eastAsia="Verdana" w:hAnsi="Gill Sans MT" w:cs="Calibri Light"/>
                <w:iCs/>
                <w:sz w:val="16"/>
                <w:szCs w:val="16"/>
                <w:lang w:val="bs-Latn-BA" w:eastAsia="hr"/>
              </w:rPr>
            </w:pPr>
            <w:r w:rsidRPr="00026B6A">
              <w:rPr>
                <w:rFonts w:ascii="Gill Sans MT" w:eastAsia="Verdana" w:hAnsi="Gill Sans MT" w:cstheme="majorHAnsi"/>
                <w:sz w:val="16"/>
                <w:szCs w:val="16"/>
                <w:lang w:eastAsia="hr"/>
              </w:rPr>
              <w:t>MPFBIH</w:t>
            </w:r>
          </w:p>
        </w:tc>
        <w:tc>
          <w:tcPr>
            <w:tcW w:w="5265" w:type="dxa"/>
            <w:vAlign w:val="center"/>
          </w:tcPr>
          <w:p w14:paraId="3C2A2B22" w14:textId="77777777" w:rsidR="00AA10A6" w:rsidRPr="00026B6A" w:rsidRDefault="00AA10A6" w:rsidP="00E83BED">
            <w:pPr>
              <w:widowControl w:val="0"/>
              <w:tabs>
                <w:tab w:val="left" w:pos="5103"/>
              </w:tabs>
              <w:autoSpaceDE w:val="0"/>
              <w:autoSpaceDN w:val="0"/>
              <w:ind w:right="4"/>
              <w:rPr>
                <w:rFonts w:ascii="Gill Sans MT" w:hAnsi="Gill Sans MT" w:cstheme="majorHAnsi"/>
                <w:sz w:val="16"/>
                <w:szCs w:val="16"/>
                <w:lang w:val="bs-Latn-BA"/>
              </w:rPr>
            </w:pPr>
            <w:r w:rsidRPr="00026B6A">
              <w:rPr>
                <w:rFonts w:ascii="Gill Sans MT" w:hAnsi="Gill Sans MT" w:cstheme="majorHAnsi"/>
                <w:sz w:val="16"/>
                <w:szCs w:val="16"/>
                <w:lang w:val="bs-Latn-BA"/>
              </w:rPr>
              <w:t>Brij provedenih obuka i obuhvat tužitelja, sudija, advokata i tijela za provedbu zakona o pravnom okviru za oblasti nasilja nad ženama, nasilje u porodici i rodne stereotipe</w:t>
            </w:r>
          </w:p>
          <w:p w14:paraId="2CC01926" w14:textId="77777777" w:rsidR="00AA10A6" w:rsidRPr="00026B6A" w:rsidRDefault="00AA10A6" w:rsidP="00E83BED">
            <w:pPr>
              <w:rPr>
                <w:rFonts w:ascii="Gill Sans MT" w:eastAsia="Verdana" w:hAnsi="Gill Sans MT" w:cs="Calibri Light"/>
                <w:iCs/>
                <w:sz w:val="16"/>
                <w:szCs w:val="16"/>
                <w:lang w:val="bs-Latn-BA" w:eastAsia="hr"/>
              </w:rPr>
            </w:pPr>
          </w:p>
        </w:tc>
        <w:tc>
          <w:tcPr>
            <w:tcW w:w="2023" w:type="dxa"/>
            <w:vAlign w:val="center"/>
          </w:tcPr>
          <w:p w14:paraId="609199F0" w14:textId="2F552129" w:rsidR="00AA10A6" w:rsidRPr="00026B6A" w:rsidRDefault="00AA10A6" w:rsidP="00E83BED">
            <w:pPr>
              <w:rPr>
                <w:rFonts w:ascii="Gill Sans MT" w:hAnsi="Gill Sans MT"/>
                <w:iCs/>
                <w:sz w:val="16"/>
                <w:szCs w:val="16"/>
                <w:lang w:val="bs-Latn-BA"/>
              </w:rPr>
            </w:pPr>
            <w:r w:rsidRPr="00026B6A">
              <w:rPr>
                <w:rFonts w:ascii="Gill Sans MT" w:hAnsi="Gill Sans MT"/>
                <w:iCs/>
                <w:sz w:val="16"/>
                <w:szCs w:val="16"/>
                <w:lang w:val="bs-Latn-BA"/>
              </w:rPr>
              <w:t>Izvještaj CEST FBIH</w:t>
            </w:r>
          </w:p>
        </w:tc>
      </w:tr>
      <w:tr w:rsidR="00E83BED" w:rsidRPr="00026B6A" w14:paraId="13D3229C" w14:textId="77777777" w:rsidTr="00E83BED">
        <w:trPr>
          <w:trHeight w:val="390"/>
        </w:trPr>
        <w:tc>
          <w:tcPr>
            <w:tcW w:w="568" w:type="dxa"/>
            <w:vAlign w:val="center"/>
          </w:tcPr>
          <w:p w14:paraId="17F06BC2" w14:textId="77777777" w:rsidR="00AA10A6" w:rsidRPr="00026B6A" w:rsidRDefault="00AA10A6" w:rsidP="00E83BED">
            <w:pPr>
              <w:rPr>
                <w:rFonts w:ascii="Gill Sans MT" w:hAnsi="Gill Sans MT"/>
                <w:iCs/>
                <w:sz w:val="16"/>
                <w:szCs w:val="16"/>
                <w:lang w:val="bs-Latn-BA"/>
              </w:rPr>
            </w:pPr>
          </w:p>
        </w:tc>
        <w:tc>
          <w:tcPr>
            <w:tcW w:w="4949" w:type="dxa"/>
            <w:gridSpan w:val="2"/>
            <w:vAlign w:val="center"/>
          </w:tcPr>
          <w:p w14:paraId="7D62AF10" w14:textId="481BB514" w:rsidR="00AA10A6" w:rsidRPr="00026B6A" w:rsidRDefault="00AA10A6" w:rsidP="00E83BED">
            <w:pPr>
              <w:rPr>
                <w:rFonts w:ascii="Gill Sans MT" w:eastAsia="Verdana" w:hAnsi="Gill Sans MT" w:cstheme="majorHAnsi"/>
                <w:sz w:val="16"/>
                <w:szCs w:val="16"/>
                <w:lang w:val="bs-Latn-BA" w:eastAsia="hr"/>
              </w:rPr>
            </w:pPr>
            <w:r w:rsidRPr="00026B6A">
              <w:rPr>
                <w:rFonts w:ascii="Gill Sans MT" w:eastAsia="Times New Roman" w:hAnsi="Gill Sans MT" w:cstheme="majorHAnsi"/>
                <w:sz w:val="16"/>
                <w:szCs w:val="16"/>
                <w:lang w:val="pl-PL" w:eastAsia="bs-Latn-BA"/>
              </w:rPr>
              <w:t xml:space="preserve">Izrada Programa obuke stručnih radnika u sistemu socijalne i dječije zaštite u oblasti zaštite od nasilja u porodici i rodno zasnovanog nasilja </w:t>
            </w:r>
          </w:p>
        </w:tc>
        <w:tc>
          <w:tcPr>
            <w:tcW w:w="1791" w:type="dxa"/>
            <w:vAlign w:val="center"/>
          </w:tcPr>
          <w:p w14:paraId="4DE304DA" w14:textId="0520886B" w:rsidR="00AA10A6" w:rsidRPr="00026B6A" w:rsidRDefault="005B5CA0" w:rsidP="00E83BED">
            <w:pPr>
              <w:rPr>
                <w:rFonts w:ascii="Gill Sans MT" w:eastAsia="Verdana" w:hAnsi="Gill Sans MT" w:cstheme="majorHAnsi"/>
                <w:sz w:val="16"/>
                <w:szCs w:val="16"/>
                <w:lang w:val="pl-PL" w:eastAsia="hr"/>
              </w:rPr>
            </w:pPr>
            <w:r>
              <w:rPr>
                <w:rFonts w:ascii="Gill Sans MT" w:eastAsia="Times New Roman" w:hAnsi="Gill Sans MT" w:cstheme="majorHAnsi"/>
                <w:sz w:val="16"/>
                <w:szCs w:val="16"/>
                <w:lang w:val="pl-PL" w:eastAsia="bs-Latn-BA"/>
              </w:rPr>
              <w:t xml:space="preserve">FMRSP - </w:t>
            </w:r>
            <w:r w:rsidR="00AA10A6" w:rsidRPr="00026B6A">
              <w:rPr>
                <w:rFonts w:ascii="Gill Sans MT" w:eastAsia="Times New Roman" w:hAnsi="Gill Sans MT" w:cstheme="majorHAnsi"/>
                <w:sz w:val="16"/>
                <w:szCs w:val="16"/>
                <w:lang w:val="pl-PL" w:eastAsia="bs-Latn-BA"/>
              </w:rPr>
              <w:t>Sektor za socijalnu zaštitu i zaštitu porodice i djece</w:t>
            </w:r>
          </w:p>
        </w:tc>
        <w:tc>
          <w:tcPr>
            <w:tcW w:w="5265" w:type="dxa"/>
            <w:vAlign w:val="center"/>
          </w:tcPr>
          <w:p w14:paraId="6659BBC4" w14:textId="77777777" w:rsidR="00AA10A6" w:rsidRPr="00026B6A" w:rsidRDefault="00AA10A6" w:rsidP="00E83BED">
            <w:pPr>
              <w:widowControl w:val="0"/>
              <w:tabs>
                <w:tab w:val="left" w:pos="5103"/>
              </w:tabs>
              <w:autoSpaceDE w:val="0"/>
              <w:autoSpaceDN w:val="0"/>
              <w:ind w:right="4"/>
              <w:rPr>
                <w:rFonts w:ascii="Gill Sans MT" w:eastAsia="Times New Roman" w:hAnsi="Gill Sans MT" w:cstheme="majorHAnsi"/>
                <w:sz w:val="16"/>
                <w:szCs w:val="16"/>
                <w:lang w:val="pl-PL" w:eastAsia="bs-Latn-BA"/>
              </w:rPr>
            </w:pPr>
            <w:r w:rsidRPr="00026B6A">
              <w:rPr>
                <w:rFonts w:ascii="Gill Sans MT" w:eastAsia="Times New Roman" w:hAnsi="Gill Sans MT" w:cstheme="majorHAnsi"/>
                <w:sz w:val="16"/>
                <w:szCs w:val="16"/>
                <w:lang w:val="pl-PL" w:eastAsia="bs-Latn-BA"/>
              </w:rPr>
              <w:t>Izrađen Program</w:t>
            </w:r>
          </w:p>
          <w:p w14:paraId="1B852F76" w14:textId="77777777" w:rsidR="00AA10A6" w:rsidRPr="00026B6A" w:rsidRDefault="00AA10A6" w:rsidP="00E83BED">
            <w:pPr>
              <w:widowControl w:val="0"/>
              <w:tabs>
                <w:tab w:val="left" w:pos="5103"/>
              </w:tabs>
              <w:autoSpaceDE w:val="0"/>
              <w:autoSpaceDN w:val="0"/>
              <w:ind w:right="4"/>
              <w:rPr>
                <w:rFonts w:ascii="Gill Sans MT" w:eastAsia="Times New Roman" w:hAnsi="Gill Sans MT" w:cstheme="majorHAnsi"/>
                <w:sz w:val="16"/>
                <w:szCs w:val="16"/>
                <w:lang w:val="pl-PL" w:eastAsia="bs-Latn-BA"/>
              </w:rPr>
            </w:pPr>
            <w:r w:rsidRPr="00026B6A">
              <w:rPr>
                <w:rFonts w:ascii="Gill Sans MT" w:eastAsia="Times New Roman" w:hAnsi="Gill Sans MT" w:cstheme="majorHAnsi"/>
                <w:sz w:val="16"/>
                <w:szCs w:val="16"/>
                <w:lang w:val="pl-PL" w:eastAsia="bs-Latn-BA"/>
              </w:rPr>
              <w:t xml:space="preserve">Jačanje profesionalnih kompetencija stručnih radnika u centrima za socijlani rad i općinskim službama socijalne zaštite u primjeni i provedbi Zakona o zaštiti od nasilja u porodici i Porodičnog zakona </w:t>
            </w:r>
          </w:p>
          <w:p w14:paraId="193E0BC5" w14:textId="77777777" w:rsidR="00AA10A6" w:rsidRPr="00026B6A" w:rsidRDefault="00AA10A6" w:rsidP="00E83BED">
            <w:pPr>
              <w:widowControl w:val="0"/>
              <w:tabs>
                <w:tab w:val="left" w:pos="5103"/>
              </w:tabs>
              <w:autoSpaceDE w:val="0"/>
              <w:autoSpaceDN w:val="0"/>
              <w:ind w:right="4"/>
              <w:rPr>
                <w:rFonts w:ascii="Gill Sans MT" w:hAnsi="Gill Sans MT" w:cstheme="majorHAnsi"/>
                <w:sz w:val="16"/>
                <w:szCs w:val="16"/>
                <w:lang w:val="bs-Latn-BA"/>
              </w:rPr>
            </w:pPr>
          </w:p>
        </w:tc>
        <w:tc>
          <w:tcPr>
            <w:tcW w:w="2023" w:type="dxa"/>
            <w:vAlign w:val="center"/>
          </w:tcPr>
          <w:p w14:paraId="7C563F9B" w14:textId="1C567B4D" w:rsidR="00AA10A6"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Odluka o usvajanju programa</w:t>
            </w:r>
          </w:p>
        </w:tc>
      </w:tr>
      <w:tr w:rsidR="00E83BED" w:rsidRPr="00026B6A" w14:paraId="38BE26D7" w14:textId="77777777" w:rsidTr="00E83BED">
        <w:trPr>
          <w:trHeight w:val="390"/>
        </w:trPr>
        <w:tc>
          <w:tcPr>
            <w:tcW w:w="568" w:type="dxa"/>
            <w:vAlign w:val="center"/>
          </w:tcPr>
          <w:p w14:paraId="234A0CF4" w14:textId="77777777" w:rsidR="00AA10A6" w:rsidRPr="00026B6A" w:rsidRDefault="00AA10A6" w:rsidP="00E83BED">
            <w:pPr>
              <w:rPr>
                <w:rFonts w:ascii="Gill Sans MT" w:hAnsi="Gill Sans MT"/>
                <w:iCs/>
                <w:sz w:val="16"/>
                <w:szCs w:val="16"/>
                <w:lang w:val="bs-Latn-BA"/>
              </w:rPr>
            </w:pPr>
          </w:p>
        </w:tc>
        <w:tc>
          <w:tcPr>
            <w:tcW w:w="4949" w:type="dxa"/>
            <w:gridSpan w:val="2"/>
            <w:vAlign w:val="center"/>
          </w:tcPr>
          <w:p w14:paraId="6ADFB76B" w14:textId="46C4394B" w:rsidR="00AA10A6" w:rsidRPr="00026B6A" w:rsidRDefault="00AA10A6" w:rsidP="00E83BED">
            <w:pPr>
              <w:rPr>
                <w:rFonts w:ascii="Gill Sans MT" w:eastAsia="Times New Roman" w:hAnsi="Gill Sans MT" w:cstheme="majorHAnsi"/>
                <w:sz w:val="16"/>
                <w:szCs w:val="16"/>
                <w:lang w:val="pl-PL" w:eastAsia="bs-Latn-BA"/>
              </w:rPr>
            </w:pPr>
            <w:r w:rsidRPr="00026B6A">
              <w:rPr>
                <w:rFonts w:ascii="Gill Sans MT" w:eastAsia="Times New Roman" w:hAnsi="Gill Sans MT" w:cstheme="majorHAnsi"/>
                <w:sz w:val="16"/>
                <w:szCs w:val="16"/>
                <w:lang w:val="pl-PL" w:eastAsia="bs-Latn-BA"/>
              </w:rPr>
              <w:t xml:space="preserve">Provedba Programa obuke stručnih radnika u sistemu socijalne i dječije zaštite u oblasti zaštite od nasilja u porodici i rodno zasnovanog nasilja u FBiH </w:t>
            </w:r>
          </w:p>
        </w:tc>
        <w:tc>
          <w:tcPr>
            <w:tcW w:w="1791" w:type="dxa"/>
            <w:vAlign w:val="center"/>
          </w:tcPr>
          <w:p w14:paraId="238C685A" w14:textId="121D424C" w:rsidR="00AA10A6" w:rsidRPr="00026B6A" w:rsidRDefault="005B5CA0" w:rsidP="00E83BED">
            <w:pPr>
              <w:rPr>
                <w:rFonts w:ascii="Gill Sans MT" w:eastAsia="Times New Roman" w:hAnsi="Gill Sans MT" w:cstheme="majorHAnsi"/>
                <w:sz w:val="16"/>
                <w:szCs w:val="16"/>
                <w:lang w:val="pl-PL" w:eastAsia="bs-Latn-BA"/>
              </w:rPr>
            </w:pPr>
            <w:r>
              <w:rPr>
                <w:rFonts w:ascii="Gill Sans MT" w:eastAsia="Times New Roman" w:hAnsi="Gill Sans MT" w:cstheme="majorHAnsi"/>
                <w:sz w:val="16"/>
                <w:szCs w:val="16"/>
                <w:lang w:val="pl-PL" w:eastAsia="bs-Latn-BA"/>
              </w:rPr>
              <w:t xml:space="preserve">FMRSP </w:t>
            </w:r>
          </w:p>
        </w:tc>
        <w:tc>
          <w:tcPr>
            <w:tcW w:w="5265" w:type="dxa"/>
            <w:vAlign w:val="center"/>
          </w:tcPr>
          <w:p w14:paraId="7E3D38AF" w14:textId="77777777" w:rsidR="00AA10A6" w:rsidRPr="00026B6A" w:rsidRDefault="00AA10A6" w:rsidP="00E83BED">
            <w:pPr>
              <w:widowControl w:val="0"/>
              <w:tabs>
                <w:tab w:val="left" w:pos="5103"/>
              </w:tabs>
              <w:autoSpaceDE w:val="0"/>
              <w:autoSpaceDN w:val="0"/>
              <w:ind w:right="4"/>
              <w:rPr>
                <w:rFonts w:ascii="Gill Sans MT" w:eastAsia="Times New Roman" w:hAnsi="Gill Sans MT" w:cstheme="majorHAnsi"/>
                <w:sz w:val="16"/>
                <w:szCs w:val="16"/>
                <w:lang w:val="pl-PL" w:eastAsia="bs-Latn-BA"/>
              </w:rPr>
            </w:pPr>
          </w:p>
          <w:p w14:paraId="0DB48258" w14:textId="77777777" w:rsidR="00AA10A6" w:rsidRPr="00026B6A" w:rsidRDefault="00AA10A6" w:rsidP="00E83BED">
            <w:pPr>
              <w:widowControl w:val="0"/>
              <w:tabs>
                <w:tab w:val="left" w:pos="5103"/>
              </w:tabs>
              <w:autoSpaceDE w:val="0"/>
              <w:autoSpaceDN w:val="0"/>
              <w:ind w:right="4"/>
              <w:rPr>
                <w:rFonts w:ascii="Gill Sans MT" w:eastAsia="Times New Roman" w:hAnsi="Gill Sans MT" w:cstheme="majorHAnsi"/>
                <w:sz w:val="16"/>
                <w:szCs w:val="16"/>
                <w:lang w:val="pl-PL" w:eastAsia="bs-Latn-BA"/>
              </w:rPr>
            </w:pPr>
            <w:r w:rsidRPr="00026B6A">
              <w:rPr>
                <w:rFonts w:ascii="Gill Sans MT" w:eastAsia="Times New Roman" w:hAnsi="Gill Sans MT" w:cstheme="majorHAnsi"/>
                <w:sz w:val="16"/>
                <w:szCs w:val="16"/>
                <w:lang w:val="pl-PL" w:eastAsia="bs-Latn-BA"/>
              </w:rPr>
              <w:t xml:space="preserve">Organizirana i provedena edukacija u skladu sa Programom od strane kantonalnih ministarstava nadližnih za oblast socijalne i dječije zaštite, centara za socijalni rad/službi socijalne zaštite  ili drugih vladinih ili nevladinih institucije ili organizacije  </w:t>
            </w:r>
          </w:p>
          <w:p w14:paraId="5C8C0E80" w14:textId="77777777" w:rsidR="00AA10A6" w:rsidRPr="00026B6A" w:rsidRDefault="00AA10A6" w:rsidP="00E83BED">
            <w:pPr>
              <w:widowControl w:val="0"/>
              <w:tabs>
                <w:tab w:val="left" w:pos="5103"/>
              </w:tabs>
              <w:autoSpaceDE w:val="0"/>
              <w:autoSpaceDN w:val="0"/>
              <w:ind w:right="4"/>
              <w:rPr>
                <w:rFonts w:ascii="Gill Sans MT" w:eastAsia="Times New Roman" w:hAnsi="Gill Sans MT" w:cstheme="majorHAnsi"/>
                <w:sz w:val="16"/>
                <w:szCs w:val="16"/>
                <w:lang w:val="pl-PL" w:eastAsia="bs-Latn-BA"/>
              </w:rPr>
            </w:pPr>
          </w:p>
        </w:tc>
        <w:tc>
          <w:tcPr>
            <w:tcW w:w="2023" w:type="dxa"/>
            <w:vAlign w:val="center"/>
          </w:tcPr>
          <w:p w14:paraId="04151B1F" w14:textId="7AA5628F" w:rsidR="00AA10A6"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Izvještaji sa obuka</w:t>
            </w:r>
          </w:p>
        </w:tc>
      </w:tr>
      <w:tr w:rsidR="00E83BED" w:rsidRPr="00026B6A" w14:paraId="0E03CFCB" w14:textId="77777777" w:rsidTr="00E83BED">
        <w:trPr>
          <w:trHeight w:val="390"/>
        </w:trPr>
        <w:tc>
          <w:tcPr>
            <w:tcW w:w="568" w:type="dxa"/>
            <w:vAlign w:val="center"/>
          </w:tcPr>
          <w:p w14:paraId="101B3A0D" w14:textId="77777777" w:rsidR="005D5F09" w:rsidRPr="00026B6A" w:rsidRDefault="005D5F09" w:rsidP="00E83BED">
            <w:pPr>
              <w:rPr>
                <w:rFonts w:ascii="Gill Sans MT" w:hAnsi="Gill Sans MT"/>
                <w:iCs/>
                <w:sz w:val="16"/>
                <w:szCs w:val="16"/>
                <w:lang w:val="bs-Latn-BA"/>
              </w:rPr>
            </w:pPr>
          </w:p>
        </w:tc>
        <w:tc>
          <w:tcPr>
            <w:tcW w:w="4949" w:type="dxa"/>
            <w:gridSpan w:val="2"/>
            <w:vAlign w:val="center"/>
          </w:tcPr>
          <w:p w14:paraId="7F8EAFCE" w14:textId="108DEE91" w:rsidR="005D5F09" w:rsidRPr="00026B6A" w:rsidRDefault="005D5F09" w:rsidP="00E83BED">
            <w:pPr>
              <w:rPr>
                <w:rFonts w:ascii="Gill Sans MT" w:eastAsia="Times New Roman" w:hAnsi="Gill Sans MT" w:cstheme="majorHAnsi"/>
                <w:sz w:val="16"/>
                <w:szCs w:val="16"/>
                <w:lang w:val="bs-Latn-BA" w:eastAsia="bs-Latn-BA"/>
              </w:rPr>
            </w:pPr>
            <w:r w:rsidRPr="00026B6A">
              <w:rPr>
                <w:rFonts w:ascii="Gill Sans MT" w:eastAsia="Times New Roman" w:hAnsi="Gill Sans MT" w:cstheme="majorHAnsi"/>
                <w:sz w:val="16"/>
                <w:szCs w:val="16"/>
                <w:lang w:val="bs-Latn-BA" w:eastAsia="bs-Latn-BA"/>
              </w:rPr>
              <w:t>Ostvariti saradnju sa policijskim agencijama i provoditi obuke za policijske službenike o postupku zaštite žrtava i provođenja istraga u pogledu nasilja u porodici i nasilja nad ženama uključujući i procjenu rizika</w:t>
            </w:r>
          </w:p>
        </w:tc>
        <w:tc>
          <w:tcPr>
            <w:tcW w:w="1791" w:type="dxa"/>
            <w:vAlign w:val="center"/>
          </w:tcPr>
          <w:p w14:paraId="1FFB5CB0" w14:textId="707261F0" w:rsidR="005D5F09" w:rsidRPr="00026B6A" w:rsidRDefault="005D5F09" w:rsidP="00E83BED">
            <w:pPr>
              <w:rPr>
                <w:rFonts w:ascii="Gill Sans MT" w:eastAsia="Times New Roman" w:hAnsi="Gill Sans MT" w:cstheme="majorHAnsi"/>
                <w:sz w:val="16"/>
                <w:szCs w:val="16"/>
                <w:lang w:val="bs-Latn-BA" w:eastAsia="bs-Latn-BA"/>
              </w:rPr>
            </w:pPr>
            <w:r w:rsidRPr="00026B6A">
              <w:rPr>
                <w:rFonts w:ascii="Gill Sans MT" w:eastAsia="Times New Roman" w:hAnsi="Gill Sans MT" w:cstheme="majorHAnsi"/>
                <w:sz w:val="16"/>
                <w:szCs w:val="16"/>
                <w:lang w:val="bs-Latn-BA" w:eastAsia="bs-Latn-BA"/>
              </w:rPr>
              <w:t>FMUP, kantonalna ministarstva unutrašnjih poslova</w:t>
            </w:r>
          </w:p>
        </w:tc>
        <w:tc>
          <w:tcPr>
            <w:tcW w:w="5265" w:type="dxa"/>
            <w:vAlign w:val="center"/>
          </w:tcPr>
          <w:p w14:paraId="468BC891" w14:textId="77777777" w:rsidR="005D5F09" w:rsidRPr="00026B6A" w:rsidRDefault="005D5F09" w:rsidP="00E83BED">
            <w:pPr>
              <w:widowControl w:val="0"/>
              <w:tabs>
                <w:tab w:val="left" w:pos="5103"/>
              </w:tabs>
              <w:autoSpaceDE w:val="0"/>
              <w:autoSpaceDN w:val="0"/>
              <w:ind w:right="4"/>
              <w:rPr>
                <w:rFonts w:ascii="Gill Sans MT" w:eastAsia="Times New Roman" w:hAnsi="Gill Sans MT" w:cstheme="majorHAnsi"/>
                <w:sz w:val="16"/>
                <w:szCs w:val="16"/>
                <w:lang w:val="bs-Latn-BA" w:eastAsia="bs-Latn-BA"/>
              </w:rPr>
            </w:pPr>
            <w:r w:rsidRPr="00026B6A">
              <w:rPr>
                <w:rFonts w:ascii="Gill Sans MT" w:eastAsia="Times New Roman" w:hAnsi="Gill Sans MT" w:cstheme="majorHAnsi"/>
                <w:sz w:val="16"/>
                <w:szCs w:val="16"/>
                <w:lang w:val="bs-Latn-BA" w:eastAsia="bs-Latn-BA"/>
              </w:rPr>
              <w:t xml:space="preserve">Organizirana i provedena edukacija </w:t>
            </w:r>
          </w:p>
          <w:p w14:paraId="091F8051" w14:textId="1756D1A2" w:rsidR="005D5F09" w:rsidRPr="00026B6A" w:rsidRDefault="005D5F09" w:rsidP="00E83BED">
            <w:pPr>
              <w:widowControl w:val="0"/>
              <w:tabs>
                <w:tab w:val="left" w:pos="5103"/>
              </w:tabs>
              <w:autoSpaceDE w:val="0"/>
              <w:autoSpaceDN w:val="0"/>
              <w:ind w:right="4"/>
              <w:rPr>
                <w:rFonts w:ascii="Gill Sans MT" w:eastAsia="Times New Roman" w:hAnsi="Gill Sans MT" w:cstheme="majorHAnsi"/>
                <w:sz w:val="16"/>
                <w:szCs w:val="16"/>
                <w:lang w:val="bs-Latn-BA" w:eastAsia="bs-Latn-BA"/>
              </w:rPr>
            </w:pPr>
            <w:r w:rsidRPr="00026B6A">
              <w:rPr>
                <w:rFonts w:ascii="Gill Sans MT" w:eastAsia="Times New Roman" w:hAnsi="Gill Sans MT" w:cstheme="majorHAnsi"/>
                <w:sz w:val="16"/>
                <w:szCs w:val="16"/>
                <w:lang w:val="bs-Latn-BA" w:eastAsia="bs-Latn-BA"/>
              </w:rPr>
              <w:t># policijskih službenika obuhvaćen obukama</w:t>
            </w:r>
          </w:p>
        </w:tc>
        <w:tc>
          <w:tcPr>
            <w:tcW w:w="2023" w:type="dxa"/>
            <w:vAlign w:val="center"/>
          </w:tcPr>
          <w:p w14:paraId="188A55A1" w14:textId="35264F51"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Izvještaji sa obuka</w:t>
            </w:r>
          </w:p>
        </w:tc>
      </w:tr>
      <w:tr w:rsidR="005B5CA0" w:rsidRPr="00026B6A" w14:paraId="2A2892D4" w14:textId="77777777" w:rsidTr="00E83BED">
        <w:trPr>
          <w:trHeight w:val="390"/>
        </w:trPr>
        <w:tc>
          <w:tcPr>
            <w:tcW w:w="568" w:type="dxa"/>
            <w:vAlign w:val="center"/>
          </w:tcPr>
          <w:p w14:paraId="4D836626" w14:textId="77777777" w:rsidR="005B5CA0" w:rsidRPr="00026B6A" w:rsidRDefault="005B5CA0" w:rsidP="00E83BED">
            <w:pPr>
              <w:rPr>
                <w:rFonts w:ascii="Gill Sans MT" w:hAnsi="Gill Sans MT"/>
                <w:iCs/>
                <w:sz w:val="16"/>
                <w:szCs w:val="16"/>
                <w:lang w:val="bs-Latn-BA"/>
              </w:rPr>
            </w:pPr>
          </w:p>
        </w:tc>
        <w:tc>
          <w:tcPr>
            <w:tcW w:w="4949" w:type="dxa"/>
            <w:gridSpan w:val="2"/>
            <w:vAlign w:val="center"/>
          </w:tcPr>
          <w:p w14:paraId="44F292D3" w14:textId="72926A9C" w:rsidR="005B5CA0" w:rsidRPr="00026B6A" w:rsidRDefault="005B5CA0" w:rsidP="00E83BED">
            <w:pPr>
              <w:rPr>
                <w:rFonts w:ascii="Gill Sans MT" w:eastAsia="Times New Roman" w:hAnsi="Gill Sans MT" w:cstheme="majorHAnsi"/>
                <w:sz w:val="16"/>
                <w:szCs w:val="16"/>
                <w:lang w:val="bs-Latn-BA" w:eastAsia="bs-Latn-BA"/>
              </w:rPr>
            </w:pPr>
            <w:r>
              <w:rPr>
                <w:rFonts w:ascii="Gill Sans MT" w:eastAsia="Times New Roman" w:hAnsi="Gill Sans MT" w:cstheme="majorHAnsi"/>
                <w:sz w:val="16"/>
                <w:szCs w:val="16"/>
                <w:lang w:val="bs-Latn-BA" w:eastAsia="bs-Latn-BA"/>
              </w:rPr>
              <w:t xml:space="preserve">Realizacija obuka za sudije i tužioce prema prioritetnim oblastima GAP BIH  </w:t>
            </w:r>
          </w:p>
        </w:tc>
        <w:tc>
          <w:tcPr>
            <w:tcW w:w="1791" w:type="dxa"/>
            <w:vAlign w:val="center"/>
          </w:tcPr>
          <w:p w14:paraId="28F78C62" w14:textId="3BC0B668" w:rsidR="005B5CA0" w:rsidRPr="00026B6A" w:rsidRDefault="005B5CA0" w:rsidP="00E83BED">
            <w:pPr>
              <w:rPr>
                <w:rFonts w:ascii="Gill Sans MT" w:eastAsia="Times New Roman" w:hAnsi="Gill Sans MT" w:cstheme="majorHAnsi"/>
                <w:sz w:val="16"/>
                <w:szCs w:val="16"/>
                <w:lang w:val="bs-Latn-BA" w:eastAsia="bs-Latn-BA"/>
              </w:rPr>
            </w:pPr>
            <w:r>
              <w:rPr>
                <w:rFonts w:ascii="Gill Sans MT" w:eastAsia="Times New Roman" w:hAnsi="Gill Sans MT" w:cstheme="majorHAnsi"/>
                <w:sz w:val="16"/>
                <w:szCs w:val="16"/>
                <w:lang w:val="bs-Latn-BA" w:eastAsia="bs-Latn-BA"/>
              </w:rPr>
              <w:t xml:space="preserve">CEST F BIH </w:t>
            </w:r>
          </w:p>
        </w:tc>
        <w:tc>
          <w:tcPr>
            <w:tcW w:w="5265" w:type="dxa"/>
            <w:vAlign w:val="center"/>
          </w:tcPr>
          <w:p w14:paraId="667CBD24" w14:textId="77777777" w:rsidR="005B5CA0" w:rsidRDefault="005B5CA0" w:rsidP="00E83BED">
            <w:pPr>
              <w:widowControl w:val="0"/>
              <w:tabs>
                <w:tab w:val="left" w:pos="5103"/>
              </w:tabs>
              <w:autoSpaceDE w:val="0"/>
              <w:autoSpaceDN w:val="0"/>
              <w:ind w:right="4"/>
              <w:rPr>
                <w:rFonts w:ascii="Gill Sans MT" w:eastAsia="Times New Roman" w:hAnsi="Gill Sans MT" w:cstheme="majorHAnsi"/>
                <w:sz w:val="16"/>
                <w:szCs w:val="16"/>
                <w:lang w:val="bs-Latn-BA" w:eastAsia="bs-Latn-BA"/>
              </w:rPr>
            </w:pPr>
            <w:r>
              <w:rPr>
                <w:rFonts w:ascii="Gill Sans MT" w:eastAsia="Times New Roman" w:hAnsi="Gill Sans MT" w:cstheme="majorHAnsi"/>
                <w:sz w:val="16"/>
                <w:szCs w:val="16"/>
                <w:lang w:val="bs-Latn-BA" w:eastAsia="bs-Latn-BA"/>
              </w:rPr>
              <w:t>Broj oblasti</w:t>
            </w:r>
          </w:p>
          <w:p w14:paraId="70CA4BB4" w14:textId="77777777" w:rsidR="005B5CA0" w:rsidRDefault="005B5CA0" w:rsidP="00E83BED">
            <w:pPr>
              <w:widowControl w:val="0"/>
              <w:tabs>
                <w:tab w:val="left" w:pos="5103"/>
              </w:tabs>
              <w:autoSpaceDE w:val="0"/>
              <w:autoSpaceDN w:val="0"/>
              <w:ind w:right="4"/>
              <w:rPr>
                <w:rFonts w:ascii="Gill Sans MT" w:eastAsia="Times New Roman" w:hAnsi="Gill Sans MT" w:cstheme="majorHAnsi"/>
                <w:sz w:val="16"/>
                <w:szCs w:val="16"/>
                <w:lang w:val="bs-Latn-BA" w:eastAsia="bs-Latn-BA"/>
              </w:rPr>
            </w:pPr>
            <w:r>
              <w:rPr>
                <w:rFonts w:ascii="Gill Sans MT" w:eastAsia="Times New Roman" w:hAnsi="Gill Sans MT" w:cstheme="majorHAnsi"/>
                <w:sz w:val="16"/>
                <w:szCs w:val="16"/>
                <w:lang w:val="bs-Latn-BA" w:eastAsia="bs-Latn-BA"/>
              </w:rPr>
              <w:t>Broje edukacija</w:t>
            </w:r>
          </w:p>
          <w:p w14:paraId="3BD15C60" w14:textId="0AD91DE1" w:rsidR="005B5CA0" w:rsidRPr="00026B6A" w:rsidRDefault="005B5CA0" w:rsidP="00E83BED">
            <w:pPr>
              <w:widowControl w:val="0"/>
              <w:tabs>
                <w:tab w:val="left" w:pos="5103"/>
              </w:tabs>
              <w:autoSpaceDE w:val="0"/>
              <w:autoSpaceDN w:val="0"/>
              <w:ind w:right="4"/>
              <w:rPr>
                <w:rFonts w:ascii="Gill Sans MT" w:eastAsia="Times New Roman" w:hAnsi="Gill Sans MT" w:cstheme="majorHAnsi"/>
                <w:sz w:val="16"/>
                <w:szCs w:val="16"/>
                <w:lang w:val="bs-Latn-BA" w:eastAsia="bs-Latn-BA"/>
              </w:rPr>
            </w:pPr>
            <w:r>
              <w:rPr>
                <w:rFonts w:ascii="Gill Sans MT" w:eastAsia="Times New Roman" w:hAnsi="Gill Sans MT" w:cstheme="majorHAnsi"/>
                <w:sz w:val="16"/>
                <w:szCs w:val="16"/>
                <w:lang w:val="bs-Latn-BA" w:eastAsia="bs-Latn-BA"/>
              </w:rPr>
              <w:t>Broj učesnika</w:t>
            </w:r>
          </w:p>
        </w:tc>
        <w:tc>
          <w:tcPr>
            <w:tcW w:w="2023" w:type="dxa"/>
            <w:vAlign w:val="center"/>
          </w:tcPr>
          <w:p w14:paraId="69D1A15E" w14:textId="3588D88A" w:rsidR="005B5CA0" w:rsidRPr="00026B6A" w:rsidRDefault="005B5CA0" w:rsidP="00E83BED">
            <w:pPr>
              <w:rPr>
                <w:rFonts w:ascii="Gill Sans MT" w:hAnsi="Gill Sans MT"/>
                <w:iCs/>
                <w:sz w:val="16"/>
                <w:szCs w:val="16"/>
                <w:lang w:val="bs-Latn-BA"/>
              </w:rPr>
            </w:pPr>
            <w:r>
              <w:rPr>
                <w:rFonts w:ascii="Gill Sans MT" w:hAnsi="Gill Sans MT"/>
                <w:iCs/>
                <w:sz w:val="16"/>
                <w:szCs w:val="16"/>
                <w:lang w:val="bs-Latn-BA"/>
              </w:rPr>
              <w:t xml:space="preserve">Izvještaji sa obuka </w:t>
            </w:r>
            <w:bookmarkStart w:id="1" w:name="_GoBack"/>
            <w:bookmarkEnd w:id="1"/>
          </w:p>
        </w:tc>
      </w:tr>
      <w:tr w:rsidR="00E83BED" w:rsidRPr="00026B6A" w14:paraId="3B58AC9C" w14:textId="77777777" w:rsidTr="00E83BED">
        <w:trPr>
          <w:trHeight w:val="390"/>
        </w:trPr>
        <w:tc>
          <w:tcPr>
            <w:tcW w:w="14596" w:type="dxa"/>
            <w:gridSpan w:val="6"/>
            <w:shd w:val="clear" w:color="auto" w:fill="D9E2F3" w:themeFill="accent1" w:themeFillTint="33"/>
            <w:vAlign w:val="center"/>
          </w:tcPr>
          <w:p w14:paraId="32427A40" w14:textId="045A5774" w:rsidR="00AA10A6" w:rsidRPr="00026B6A" w:rsidRDefault="00AA10A6" w:rsidP="00E83BED">
            <w:pPr>
              <w:rPr>
                <w:rFonts w:ascii="Gill Sans MT" w:hAnsi="Gill Sans MT"/>
                <w:b/>
                <w:bCs/>
                <w:iCs/>
                <w:sz w:val="16"/>
                <w:szCs w:val="16"/>
                <w:lang w:val="bs-Latn-BA"/>
              </w:rPr>
            </w:pPr>
            <w:r w:rsidRPr="00026B6A">
              <w:rPr>
                <w:rFonts w:ascii="Gill Sans MT" w:hAnsi="Gill Sans MT"/>
                <w:b/>
                <w:bCs/>
                <w:iCs/>
                <w:sz w:val="16"/>
                <w:szCs w:val="16"/>
                <w:lang w:val="bs-Latn-BA"/>
              </w:rPr>
              <w:t>I.1.6.</w:t>
            </w:r>
            <w:r w:rsidRPr="00026B6A">
              <w:rPr>
                <w:rFonts w:ascii="Gill Sans MT" w:hAnsi="Gill Sans MT"/>
                <w:b/>
                <w:bCs/>
                <w:iCs/>
                <w:sz w:val="16"/>
                <w:szCs w:val="16"/>
                <w:lang w:val="bs-Latn-BA"/>
              </w:rPr>
              <w:tab/>
              <w:t>Podrška programima psihosocijalnog tretmana počinitelja ili onih koji pribjegavaju nasilnom ponašanju u porodici i drugim sredinama, kao i programima za reintegraciju žrtava nasilja i trgovine osobama u društvo, uključujući i reintegraciju u obrazovni sistem i na tržište rada.</w:t>
            </w:r>
          </w:p>
        </w:tc>
      </w:tr>
      <w:tr w:rsidR="00E83BED" w:rsidRPr="00026B6A" w14:paraId="08A29729" w14:textId="77777777" w:rsidTr="00E83BED">
        <w:trPr>
          <w:trHeight w:val="390"/>
        </w:trPr>
        <w:tc>
          <w:tcPr>
            <w:tcW w:w="568" w:type="dxa"/>
            <w:vAlign w:val="center"/>
          </w:tcPr>
          <w:p w14:paraId="53E2C1D3" w14:textId="77777777" w:rsidR="00AA10A6" w:rsidRPr="00026B6A" w:rsidRDefault="00AA10A6" w:rsidP="00E83BED">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3D329DBC" w14:textId="77777777" w:rsidR="00AA10A6" w:rsidRPr="00026B6A" w:rsidRDefault="00AA10A6"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59DA0638" w14:textId="77777777" w:rsidR="00AA10A6" w:rsidRPr="00026B6A" w:rsidRDefault="00AA10A6"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1C2D72C7" w14:textId="77777777" w:rsidR="00AA10A6" w:rsidRPr="00026B6A" w:rsidRDefault="00AA10A6"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16990D5E" w14:textId="77777777" w:rsidR="00AA10A6" w:rsidRPr="00026B6A" w:rsidRDefault="00AA10A6" w:rsidP="00E83BED">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E83BED" w:rsidRPr="00026B6A" w14:paraId="27297432" w14:textId="77777777" w:rsidTr="00E83BED">
        <w:trPr>
          <w:trHeight w:val="390"/>
        </w:trPr>
        <w:tc>
          <w:tcPr>
            <w:tcW w:w="568" w:type="dxa"/>
            <w:vAlign w:val="center"/>
          </w:tcPr>
          <w:p w14:paraId="608DA25C" w14:textId="77777777" w:rsidR="005D5F09" w:rsidRPr="00026B6A" w:rsidRDefault="005D5F09" w:rsidP="00E83BED">
            <w:pPr>
              <w:rPr>
                <w:rFonts w:ascii="Gill Sans MT" w:hAnsi="Gill Sans MT"/>
                <w:iCs/>
                <w:sz w:val="16"/>
                <w:szCs w:val="16"/>
                <w:lang w:val="bs-Latn-BA"/>
              </w:rPr>
            </w:pPr>
          </w:p>
        </w:tc>
        <w:tc>
          <w:tcPr>
            <w:tcW w:w="4949" w:type="dxa"/>
            <w:gridSpan w:val="2"/>
            <w:vAlign w:val="center"/>
          </w:tcPr>
          <w:p w14:paraId="349A928B" w14:textId="028FC757"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Verdana" w:hAnsi="Gill Sans MT" w:cstheme="majorHAnsi"/>
                <w:sz w:val="16"/>
                <w:szCs w:val="16"/>
                <w:lang w:val="bs-Latn-BA" w:eastAsia="hr"/>
              </w:rPr>
              <w:t>Osigurati sredstva i provesti poseban program tretmana zatvorenicima koji su osuđeni na kaznu zatvora zbog počinjenja specifičnih krivičnih djela (seksualno nasilje i nasilje u obitelji)</w:t>
            </w:r>
          </w:p>
        </w:tc>
        <w:tc>
          <w:tcPr>
            <w:tcW w:w="1791" w:type="dxa"/>
            <w:vAlign w:val="center"/>
          </w:tcPr>
          <w:p w14:paraId="28F4A049" w14:textId="60DF10B2"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Verdana" w:hAnsi="Gill Sans MT" w:cstheme="majorHAnsi"/>
                <w:sz w:val="16"/>
                <w:szCs w:val="16"/>
                <w:lang w:eastAsia="hr"/>
              </w:rPr>
              <w:t>MPFBIH</w:t>
            </w:r>
          </w:p>
        </w:tc>
        <w:tc>
          <w:tcPr>
            <w:tcW w:w="5265" w:type="dxa"/>
            <w:vAlign w:val="center"/>
          </w:tcPr>
          <w:p w14:paraId="4BB5D66D" w14:textId="6890706E"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Verdana" w:hAnsi="Gill Sans MT" w:cstheme="majorHAnsi"/>
                <w:sz w:val="16"/>
                <w:szCs w:val="16"/>
                <w:lang w:eastAsia="hr"/>
              </w:rPr>
              <w:t>Izraditi plan tretmana i osigurati mehanizme za njegovu provedbu</w:t>
            </w:r>
          </w:p>
        </w:tc>
        <w:tc>
          <w:tcPr>
            <w:tcW w:w="2023" w:type="dxa"/>
            <w:vAlign w:val="center"/>
          </w:tcPr>
          <w:p w14:paraId="19EFFF7F" w14:textId="08360ECC"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Usvojen plan tretmana</w:t>
            </w:r>
          </w:p>
        </w:tc>
      </w:tr>
      <w:tr w:rsidR="00E83BED" w:rsidRPr="00026B6A" w14:paraId="5783DFA7" w14:textId="77777777" w:rsidTr="00E83BED">
        <w:trPr>
          <w:trHeight w:val="390"/>
        </w:trPr>
        <w:tc>
          <w:tcPr>
            <w:tcW w:w="14596" w:type="dxa"/>
            <w:gridSpan w:val="6"/>
            <w:shd w:val="clear" w:color="auto" w:fill="D9E2F3" w:themeFill="accent1" w:themeFillTint="33"/>
            <w:vAlign w:val="center"/>
          </w:tcPr>
          <w:p w14:paraId="7C5B5975" w14:textId="226A0B1A" w:rsidR="005D5F09" w:rsidRPr="00026B6A" w:rsidRDefault="005D5F09" w:rsidP="00E83BED">
            <w:pPr>
              <w:rPr>
                <w:rFonts w:ascii="Gill Sans MT" w:hAnsi="Gill Sans MT"/>
                <w:b/>
                <w:bCs/>
                <w:iCs/>
                <w:sz w:val="16"/>
                <w:szCs w:val="16"/>
                <w:lang w:val="bs-Latn-BA"/>
              </w:rPr>
            </w:pPr>
            <w:r w:rsidRPr="00026B6A">
              <w:rPr>
                <w:rFonts w:ascii="Gill Sans MT" w:hAnsi="Gill Sans MT"/>
                <w:b/>
                <w:bCs/>
                <w:iCs/>
                <w:sz w:val="16"/>
                <w:szCs w:val="16"/>
                <w:lang w:val="bs-Latn-BA"/>
              </w:rPr>
              <w:t>I.1.7.</w:t>
            </w:r>
            <w:r w:rsidRPr="00026B6A">
              <w:rPr>
                <w:rFonts w:ascii="Gill Sans MT" w:hAnsi="Gill Sans MT"/>
                <w:b/>
                <w:bCs/>
                <w:iCs/>
                <w:sz w:val="16"/>
                <w:szCs w:val="16"/>
                <w:lang w:val="bs-Latn-BA"/>
              </w:rPr>
              <w:tab/>
              <w:t>Provođenje promotivnih aktivnosti, informacijskih kampanja i kampanja za podizanje svijesti javnosti u pogledu nasilja nad ženama kao kršenju ljudskih prava, uključujući i konkretne poruke upućene dječacima i muškarcima o njihovoj odgovornosti u pogledu prevencije i ukidanja nasilja nad ženama i nasilja u porodici i trgovini osobama.</w:t>
            </w:r>
          </w:p>
        </w:tc>
      </w:tr>
      <w:tr w:rsidR="00E83BED" w:rsidRPr="00026B6A" w14:paraId="0F6185D9" w14:textId="77777777" w:rsidTr="00E83BED">
        <w:trPr>
          <w:trHeight w:val="390"/>
        </w:trPr>
        <w:tc>
          <w:tcPr>
            <w:tcW w:w="568" w:type="dxa"/>
            <w:vAlign w:val="center"/>
          </w:tcPr>
          <w:p w14:paraId="7927F723" w14:textId="77777777"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0D40E205"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0D2B874D"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59F25243"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404AC482" w14:textId="77777777"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E83BED" w:rsidRPr="00026B6A" w14:paraId="6F565E27" w14:textId="77777777" w:rsidTr="00E83BED">
        <w:trPr>
          <w:trHeight w:val="390"/>
        </w:trPr>
        <w:tc>
          <w:tcPr>
            <w:tcW w:w="568" w:type="dxa"/>
            <w:vAlign w:val="center"/>
          </w:tcPr>
          <w:p w14:paraId="2B588869" w14:textId="77777777" w:rsidR="005D5F09" w:rsidRPr="00026B6A" w:rsidRDefault="005D5F09" w:rsidP="00E83BED">
            <w:pPr>
              <w:rPr>
                <w:rFonts w:ascii="Gill Sans MT" w:hAnsi="Gill Sans MT"/>
                <w:iCs/>
                <w:sz w:val="16"/>
                <w:szCs w:val="16"/>
                <w:lang w:val="bs-Latn-BA"/>
              </w:rPr>
            </w:pPr>
          </w:p>
        </w:tc>
        <w:tc>
          <w:tcPr>
            <w:tcW w:w="4949" w:type="dxa"/>
            <w:gridSpan w:val="2"/>
            <w:vAlign w:val="center"/>
          </w:tcPr>
          <w:p w14:paraId="7E75EEEB" w14:textId="1C602378"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 xml:space="preserve">Provođenje kampanja o specifičnoj ranjivosti pojedinih kategorija </w:t>
            </w:r>
          </w:p>
        </w:tc>
        <w:tc>
          <w:tcPr>
            <w:tcW w:w="1791" w:type="dxa"/>
            <w:vAlign w:val="center"/>
          </w:tcPr>
          <w:p w14:paraId="0D5BB837" w14:textId="14EF06CE"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FMUP</w:t>
            </w:r>
          </w:p>
        </w:tc>
        <w:tc>
          <w:tcPr>
            <w:tcW w:w="5265" w:type="dxa"/>
            <w:vAlign w:val="center"/>
          </w:tcPr>
          <w:p w14:paraId="12B6DFCA" w14:textId="0F22B5C1"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 provedenih kampanja</w:t>
            </w:r>
          </w:p>
        </w:tc>
        <w:tc>
          <w:tcPr>
            <w:tcW w:w="2023" w:type="dxa"/>
            <w:vAlign w:val="center"/>
          </w:tcPr>
          <w:p w14:paraId="0CB3F8A4" w14:textId="0E82184C"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Izvještaj o kampanji</w:t>
            </w:r>
          </w:p>
        </w:tc>
      </w:tr>
      <w:tr w:rsidR="00E83BED" w:rsidRPr="00026B6A" w14:paraId="0AF78E55" w14:textId="77777777" w:rsidTr="00E83BED">
        <w:trPr>
          <w:trHeight w:val="390"/>
        </w:trPr>
        <w:tc>
          <w:tcPr>
            <w:tcW w:w="14596" w:type="dxa"/>
            <w:gridSpan w:val="6"/>
            <w:shd w:val="clear" w:color="auto" w:fill="D9E2F3" w:themeFill="accent1" w:themeFillTint="33"/>
            <w:vAlign w:val="center"/>
          </w:tcPr>
          <w:p w14:paraId="5F66EF4F" w14:textId="11A6DBAD" w:rsidR="005D5F09" w:rsidRPr="00026B6A" w:rsidRDefault="005D5F09" w:rsidP="00E83BED">
            <w:pPr>
              <w:rPr>
                <w:rFonts w:ascii="Gill Sans MT" w:hAnsi="Gill Sans MT"/>
                <w:b/>
                <w:bCs/>
                <w:iCs/>
                <w:sz w:val="16"/>
                <w:szCs w:val="16"/>
                <w:lang w:val="bs-Latn-BA"/>
              </w:rPr>
            </w:pPr>
            <w:r w:rsidRPr="00026B6A">
              <w:rPr>
                <w:rFonts w:ascii="Gill Sans MT" w:hAnsi="Gill Sans MT"/>
                <w:b/>
                <w:bCs/>
                <w:iCs/>
                <w:sz w:val="16"/>
                <w:szCs w:val="16"/>
                <w:lang w:val="bs-Latn-BA"/>
              </w:rPr>
              <w:t>I.1.8.</w:t>
            </w:r>
            <w:r w:rsidRPr="00026B6A">
              <w:rPr>
                <w:rFonts w:ascii="Gill Sans MT" w:hAnsi="Gill Sans MT"/>
                <w:b/>
                <w:bCs/>
                <w:iCs/>
                <w:sz w:val="16"/>
                <w:szCs w:val="16"/>
                <w:lang w:val="bs-Latn-BA"/>
              </w:rPr>
              <w:tab/>
              <w:t>Provođenje promotivnih aktivnosti, informacijskih kampanja i kampanja za podizanje svijesti o specifičnostima višestruko marginaliziranih grupa,koje su u riziku od nasilja na osnovu spola, uključujući i trgovinu osobama.</w:t>
            </w:r>
          </w:p>
        </w:tc>
      </w:tr>
      <w:tr w:rsidR="00E83BED" w:rsidRPr="00026B6A" w14:paraId="633D16F6" w14:textId="77777777" w:rsidTr="00E83BED">
        <w:trPr>
          <w:trHeight w:val="390"/>
        </w:trPr>
        <w:tc>
          <w:tcPr>
            <w:tcW w:w="568" w:type="dxa"/>
            <w:vAlign w:val="center"/>
          </w:tcPr>
          <w:p w14:paraId="561C042E" w14:textId="77777777"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0BD9467C" w14:textId="4151EAF7" w:rsidR="005D5F09" w:rsidRPr="00026B6A" w:rsidRDefault="00D46533" w:rsidP="00E83BED">
            <w:pPr>
              <w:rPr>
                <w:rFonts w:ascii="Gill Sans MT" w:hAnsi="Gill Sans MT"/>
                <w:iCs/>
                <w:sz w:val="16"/>
                <w:szCs w:val="16"/>
                <w:lang w:val="bs-Latn-BA"/>
              </w:rPr>
            </w:pPr>
            <w:r>
              <w:rPr>
                <w:rFonts w:ascii="Gill Sans MT" w:eastAsia="Verdana" w:hAnsi="Gill Sans MT" w:cs="Calibri Light"/>
                <w:iCs/>
                <w:sz w:val="16"/>
                <w:szCs w:val="16"/>
                <w:lang w:val="bs-Latn-BA" w:eastAsia="hr"/>
              </w:rPr>
              <w:t xml:space="preserve">Kampanja u borbi protiv nasilja u porodici </w:t>
            </w:r>
          </w:p>
        </w:tc>
        <w:tc>
          <w:tcPr>
            <w:tcW w:w="1791" w:type="dxa"/>
            <w:vAlign w:val="center"/>
          </w:tcPr>
          <w:p w14:paraId="2971BA7F" w14:textId="5FF46F25" w:rsidR="005D5F09" w:rsidRPr="00026B6A" w:rsidRDefault="00D46533" w:rsidP="00E83BED">
            <w:pPr>
              <w:rPr>
                <w:rFonts w:ascii="Gill Sans MT" w:hAnsi="Gill Sans MT"/>
                <w:iCs/>
                <w:sz w:val="16"/>
                <w:szCs w:val="16"/>
                <w:lang w:val="bs-Latn-BA"/>
              </w:rPr>
            </w:pPr>
            <w:r>
              <w:rPr>
                <w:rFonts w:ascii="Gill Sans MT" w:eastAsia="Verdana" w:hAnsi="Gill Sans MT" w:cs="Calibri Light"/>
                <w:iCs/>
                <w:sz w:val="16"/>
                <w:szCs w:val="16"/>
                <w:lang w:val="bs-Latn-BA" w:eastAsia="hr"/>
              </w:rPr>
              <w:t>FMUP</w:t>
            </w:r>
          </w:p>
        </w:tc>
        <w:tc>
          <w:tcPr>
            <w:tcW w:w="5265" w:type="dxa"/>
            <w:vAlign w:val="center"/>
          </w:tcPr>
          <w:p w14:paraId="0B0C5D80" w14:textId="3E8EA3F6" w:rsidR="005D5F09" w:rsidRPr="00026B6A" w:rsidRDefault="00D46533" w:rsidP="00E83BED">
            <w:pPr>
              <w:rPr>
                <w:rFonts w:ascii="Gill Sans MT" w:hAnsi="Gill Sans MT"/>
                <w:iCs/>
                <w:sz w:val="16"/>
                <w:szCs w:val="16"/>
                <w:lang w:val="bs-Latn-BA"/>
              </w:rPr>
            </w:pPr>
            <w:r>
              <w:rPr>
                <w:rFonts w:ascii="Gill Sans MT" w:eastAsia="Verdana" w:hAnsi="Gill Sans MT" w:cs="Calibri Light"/>
                <w:iCs/>
                <w:sz w:val="16"/>
                <w:szCs w:val="16"/>
                <w:lang w:val="bs-Latn-BA" w:eastAsia="hr"/>
              </w:rPr>
              <w:t>Ukupan broj konferencija, prikazivanja, okruglih stolova, broj učesnika</w:t>
            </w:r>
          </w:p>
        </w:tc>
        <w:tc>
          <w:tcPr>
            <w:tcW w:w="2023" w:type="dxa"/>
            <w:vAlign w:val="center"/>
          </w:tcPr>
          <w:p w14:paraId="746BB649" w14:textId="77777777"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E83BED" w:rsidRPr="00026B6A" w14:paraId="362D9C36" w14:textId="77777777" w:rsidTr="00E83BED">
        <w:trPr>
          <w:trHeight w:val="390"/>
        </w:trPr>
        <w:tc>
          <w:tcPr>
            <w:tcW w:w="568" w:type="dxa"/>
            <w:vAlign w:val="center"/>
          </w:tcPr>
          <w:p w14:paraId="39A6D2BB" w14:textId="77777777" w:rsidR="005D5F09" w:rsidRPr="00026B6A" w:rsidRDefault="005D5F09" w:rsidP="00E83BED">
            <w:pPr>
              <w:rPr>
                <w:rFonts w:ascii="Gill Sans MT" w:hAnsi="Gill Sans MT"/>
                <w:iCs/>
                <w:sz w:val="16"/>
                <w:szCs w:val="16"/>
                <w:lang w:val="bs-Latn-BA"/>
              </w:rPr>
            </w:pPr>
          </w:p>
        </w:tc>
        <w:tc>
          <w:tcPr>
            <w:tcW w:w="4949" w:type="dxa"/>
            <w:gridSpan w:val="2"/>
            <w:vAlign w:val="center"/>
          </w:tcPr>
          <w:p w14:paraId="4FEF10F9" w14:textId="1574164A" w:rsidR="005D5F09" w:rsidRPr="00026B6A" w:rsidRDefault="00D46533" w:rsidP="00E83BED">
            <w:pPr>
              <w:rPr>
                <w:rFonts w:ascii="Gill Sans MT" w:eastAsia="Verdana" w:hAnsi="Gill Sans MT" w:cs="Calibri Light"/>
                <w:iCs/>
                <w:sz w:val="16"/>
                <w:szCs w:val="16"/>
                <w:lang w:val="bs-Latn-BA" w:eastAsia="hr"/>
              </w:rPr>
            </w:pPr>
            <w:r>
              <w:rPr>
                <w:rFonts w:ascii="Gill Sans MT" w:eastAsia="Verdana" w:hAnsi="Gill Sans MT" w:cs="Calibri Light"/>
                <w:iCs/>
                <w:sz w:val="16"/>
                <w:szCs w:val="16"/>
                <w:lang w:val="bs-Latn-BA" w:eastAsia="hr"/>
              </w:rPr>
              <w:t>Obilježavanja Međunarondog dana žena na selu</w:t>
            </w:r>
          </w:p>
        </w:tc>
        <w:tc>
          <w:tcPr>
            <w:tcW w:w="1791" w:type="dxa"/>
            <w:vAlign w:val="center"/>
          </w:tcPr>
          <w:p w14:paraId="216AED69" w14:textId="6887948E" w:rsidR="005D5F09" w:rsidRPr="00026B6A" w:rsidRDefault="00D46533" w:rsidP="00E83BED">
            <w:pPr>
              <w:rPr>
                <w:rFonts w:ascii="Gill Sans MT" w:eastAsia="Verdana" w:hAnsi="Gill Sans MT" w:cs="Calibri Light"/>
                <w:iCs/>
                <w:sz w:val="16"/>
                <w:szCs w:val="16"/>
                <w:lang w:val="bs-Latn-BA" w:eastAsia="hr"/>
              </w:rPr>
            </w:pPr>
            <w:r>
              <w:rPr>
                <w:rFonts w:ascii="Gill Sans MT" w:eastAsia="Verdana" w:hAnsi="Gill Sans MT" w:cs="Calibri Light"/>
                <w:iCs/>
                <w:sz w:val="16"/>
                <w:szCs w:val="16"/>
                <w:lang w:val="bs-Latn-BA" w:eastAsia="hr"/>
              </w:rPr>
              <w:t>FMPVŠ</w:t>
            </w:r>
          </w:p>
        </w:tc>
        <w:tc>
          <w:tcPr>
            <w:tcW w:w="5265" w:type="dxa"/>
            <w:vAlign w:val="center"/>
          </w:tcPr>
          <w:p w14:paraId="1E229D87" w14:textId="37D71A52" w:rsidR="005D5F09" w:rsidRPr="00026B6A" w:rsidRDefault="00D46533" w:rsidP="00E83BED">
            <w:pPr>
              <w:rPr>
                <w:rFonts w:ascii="Gill Sans MT" w:eastAsia="Verdana" w:hAnsi="Gill Sans MT" w:cs="Calibri Light"/>
                <w:iCs/>
                <w:sz w:val="16"/>
                <w:szCs w:val="16"/>
                <w:lang w:val="bs-Latn-BA" w:eastAsia="hr"/>
              </w:rPr>
            </w:pPr>
            <w:r>
              <w:rPr>
                <w:rFonts w:ascii="Gill Sans MT" w:eastAsia="Verdana" w:hAnsi="Gill Sans MT" w:cs="Calibri Light"/>
                <w:iCs/>
                <w:sz w:val="16"/>
                <w:szCs w:val="16"/>
                <w:lang w:val="bs-Latn-BA" w:eastAsia="hr"/>
              </w:rPr>
              <w:t>Brojh aktivnosti</w:t>
            </w:r>
          </w:p>
        </w:tc>
        <w:tc>
          <w:tcPr>
            <w:tcW w:w="2023" w:type="dxa"/>
            <w:vAlign w:val="center"/>
          </w:tcPr>
          <w:p w14:paraId="3102095A" w14:textId="77777777" w:rsidR="005D5F09" w:rsidRPr="00026B6A" w:rsidRDefault="005D5F09" w:rsidP="00E83BED">
            <w:pPr>
              <w:rPr>
                <w:rFonts w:ascii="Gill Sans MT" w:hAnsi="Gill Sans MT"/>
                <w:iCs/>
                <w:sz w:val="16"/>
                <w:szCs w:val="16"/>
                <w:lang w:val="bs-Latn-BA"/>
              </w:rPr>
            </w:pPr>
          </w:p>
        </w:tc>
      </w:tr>
      <w:tr w:rsidR="00E83BED" w:rsidRPr="00026B6A" w14:paraId="24288975" w14:textId="77777777" w:rsidTr="00E83BED">
        <w:trPr>
          <w:trHeight w:val="390"/>
        </w:trPr>
        <w:tc>
          <w:tcPr>
            <w:tcW w:w="14596" w:type="dxa"/>
            <w:gridSpan w:val="6"/>
            <w:shd w:val="clear" w:color="auto" w:fill="D9E2F3" w:themeFill="accent1" w:themeFillTint="33"/>
            <w:vAlign w:val="center"/>
          </w:tcPr>
          <w:p w14:paraId="0ECE8748" w14:textId="7D0A1DF2" w:rsidR="005D5F09" w:rsidRPr="00026B6A" w:rsidRDefault="005D5F09" w:rsidP="00E83BED">
            <w:pPr>
              <w:rPr>
                <w:rFonts w:ascii="Gill Sans MT" w:hAnsi="Gill Sans MT"/>
                <w:b/>
                <w:bCs/>
                <w:iCs/>
                <w:sz w:val="16"/>
                <w:szCs w:val="16"/>
                <w:lang w:val="bs-Latn-BA"/>
              </w:rPr>
            </w:pPr>
            <w:r w:rsidRPr="00026B6A">
              <w:rPr>
                <w:rFonts w:ascii="Gill Sans MT" w:hAnsi="Gill Sans MT"/>
                <w:b/>
                <w:bCs/>
                <w:iCs/>
                <w:sz w:val="16"/>
                <w:szCs w:val="16"/>
                <w:lang w:val="bs-Latn-BA"/>
              </w:rPr>
              <w:t>I.1.9.</w:t>
            </w:r>
            <w:r w:rsidRPr="00026B6A">
              <w:rPr>
                <w:rFonts w:ascii="Gill Sans MT" w:hAnsi="Gill Sans MT"/>
                <w:b/>
                <w:bCs/>
                <w:iCs/>
                <w:sz w:val="16"/>
                <w:szCs w:val="16"/>
                <w:lang w:val="bs-Latn-BA"/>
              </w:rPr>
              <w:tab/>
              <w:t xml:space="preserve">Pravne, institucionalne, promotivne i edukativne mjere prevencije i zaštite od seksualnog uznemiravanja.  </w:t>
            </w:r>
          </w:p>
        </w:tc>
      </w:tr>
      <w:tr w:rsidR="00E83BED" w:rsidRPr="00026B6A" w14:paraId="6F20ABA7" w14:textId="77777777" w:rsidTr="00E83BED">
        <w:trPr>
          <w:trHeight w:val="390"/>
        </w:trPr>
        <w:tc>
          <w:tcPr>
            <w:tcW w:w="568" w:type="dxa"/>
            <w:vAlign w:val="center"/>
          </w:tcPr>
          <w:p w14:paraId="422E1F1A" w14:textId="77777777"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7E6BFADD"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0F83E8FF"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528E4A17"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37BD2AD3" w14:textId="77777777"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E83BED" w:rsidRPr="00026B6A" w14:paraId="36F4FFF8" w14:textId="77777777" w:rsidTr="00E83BED">
        <w:trPr>
          <w:trHeight w:val="390"/>
        </w:trPr>
        <w:tc>
          <w:tcPr>
            <w:tcW w:w="568" w:type="dxa"/>
            <w:vAlign w:val="center"/>
          </w:tcPr>
          <w:p w14:paraId="53661F0D" w14:textId="77777777" w:rsidR="005D5F09" w:rsidRPr="00026B6A" w:rsidRDefault="005D5F09" w:rsidP="00E83BED">
            <w:pPr>
              <w:rPr>
                <w:rFonts w:ascii="Gill Sans MT" w:hAnsi="Gill Sans MT"/>
                <w:iCs/>
                <w:sz w:val="16"/>
                <w:szCs w:val="16"/>
                <w:lang w:val="bs-Latn-BA"/>
              </w:rPr>
            </w:pPr>
          </w:p>
        </w:tc>
        <w:tc>
          <w:tcPr>
            <w:tcW w:w="4949" w:type="dxa"/>
            <w:gridSpan w:val="2"/>
            <w:vAlign w:val="center"/>
          </w:tcPr>
          <w:p w14:paraId="0FC21975" w14:textId="25C47344" w:rsidR="005D5F09" w:rsidRPr="00C26C7F" w:rsidRDefault="00C26C7F" w:rsidP="00E83BED">
            <w:pPr>
              <w:rPr>
                <w:rFonts w:ascii="Gill Sans MT" w:eastAsia="Verdana" w:hAnsi="Gill Sans MT" w:cs="Calibri Light"/>
                <w:iCs/>
                <w:sz w:val="16"/>
                <w:szCs w:val="16"/>
                <w:highlight w:val="yellow"/>
                <w:lang w:val="bs-Latn-BA" w:eastAsia="hr"/>
              </w:rPr>
            </w:pPr>
            <w:r w:rsidRPr="00C26C7F">
              <w:rPr>
                <w:rFonts w:ascii="Gill Sans MT" w:eastAsia="Verdana" w:hAnsi="Gill Sans MT" w:cs="Calibri Light"/>
                <w:iCs/>
                <w:sz w:val="16"/>
                <w:szCs w:val="16"/>
                <w:highlight w:val="yellow"/>
                <w:lang w:val="bs-Latn-BA" w:eastAsia="hr"/>
              </w:rPr>
              <w:t>Podrška radu SOS 1265 telefona</w:t>
            </w:r>
          </w:p>
        </w:tc>
        <w:tc>
          <w:tcPr>
            <w:tcW w:w="1791" w:type="dxa"/>
            <w:vAlign w:val="center"/>
          </w:tcPr>
          <w:p w14:paraId="245747EA" w14:textId="77777777" w:rsidR="005D5F09" w:rsidRPr="00C26C7F" w:rsidRDefault="005D5F09" w:rsidP="00E83BED">
            <w:pPr>
              <w:rPr>
                <w:rFonts w:ascii="Gill Sans MT" w:eastAsia="Verdana" w:hAnsi="Gill Sans MT" w:cs="Calibri Light"/>
                <w:iCs/>
                <w:sz w:val="16"/>
                <w:szCs w:val="16"/>
                <w:highlight w:val="yellow"/>
                <w:lang w:val="bs-Latn-BA" w:eastAsia="hr"/>
              </w:rPr>
            </w:pPr>
          </w:p>
        </w:tc>
        <w:tc>
          <w:tcPr>
            <w:tcW w:w="5265" w:type="dxa"/>
            <w:vAlign w:val="center"/>
          </w:tcPr>
          <w:p w14:paraId="0C70DA74" w14:textId="269DD701" w:rsidR="005D5F09" w:rsidRPr="00C26C7F" w:rsidRDefault="00C26C7F" w:rsidP="00E83BED">
            <w:pPr>
              <w:rPr>
                <w:rFonts w:ascii="Gill Sans MT" w:eastAsia="Verdana" w:hAnsi="Gill Sans MT" w:cs="Calibri Light"/>
                <w:iCs/>
                <w:sz w:val="16"/>
                <w:szCs w:val="16"/>
                <w:highlight w:val="yellow"/>
                <w:lang w:val="bs-Latn-BA" w:eastAsia="hr"/>
              </w:rPr>
            </w:pPr>
            <w:r w:rsidRPr="00C26C7F">
              <w:rPr>
                <w:rFonts w:ascii="Gill Sans MT" w:eastAsia="Verdana" w:hAnsi="Gill Sans MT" w:cs="Calibri Light"/>
                <w:iCs/>
                <w:sz w:val="16"/>
                <w:szCs w:val="16"/>
                <w:highlight w:val="yellow"/>
                <w:lang w:val="bs-Latn-BA" w:eastAsia="hr"/>
              </w:rPr>
              <w:t xml:space="preserve">Broj upućenih poziva </w:t>
            </w:r>
          </w:p>
          <w:p w14:paraId="436EAE81" w14:textId="1382024A" w:rsidR="00C26C7F" w:rsidRPr="00C26C7F" w:rsidRDefault="00C26C7F" w:rsidP="00E83BED">
            <w:pPr>
              <w:rPr>
                <w:rFonts w:ascii="Gill Sans MT" w:eastAsia="Verdana" w:hAnsi="Gill Sans MT" w:cs="Calibri Light"/>
                <w:iCs/>
                <w:sz w:val="16"/>
                <w:szCs w:val="16"/>
                <w:highlight w:val="yellow"/>
                <w:lang w:val="bs-Latn-BA" w:eastAsia="hr"/>
              </w:rPr>
            </w:pPr>
            <w:r w:rsidRPr="00C26C7F">
              <w:rPr>
                <w:rFonts w:ascii="Gill Sans MT" w:eastAsia="Verdana" w:hAnsi="Gill Sans MT" w:cs="Calibri Light"/>
                <w:iCs/>
                <w:sz w:val="16"/>
                <w:szCs w:val="16"/>
                <w:highlight w:val="yellow"/>
                <w:lang w:val="bs-Latn-BA" w:eastAsia="hr"/>
              </w:rPr>
              <w:t xml:space="preserve">Iznos sredstava izdvojenih za rad telefona </w:t>
            </w:r>
          </w:p>
        </w:tc>
        <w:tc>
          <w:tcPr>
            <w:tcW w:w="2023" w:type="dxa"/>
            <w:vAlign w:val="center"/>
          </w:tcPr>
          <w:p w14:paraId="0829642E" w14:textId="54D74915" w:rsidR="005D5F09" w:rsidRPr="00C26C7F" w:rsidRDefault="00C26C7F" w:rsidP="00E83BED">
            <w:pPr>
              <w:rPr>
                <w:rFonts w:ascii="Gill Sans MT" w:hAnsi="Gill Sans MT"/>
                <w:iCs/>
                <w:sz w:val="16"/>
                <w:szCs w:val="16"/>
                <w:highlight w:val="yellow"/>
                <w:lang w:val="bs-Latn-BA"/>
              </w:rPr>
            </w:pPr>
            <w:r w:rsidRPr="00C26C7F">
              <w:rPr>
                <w:rFonts w:ascii="Gill Sans MT" w:hAnsi="Gill Sans MT"/>
                <w:iCs/>
                <w:sz w:val="16"/>
                <w:szCs w:val="16"/>
                <w:highlight w:val="yellow"/>
                <w:lang w:val="bs-Latn-BA"/>
              </w:rPr>
              <w:t>Broj poziva</w:t>
            </w:r>
          </w:p>
        </w:tc>
      </w:tr>
      <w:tr w:rsidR="00E83BED" w:rsidRPr="00026B6A" w14:paraId="68F9AD81" w14:textId="77777777" w:rsidTr="00E83BED">
        <w:trPr>
          <w:trHeight w:val="390"/>
        </w:trPr>
        <w:tc>
          <w:tcPr>
            <w:tcW w:w="14596" w:type="dxa"/>
            <w:gridSpan w:val="6"/>
            <w:shd w:val="clear" w:color="auto" w:fill="1F3864" w:themeFill="accent1" w:themeFillShade="80"/>
            <w:vAlign w:val="center"/>
          </w:tcPr>
          <w:p w14:paraId="73ED12DD" w14:textId="7F77AE0D" w:rsidR="005D5F09" w:rsidRPr="005632B9" w:rsidRDefault="005D5F09" w:rsidP="00E83BED">
            <w:pPr>
              <w:rPr>
                <w:rFonts w:ascii="Gill Sans MT" w:hAnsi="Gill Sans MT"/>
                <w:b/>
                <w:bCs/>
                <w:iCs/>
                <w:sz w:val="16"/>
                <w:szCs w:val="16"/>
                <w:lang w:val="bs-Latn-BA"/>
              </w:rPr>
            </w:pPr>
            <w:r w:rsidRPr="00026B6A">
              <w:rPr>
                <w:rFonts w:ascii="Gill Sans MT" w:hAnsi="Gill Sans MT"/>
                <w:b/>
                <w:bCs/>
                <w:iCs/>
                <w:sz w:val="16"/>
                <w:szCs w:val="16"/>
                <w:lang w:val="bs-Latn-BA"/>
              </w:rPr>
              <w:t>I.2.</w:t>
            </w:r>
            <w:r w:rsidRPr="00026B6A">
              <w:rPr>
                <w:rFonts w:ascii="Gill Sans MT" w:hAnsi="Gill Sans MT"/>
                <w:b/>
                <w:bCs/>
                <w:iCs/>
                <w:sz w:val="16"/>
                <w:szCs w:val="16"/>
                <w:lang w:val="bs-Latn-BA"/>
              </w:rPr>
              <w:tab/>
              <w:t>JAVNI ŽIVOT I DONOŠENJE ODLUKA</w:t>
            </w:r>
          </w:p>
        </w:tc>
      </w:tr>
      <w:tr w:rsidR="00E83BED" w:rsidRPr="00026B6A" w14:paraId="15F49670" w14:textId="77777777" w:rsidTr="00E83BED">
        <w:trPr>
          <w:trHeight w:val="390"/>
        </w:trPr>
        <w:tc>
          <w:tcPr>
            <w:tcW w:w="14596" w:type="dxa"/>
            <w:gridSpan w:val="6"/>
            <w:shd w:val="clear" w:color="auto" w:fill="D9E2F3" w:themeFill="accent1" w:themeFillTint="33"/>
            <w:vAlign w:val="center"/>
          </w:tcPr>
          <w:p w14:paraId="4D822C91" w14:textId="59C75C40" w:rsidR="005D5F09" w:rsidRPr="00026B6A" w:rsidRDefault="005D5F09" w:rsidP="00E83BED">
            <w:pPr>
              <w:rPr>
                <w:rFonts w:ascii="Gill Sans MT" w:hAnsi="Gill Sans MT"/>
                <w:b/>
                <w:bCs/>
                <w:iCs/>
                <w:sz w:val="16"/>
                <w:szCs w:val="16"/>
                <w:lang w:val="bs-Latn-BA"/>
              </w:rPr>
            </w:pPr>
            <w:r w:rsidRPr="00026B6A">
              <w:rPr>
                <w:rFonts w:ascii="Gill Sans MT" w:hAnsi="Gill Sans MT"/>
                <w:b/>
                <w:bCs/>
                <w:iCs/>
                <w:sz w:val="16"/>
                <w:szCs w:val="16"/>
                <w:lang w:val="bs-Latn-BA"/>
              </w:rPr>
              <w:t>I.2.1.</w:t>
            </w:r>
            <w:r w:rsidRPr="00026B6A">
              <w:rPr>
                <w:rFonts w:ascii="Gill Sans MT" w:hAnsi="Gill Sans MT"/>
                <w:b/>
                <w:bCs/>
                <w:iCs/>
                <w:sz w:val="16"/>
                <w:szCs w:val="16"/>
                <w:lang w:val="bs-Latn-BA"/>
              </w:rPr>
              <w:tab/>
              <w:t xml:space="preserve">Integracija međunarodnih i domaćih standarda za ravnopravnost spolova, kao  obaveza koje direktno ili indirektno regulišu ravnopravno učešće u  javnom životu, uključujući ravnopravno učešće u državnim tjelima na svim nivoima organizacije vlasti iz člana 20.stav 1. ZoRS.  </w:t>
            </w:r>
          </w:p>
        </w:tc>
      </w:tr>
      <w:tr w:rsidR="00E83BED" w:rsidRPr="00026B6A" w14:paraId="461BB157" w14:textId="77777777" w:rsidTr="00E83BED">
        <w:trPr>
          <w:trHeight w:val="390"/>
        </w:trPr>
        <w:tc>
          <w:tcPr>
            <w:tcW w:w="568" w:type="dxa"/>
            <w:vAlign w:val="center"/>
          </w:tcPr>
          <w:p w14:paraId="633BFF68" w14:textId="77777777"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0FC225E1"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2633EE33"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3145DC9E"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602D54D1" w14:textId="77777777"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E83BED" w:rsidRPr="00026B6A" w14:paraId="1CDE35A2" w14:textId="77777777" w:rsidTr="00E83BED">
        <w:trPr>
          <w:trHeight w:val="390"/>
        </w:trPr>
        <w:tc>
          <w:tcPr>
            <w:tcW w:w="568" w:type="dxa"/>
            <w:vAlign w:val="center"/>
          </w:tcPr>
          <w:p w14:paraId="2F6F2129" w14:textId="77777777" w:rsidR="005D5F09" w:rsidRPr="00026B6A" w:rsidRDefault="005D5F09" w:rsidP="00E83BED">
            <w:pPr>
              <w:rPr>
                <w:rFonts w:ascii="Gill Sans MT" w:hAnsi="Gill Sans MT"/>
                <w:iCs/>
                <w:sz w:val="16"/>
                <w:szCs w:val="16"/>
                <w:lang w:val="bs-Latn-BA"/>
              </w:rPr>
            </w:pPr>
          </w:p>
        </w:tc>
        <w:tc>
          <w:tcPr>
            <w:tcW w:w="4949" w:type="dxa"/>
            <w:gridSpan w:val="2"/>
            <w:vAlign w:val="center"/>
          </w:tcPr>
          <w:p w14:paraId="5557F178" w14:textId="77777777" w:rsidR="005D5F09" w:rsidRPr="00026B6A" w:rsidRDefault="005D5F09" w:rsidP="00E83BED">
            <w:pPr>
              <w:rPr>
                <w:rFonts w:ascii="Gill Sans MT" w:eastAsia="Verdana" w:hAnsi="Gill Sans MT" w:cs="Calibri Light"/>
                <w:iCs/>
                <w:sz w:val="16"/>
                <w:szCs w:val="16"/>
                <w:lang w:val="bs-Latn-BA" w:eastAsia="hr"/>
              </w:rPr>
            </w:pPr>
          </w:p>
        </w:tc>
        <w:tc>
          <w:tcPr>
            <w:tcW w:w="1791" w:type="dxa"/>
            <w:vAlign w:val="center"/>
          </w:tcPr>
          <w:p w14:paraId="29D75EB0" w14:textId="77777777" w:rsidR="005D5F09" w:rsidRPr="00026B6A" w:rsidRDefault="005D5F09" w:rsidP="00E83BED">
            <w:pPr>
              <w:rPr>
                <w:rFonts w:ascii="Gill Sans MT" w:eastAsia="Verdana" w:hAnsi="Gill Sans MT" w:cs="Calibri Light"/>
                <w:iCs/>
                <w:sz w:val="16"/>
                <w:szCs w:val="16"/>
                <w:lang w:val="bs-Latn-BA" w:eastAsia="hr"/>
              </w:rPr>
            </w:pPr>
          </w:p>
        </w:tc>
        <w:tc>
          <w:tcPr>
            <w:tcW w:w="5265" w:type="dxa"/>
            <w:vAlign w:val="center"/>
          </w:tcPr>
          <w:p w14:paraId="46585476" w14:textId="77777777" w:rsidR="005D5F09" w:rsidRPr="00026B6A" w:rsidRDefault="005D5F09" w:rsidP="00E83BED">
            <w:pPr>
              <w:rPr>
                <w:rFonts w:ascii="Gill Sans MT" w:eastAsia="Verdana" w:hAnsi="Gill Sans MT" w:cs="Calibri Light"/>
                <w:iCs/>
                <w:sz w:val="16"/>
                <w:szCs w:val="16"/>
                <w:lang w:val="bs-Latn-BA" w:eastAsia="hr"/>
              </w:rPr>
            </w:pPr>
          </w:p>
        </w:tc>
        <w:tc>
          <w:tcPr>
            <w:tcW w:w="2023" w:type="dxa"/>
            <w:vAlign w:val="center"/>
          </w:tcPr>
          <w:p w14:paraId="45AD1A7E" w14:textId="77777777" w:rsidR="005D5F09" w:rsidRPr="00026B6A" w:rsidRDefault="005D5F09" w:rsidP="00E83BED">
            <w:pPr>
              <w:rPr>
                <w:rFonts w:ascii="Gill Sans MT" w:hAnsi="Gill Sans MT"/>
                <w:iCs/>
                <w:sz w:val="16"/>
                <w:szCs w:val="16"/>
                <w:lang w:val="bs-Latn-BA"/>
              </w:rPr>
            </w:pPr>
          </w:p>
        </w:tc>
      </w:tr>
      <w:tr w:rsidR="00E83BED" w:rsidRPr="00026B6A" w14:paraId="38848872" w14:textId="77777777" w:rsidTr="00E83BED">
        <w:trPr>
          <w:trHeight w:val="390"/>
        </w:trPr>
        <w:tc>
          <w:tcPr>
            <w:tcW w:w="14596" w:type="dxa"/>
            <w:gridSpan w:val="6"/>
            <w:shd w:val="clear" w:color="auto" w:fill="D9E2F3" w:themeFill="accent1" w:themeFillTint="33"/>
            <w:vAlign w:val="center"/>
          </w:tcPr>
          <w:p w14:paraId="13BC43DF" w14:textId="0E73DB08" w:rsidR="005D5F09" w:rsidRPr="00026B6A" w:rsidRDefault="005D5F09" w:rsidP="00E83BED">
            <w:pPr>
              <w:rPr>
                <w:rFonts w:ascii="Gill Sans MT" w:hAnsi="Gill Sans MT"/>
                <w:b/>
                <w:bCs/>
                <w:iCs/>
                <w:sz w:val="16"/>
                <w:szCs w:val="16"/>
                <w:lang w:val="bs-Latn-BA"/>
              </w:rPr>
            </w:pPr>
            <w:r w:rsidRPr="00026B6A">
              <w:rPr>
                <w:rFonts w:ascii="Gill Sans MT" w:hAnsi="Gill Sans MT"/>
                <w:b/>
                <w:bCs/>
                <w:iCs/>
                <w:sz w:val="16"/>
                <w:szCs w:val="16"/>
                <w:lang w:val="bs-Latn-BA"/>
              </w:rPr>
              <w:t>I.2.2.</w:t>
            </w:r>
            <w:r w:rsidRPr="00026B6A">
              <w:rPr>
                <w:rFonts w:ascii="Gill Sans MT" w:hAnsi="Gill Sans MT"/>
                <w:b/>
                <w:bCs/>
                <w:iCs/>
                <w:sz w:val="16"/>
                <w:szCs w:val="16"/>
                <w:lang w:val="bs-Latn-BA"/>
              </w:rPr>
              <w:tab/>
              <w:t>Provođenje gender analiza i istraživanja o učešću žena i muškaraca u javnom životu i donošenju odluka, na bazi redovnog vođenja i objavljivanja statističke evidencije razvrstane po spolu o zastupljenosti na izbornim kandidatskim listama, rezultatima izbora na svim nivoima vlasti, te zastupljenosti žena i muškaraca u izvršnoj vlasti, javnoj upravi, sudstvu i diplomatiji.</w:t>
            </w:r>
          </w:p>
        </w:tc>
      </w:tr>
      <w:tr w:rsidR="00E83BED" w:rsidRPr="00026B6A" w14:paraId="19AAF888" w14:textId="77777777" w:rsidTr="00E83BED">
        <w:trPr>
          <w:trHeight w:val="390"/>
        </w:trPr>
        <w:tc>
          <w:tcPr>
            <w:tcW w:w="568" w:type="dxa"/>
            <w:vAlign w:val="center"/>
          </w:tcPr>
          <w:p w14:paraId="4F734D5D" w14:textId="77777777"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156BBB5C"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60FF7257"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42D25D1B"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1B4AA50F" w14:textId="77777777"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E83BED" w:rsidRPr="00026B6A" w14:paraId="041F44DF" w14:textId="77777777" w:rsidTr="00E83BED">
        <w:trPr>
          <w:trHeight w:val="390"/>
        </w:trPr>
        <w:tc>
          <w:tcPr>
            <w:tcW w:w="568" w:type="dxa"/>
            <w:vAlign w:val="center"/>
          </w:tcPr>
          <w:p w14:paraId="4F0D4934" w14:textId="77777777" w:rsidR="005D5F09" w:rsidRPr="00026B6A" w:rsidRDefault="005D5F09" w:rsidP="00E83BED">
            <w:pPr>
              <w:rPr>
                <w:rFonts w:ascii="Gill Sans MT" w:hAnsi="Gill Sans MT"/>
                <w:iCs/>
                <w:sz w:val="16"/>
                <w:szCs w:val="16"/>
                <w:lang w:val="bs-Latn-BA"/>
              </w:rPr>
            </w:pPr>
          </w:p>
        </w:tc>
        <w:tc>
          <w:tcPr>
            <w:tcW w:w="4949" w:type="dxa"/>
            <w:gridSpan w:val="2"/>
            <w:vAlign w:val="center"/>
          </w:tcPr>
          <w:p w14:paraId="4BBE3AE3" w14:textId="77777777" w:rsidR="005D5F09" w:rsidRPr="00026B6A" w:rsidRDefault="005D5F09" w:rsidP="00E83BED">
            <w:pPr>
              <w:rPr>
                <w:rFonts w:ascii="Gill Sans MT" w:eastAsia="Verdana" w:hAnsi="Gill Sans MT" w:cs="Calibri Light"/>
                <w:iCs/>
                <w:sz w:val="16"/>
                <w:szCs w:val="16"/>
                <w:lang w:val="bs-Latn-BA" w:eastAsia="hr"/>
              </w:rPr>
            </w:pPr>
          </w:p>
        </w:tc>
        <w:tc>
          <w:tcPr>
            <w:tcW w:w="1791" w:type="dxa"/>
            <w:vAlign w:val="center"/>
          </w:tcPr>
          <w:p w14:paraId="5BE5FEFD" w14:textId="77777777" w:rsidR="005D5F09" w:rsidRPr="00026B6A" w:rsidRDefault="005D5F09" w:rsidP="00E83BED">
            <w:pPr>
              <w:rPr>
                <w:rFonts w:ascii="Gill Sans MT" w:eastAsia="Verdana" w:hAnsi="Gill Sans MT" w:cs="Calibri Light"/>
                <w:iCs/>
                <w:sz w:val="16"/>
                <w:szCs w:val="16"/>
                <w:lang w:val="bs-Latn-BA" w:eastAsia="hr"/>
              </w:rPr>
            </w:pPr>
          </w:p>
        </w:tc>
        <w:tc>
          <w:tcPr>
            <w:tcW w:w="5265" w:type="dxa"/>
            <w:vAlign w:val="center"/>
          </w:tcPr>
          <w:p w14:paraId="217418A9" w14:textId="77777777" w:rsidR="005D5F09" w:rsidRPr="00026B6A" w:rsidRDefault="005D5F09" w:rsidP="00E83BED">
            <w:pPr>
              <w:rPr>
                <w:rFonts w:ascii="Gill Sans MT" w:eastAsia="Verdana" w:hAnsi="Gill Sans MT" w:cs="Calibri Light"/>
                <w:iCs/>
                <w:sz w:val="16"/>
                <w:szCs w:val="16"/>
                <w:lang w:val="bs-Latn-BA" w:eastAsia="hr"/>
              </w:rPr>
            </w:pPr>
          </w:p>
        </w:tc>
        <w:tc>
          <w:tcPr>
            <w:tcW w:w="2023" w:type="dxa"/>
            <w:vAlign w:val="center"/>
          </w:tcPr>
          <w:p w14:paraId="7DE2E2AF" w14:textId="77777777" w:rsidR="005D5F09" w:rsidRPr="00026B6A" w:rsidRDefault="005D5F09" w:rsidP="00E83BED">
            <w:pPr>
              <w:rPr>
                <w:rFonts w:ascii="Gill Sans MT" w:hAnsi="Gill Sans MT"/>
                <w:iCs/>
                <w:sz w:val="16"/>
                <w:szCs w:val="16"/>
                <w:lang w:val="bs-Latn-BA"/>
              </w:rPr>
            </w:pPr>
          </w:p>
        </w:tc>
      </w:tr>
      <w:tr w:rsidR="00E83BED" w:rsidRPr="00026B6A" w14:paraId="34EFFE23" w14:textId="77777777" w:rsidTr="00E83BED">
        <w:trPr>
          <w:trHeight w:val="390"/>
        </w:trPr>
        <w:tc>
          <w:tcPr>
            <w:tcW w:w="14596" w:type="dxa"/>
            <w:gridSpan w:val="6"/>
            <w:shd w:val="clear" w:color="auto" w:fill="D9E2F3" w:themeFill="accent1" w:themeFillTint="33"/>
            <w:vAlign w:val="center"/>
          </w:tcPr>
          <w:p w14:paraId="5F03EEE0" w14:textId="0ABC91CA" w:rsidR="005D5F09" w:rsidRPr="00026B6A" w:rsidRDefault="005D5F09" w:rsidP="00E83BED">
            <w:pPr>
              <w:rPr>
                <w:rFonts w:ascii="Gill Sans MT" w:hAnsi="Gill Sans MT"/>
                <w:b/>
                <w:bCs/>
                <w:iCs/>
                <w:sz w:val="16"/>
                <w:szCs w:val="16"/>
                <w:lang w:val="hr-BA"/>
              </w:rPr>
            </w:pPr>
            <w:r w:rsidRPr="00026B6A">
              <w:rPr>
                <w:rFonts w:ascii="Gill Sans MT" w:hAnsi="Gill Sans MT"/>
                <w:b/>
                <w:bCs/>
                <w:iCs/>
                <w:sz w:val="16"/>
                <w:szCs w:val="16"/>
                <w:lang w:val="hr-BA"/>
              </w:rPr>
              <w:t>I.2.3.</w:t>
            </w:r>
            <w:r w:rsidRPr="00026B6A">
              <w:rPr>
                <w:rFonts w:ascii="Gill Sans MT" w:hAnsi="Gill Sans MT"/>
                <w:b/>
                <w:bCs/>
                <w:iCs/>
                <w:sz w:val="16"/>
                <w:szCs w:val="16"/>
                <w:lang w:val="hr-BA"/>
              </w:rPr>
              <w:tab/>
              <w:t>Izrada i provođenje mjera za unaprijeđenje ravnopravne zastupljenosti, uključujući višestruko marginalizirane grupe, u javnom životu i na mjestima donošenja odluka.</w:t>
            </w:r>
          </w:p>
        </w:tc>
      </w:tr>
      <w:tr w:rsidR="00E83BED" w:rsidRPr="00026B6A" w14:paraId="2C6B822F" w14:textId="77777777" w:rsidTr="00E83BED">
        <w:trPr>
          <w:trHeight w:val="390"/>
        </w:trPr>
        <w:tc>
          <w:tcPr>
            <w:tcW w:w="568" w:type="dxa"/>
            <w:vAlign w:val="center"/>
          </w:tcPr>
          <w:p w14:paraId="75F55ABB" w14:textId="77777777"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lastRenderedPageBreak/>
              <w:t>Rb</w:t>
            </w:r>
          </w:p>
        </w:tc>
        <w:tc>
          <w:tcPr>
            <w:tcW w:w="4949" w:type="dxa"/>
            <w:gridSpan w:val="2"/>
            <w:vAlign w:val="center"/>
          </w:tcPr>
          <w:p w14:paraId="60A6A5DA"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74358804"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44AFE9E7"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2BAD24DA" w14:textId="77777777"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E83BED" w:rsidRPr="00026B6A" w14:paraId="78A05B03" w14:textId="77777777" w:rsidTr="00E83BED">
        <w:trPr>
          <w:trHeight w:val="390"/>
        </w:trPr>
        <w:tc>
          <w:tcPr>
            <w:tcW w:w="568" w:type="dxa"/>
            <w:vAlign w:val="center"/>
          </w:tcPr>
          <w:p w14:paraId="336E0763" w14:textId="77777777" w:rsidR="005D5F09" w:rsidRPr="00026B6A" w:rsidRDefault="005D5F09" w:rsidP="00E83BED">
            <w:pPr>
              <w:rPr>
                <w:rFonts w:ascii="Gill Sans MT" w:hAnsi="Gill Sans MT"/>
                <w:iCs/>
                <w:sz w:val="16"/>
                <w:szCs w:val="16"/>
                <w:lang w:val="bs-Latn-BA"/>
              </w:rPr>
            </w:pPr>
          </w:p>
        </w:tc>
        <w:tc>
          <w:tcPr>
            <w:tcW w:w="4949" w:type="dxa"/>
            <w:gridSpan w:val="2"/>
            <w:vAlign w:val="center"/>
          </w:tcPr>
          <w:p w14:paraId="1F1E314A" w14:textId="77777777" w:rsidR="005D5F09" w:rsidRPr="00026B6A" w:rsidRDefault="005D5F09" w:rsidP="00E83BED">
            <w:pPr>
              <w:rPr>
                <w:rFonts w:ascii="Gill Sans MT" w:eastAsia="Verdana" w:hAnsi="Gill Sans MT" w:cs="Calibri Light"/>
                <w:iCs/>
                <w:sz w:val="16"/>
                <w:szCs w:val="16"/>
                <w:lang w:val="bs-Latn-BA" w:eastAsia="hr"/>
              </w:rPr>
            </w:pPr>
          </w:p>
        </w:tc>
        <w:tc>
          <w:tcPr>
            <w:tcW w:w="1791" w:type="dxa"/>
            <w:vAlign w:val="center"/>
          </w:tcPr>
          <w:p w14:paraId="6455B2EE" w14:textId="77777777" w:rsidR="005D5F09" w:rsidRPr="00026B6A" w:rsidRDefault="005D5F09" w:rsidP="00E83BED">
            <w:pPr>
              <w:rPr>
                <w:rFonts w:ascii="Gill Sans MT" w:eastAsia="Verdana" w:hAnsi="Gill Sans MT" w:cs="Calibri Light"/>
                <w:iCs/>
                <w:sz w:val="16"/>
                <w:szCs w:val="16"/>
                <w:lang w:val="bs-Latn-BA" w:eastAsia="hr"/>
              </w:rPr>
            </w:pPr>
          </w:p>
        </w:tc>
        <w:tc>
          <w:tcPr>
            <w:tcW w:w="5265" w:type="dxa"/>
            <w:vAlign w:val="center"/>
          </w:tcPr>
          <w:p w14:paraId="46BE4680" w14:textId="77777777" w:rsidR="005D5F09" w:rsidRPr="00026B6A" w:rsidRDefault="005D5F09" w:rsidP="00E83BED">
            <w:pPr>
              <w:rPr>
                <w:rFonts w:ascii="Gill Sans MT" w:eastAsia="Verdana" w:hAnsi="Gill Sans MT" w:cs="Calibri Light"/>
                <w:iCs/>
                <w:sz w:val="16"/>
                <w:szCs w:val="16"/>
                <w:lang w:val="bs-Latn-BA" w:eastAsia="hr"/>
              </w:rPr>
            </w:pPr>
          </w:p>
        </w:tc>
        <w:tc>
          <w:tcPr>
            <w:tcW w:w="2023" w:type="dxa"/>
            <w:vAlign w:val="center"/>
          </w:tcPr>
          <w:p w14:paraId="0CA387E0" w14:textId="77777777" w:rsidR="005D5F09" w:rsidRPr="00026B6A" w:rsidRDefault="005D5F09" w:rsidP="00E83BED">
            <w:pPr>
              <w:rPr>
                <w:rFonts w:ascii="Gill Sans MT" w:hAnsi="Gill Sans MT"/>
                <w:iCs/>
                <w:sz w:val="16"/>
                <w:szCs w:val="16"/>
                <w:lang w:val="bs-Latn-BA"/>
              </w:rPr>
            </w:pPr>
          </w:p>
        </w:tc>
      </w:tr>
      <w:tr w:rsidR="00E83BED" w:rsidRPr="00026B6A" w14:paraId="6B48D2D2" w14:textId="77777777" w:rsidTr="00E83BED">
        <w:trPr>
          <w:trHeight w:val="390"/>
        </w:trPr>
        <w:tc>
          <w:tcPr>
            <w:tcW w:w="14596" w:type="dxa"/>
            <w:gridSpan w:val="6"/>
            <w:shd w:val="clear" w:color="auto" w:fill="D9E2F3" w:themeFill="accent1" w:themeFillTint="33"/>
            <w:vAlign w:val="center"/>
          </w:tcPr>
          <w:p w14:paraId="3AD07C99" w14:textId="0B301DA2" w:rsidR="005D5F09" w:rsidRPr="00026B6A" w:rsidRDefault="005D5F09" w:rsidP="00E83BED">
            <w:pPr>
              <w:rPr>
                <w:rFonts w:ascii="Gill Sans MT" w:hAnsi="Gill Sans MT"/>
                <w:b/>
                <w:bCs/>
                <w:iCs/>
                <w:sz w:val="16"/>
                <w:szCs w:val="16"/>
                <w:lang w:val="bs-Latn-BA"/>
              </w:rPr>
            </w:pPr>
            <w:r w:rsidRPr="00026B6A">
              <w:rPr>
                <w:rFonts w:ascii="Gill Sans MT" w:hAnsi="Gill Sans MT"/>
                <w:b/>
                <w:bCs/>
                <w:iCs/>
                <w:sz w:val="16"/>
                <w:szCs w:val="16"/>
                <w:lang w:val="bs-Latn-BA"/>
              </w:rPr>
              <w:t>I.2.4.</w:t>
            </w:r>
            <w:r w:rsidRPr="00026B6A">
              <w:rPr>
                <w:rFonts w:ascii="Gill Sans MT" w:hAnsi="Gill Sans MT"/>
                <w:b/>
                <w:bCs/>
                <w:iCs/>
                <w:sz w:val="16"/>
                <w:szCs w:val="16"/>
                <w:lang w:val="bs-Latn-BA"/>
              </w:rPr>
              <w:tab/>
              <w:t>Provođenje obuka s ciljem jačanja kapaciteta političkih partija sa ciljem povećanja broja žena u javnom životu na svim nivoima odlučivanja.</w:t>
            </w:r>
          </w:p>
        </w:tc>
      </w:tr>
      <w:tr w:rsidR="00E83BED" w:rsidRPr="00026B6A" w14:paraId="6D6F1B4B" w14:textId="77777777" w:rsidTr="00E83BED">
        <w:trPr>
          <w:trHeight w:val="390"/>
        </w:trPr>
        <w:tc>
          <w:tcPr>
            <w:tcW w:w="568" w:type="dxa"/>
            <w:vAlign w:val="center"/>
          </w:tcPr>
          <w:p w14:paraId="63CCA8F0" w14:textId="77777777"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3D79F9B2"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0B6CFAD5"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6EDF76B2"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0DD98925" w14:textId="77777777"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E83BED" w:rsidRPr="00026B6A" w14:paraId="6A7F18FE" w14:textId="77777777" w:rsidTr="00E83BED">
        <w:trPr>
          <w:trHeight w:val="390"/>
        </w:trPr>
        <w:tc>
          <w:tcPr>
            <w:tcW w:w="568" w:type="dxa"/>
            <w:vAlign w:val="center"/>
          </w:tcPr>
          <w:p w14:paraId="5A76F7B1" w14:textId="77777777" w:rsidR="005D5F09" w:rsidRPr="00026B6A" w:rsidRDefault="005D5F09" w:rsidP="00E83BED">
            <w:pPr>
              <w:rPr>
                <w:rFonts w:ascii="Gill Sans MT" w:hAnsi="Gill Sans MT"/>
                <w:iCs/>
                <w:sz w:val="16"/>
                <w:szCs w:val="16"/>
                <w:lang w:val="bs-Latn-BA"/>
              </w:rPr>
            </w:pPr>
          </w:p>
        </w:tc>
        <w:tc>
          <w:tcPr>
            <w:tcW w:w="4949" w:type="dxa"/>
            <w:gridSpan w:val="2"/>
            <w:vAlign w:val="center"/>
          </w:tcPr>
          <w:p w14:paraId="21092D6D" w14:textId="77777777" w:rsidR="005D5F09" w:rsidRPr="00026B6A" w:rsidRDefault="005D5F09" w:rsidP="00E83BED">
            <w:pPr>
              <w:rPr>
                <w:rFonts w:ascii="Gill Sans MT" w:eastAsia="Verdana" w:hAnsi="Gill Sans MT" w:cs="Calibri Light"/>
                <w:iCs/>
                <w:sz w:val="16"/>
                <w:szCs w:val="16"/>
                <w:lang w:val="bs-Latn-BA" w:eastAsia="hr"/>
              </w:rPr>
            </w:pPr>
          </w:p>
        </w:tc>
        <w:tc>
          <w:tcPr>
            <w:tcW w:w="1791" w:type="dxa"/>
            <w:vAlign w:val="center"/>
          </w:tcPr>
          <w:p w14:paraId="78206631" w14:textId="77777777" w:rsidR="005D5F09" w:rsidRPr="00026B6A" w:rsidRDefault="005D5F09" w:rsidP="00E83BED">
            <w:pPr>
              <w:rPr>
                <w:rFonts w:ascii="Gill Sans MT" w:eastAsia="Verdana" w:hAnsi="Gill Sans MT" w:cs="Calibri Light"/>
                <w:iCs/>
                <w:sz w:val="16"/>
                <w:szCs w:val="16"/>
                <w:lang w:val="bs-Latn-BA" w:eastAsia="hr"/>
              </w:rPr>
            </w:pPr>
          </w:p>
        </w:tc>
        <w:tc>
          <w:tcPr>
            <w:tcW w:w="5265" w:type="dxa"/>
            <w:vAlign w:val="center"/>
          </w:tcPr>
          <w:p w14:paraId="0DFD5D77" w14:textId="77777777" w:rsidR="005D5F09" w:rsidRPr="00026B6A" w:rsidRDefault="005D5F09" w:rsidP="00E83BED">
            <w:pPr>
              <w:rPr>
                <w:rFonts w:ascii="Gill Sans MT" w:eastAsia="Verdana" w:hAnsi="Gill Sans MT" w:cs="Calibri Light"/>
                <w:iCs/>
                <w:sz w:val="16"/>
                <w:szCs w:val="16"/>
                <w:lang w:val="bs-Latn-BA" w:eastAsia="hr"/>
              </w:rPr>
            </w:pPr>
          </w:p>
        </w:tc>
        <w:tc>
          <w:tcPr>
            <w:tcW w:w="2023" w:type="dxa"/>
            <w:vAlign w:val="center"/>
          </w:tcPr>
          <w:p w14:paraId="4BF754DA" w14:textId="77777777" w:rsidR="005D5F09" w:rsidRPr="00026B6A" w:rsidRDefault="005D5F09" w:rsidP="00E83BED">
            <w:pPr>
              <w:rPr>
                <w:rFonts w:ascii="Gill Sans MT" w:hAnsi="Gill Sans MT"/>
                <w:iCs/>
                <w:sz w:val="16"/>
                <w:szCs w:val="16"/>
                <w:lang w:val="bs-Latn-BA"/>
              </w:rPr>
            </w:pPr>
          </w:p>
        </w:tc>
      </w:tr>
      <w:tr w:rsidR="00E83BED" w:rsidRPr="00026B6A" w14:paraId="688B64A6" w14:textId="77777777" w:rsidTr="00E83BED">
        <w:trPr>
          <w:trHeight w:val="390"/>
        </w:trPr>
        <w:tc>
          <w:tcPr>
            <w:tcW w:w="14596" w:type="dxa"/>
            <w:gridSpan w:val="6"/>
            <w:shd w:val="clear" w:color="auto" w:fill="D9E2F3" w:themeFill="accent1" w:themeFillTint="33"/>
            <w:vAlign w:val="center"/>
          </w:tcPr>
          <w:p w14:paraId="28EEB466" w14:textId="299D3774" w:rsidR="005D5F09" w:rsidRPr="00026B6A" w:rsidRDefault="005D5F09" w:rsidP="00E83BED">
            <w:pPr>
              <w:rPr>
                <w:rFonts w:ascii="Gill Sans MT" w:hAnsi="Gill Sans MT"/>
                <w:b/>
                <w:bCs/>
                <w:iCs/>
                <w:sz w:val="16"/>
                <w:szCs w:val="16"/>
                <w:lang w:val="bs-Latn-BA"/>
              </w:rPr>
            </w:pPr>
            <w:r w:rsidRPr="00026B6A">
              <w:rPr>
                <w:rFonts w:ascii="Gill Sans MT" w:hAnsi="Gill Sans MT"/>
                <w:b/>
                <w:bCs/>
                <w:iCs/>
                <w:sz w:val="16"/>
                <w:szCs w:val="16"/>
                <w:lang w:val="bs-Latn-BA"/>
              </w:rPr>
              <w:t>I.2.5.</w:t>
            </w:r>
            <w:r w:rsidRPr="00026B6A">
              <w:rPr>
                <w:rFonts w:ascii="Gill Sans MT" w:hAnsi="Gill Sans MT"/>
                <w:b/>
                <w:bCs/>
                <w:iCs/>
                <w:sz w:val="16"/>
                <w:szCs w:val="16"/>
                <w:lang w:val="bs-Latn-BA"/>
              </w:rPr>
              <w:tab/>
              <w:t>Jačanje uloge i odgovornosti medija, provođenje promotivnih aktivnosti, informacionih kampanja i kampanja za podizanje svijesti javnosti o važnosti ravnopravne  zastupljenosti žena i muškaraca na svim nivoima političkog i javnog odlučivanja i važnosti borbe protiv rodnih stereotipa, seksizma i govora mržnje.</w:t>
            </w:r>
          </w:p>
        </w:tc>
      </w:tr>
      <w:tr w:rsidR="00E83BED" w:rsidRPr="00026B6A" w14:paraId="17FB3E06" w14:textId="77777777" w:rsidTr="00E83BED">
        <w:trPr>
          <w:trHeight w:val="390"/>
        </w:trPr>
        <w:tc>
          <w:tcPr>
            <w:tcW w:w="568" w:type="dxa"/>
            <w:vAlign w:val="center"/>
          </w:tcPr>
          <w:p w14:paraId="46A12BF7" w14:textId="77777777"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30207FA5"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69CD9968"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0F831B07"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33B092C4" w14:textId="77777777"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E83BED" w:rsidRPr="00026B6A" w14:paraId="0C1E3A0D" w14:textId="77777777" w:rsidTr="00E83BED">
        <w:trPr>
          <w:trHeight w:val="390"/>
        </w:trPr>
        <w:tc>
          <w:tcPr>
            <w:tcW w:w="568" w:type="dxa"/>
            <w:vAlign w:val="center"/>
          </w:tcPr>
          <w:p w14:paraId="1C873756" w14:textId="77777777" w:rsidR="005D5F09" w:rsidRPr="00026B6A" w:rsidRDefault="005D5F09" w:rsidP="00E83BED">
            <w:pPr>
              <w:rPr>
                <w:rFonts w:ascii="Gill Sans MT" w:hAnsi="Gill Sans MT"/>
                <w:iCs/>
                <w:sz w:val="16"/>
                <w:szCs w:val="16"/>
                <w:lang w:val="bs-Latn-BA"/>
              </w:rPr>
            </w:pPr>
          </w:p>
        </w:tc>
        <w:tc>
          <w:tcPr>
            <w:tcW w:w="4949" w:type="dxa"/>
            <w:gridSpan w:val="2"/>
            <w:vAlign w:val="center"/>
          </w:tcPr>
          <w:p w14:paraId="0A6298D7" w14:textId="77777777" w:rsidR="005D5F09" w:rsidRPr="00026B6A" w:rsidRDefault="005D5F09" w:rsidP="00E83BED">
            <w:pPr>
              <w:rPr>
                <w:rFonts w:ascii="Gill Sans MT" w:eastAsia="Verdana" w:hAnsi="Gill Sans MT" w:cs="Calibri Light"/>
                <w:iCs/>
                <w:sz w:val="16"/>
                <w:szCs w:val="16"/>
                <w:lang w:val="bs-Latn-BA" w:eastAsia="hr"/>
              </w:rPr>
            </w:pPr>
          </w:p>
        </w:tc>
        <w:tc>
          <w:tcPr>
            <w:tcW w:w="1791" w:type="dxa"/>
            <w:vAlign w:val="center"/>
          </w:tcPr>
          <w:p w14:paraId="038E253C" w14:textId="77777777" w:rsidR="005D5F09" w:rsidRPr="00026B6A" w:rsidRDefault="005D5F09" w:rsidP="00E83BED">
            <w:pPr>
              <w:rPr>
                <w:rFonts w:ascii="Gill Sans MT" w:eastAsia="Verdana" w:hAnsi="Gill Sans MT" w:cs="Calibri Light"/>
                <w:iCs/>
                <w:sz w:val="16"/>
                <w:szCs w:val="16"/>
                <w:lang w:val="bs-Latn-BA" w:eastAsia="hr"/>
              </w:rPr>
            </w:pPr>
          </w:p>
        </w:tc>
        <w:tc>
          <w:tcPr>
            <w:tcW w:w="5265" w:type="dxa"/>
            <w:vAlign w:val="center"/>
          </w:tcPr>
          <w:p w14:paraId="7F3719F4" w14:textId="77777777" w:rsidR="005D5F09" w:rsidRPr="00026B6A" w:rsidRDefault="005D5F09" w:rsidP="00E83BED">
            <w:pPr>
              <w:rPr>
                <w:rFonts w:ascii="Gill Sans MT" w:eastAsia="Verdana" w:hAnsi="Gill Sans MT" w:cs="Calibri Light"/>
                <w:iCs/>
                <w:sz w:val="16"/>
                <w:szCs w:val="16"/>
                <w:lang w:val="bs-Latn-BA" w:eastAsia="hr"/>
              </w:rPr>
            </w:pPr>
          </w:p>
        </w:tc>
        <w:tc>
          <w:tcPr>
            <w:tcW w:w="2023" w:type="dxa"/>
            <w:vAlign w:val="center"/>
          </w:tcPr>
          <w:p w14:paraId="7FEB9774" w14:textId="77777777" w:rsidR="005D5F09" w:rsidRPr="00026B6A" w:rsidRDefault="005D5F09" w:rsidP="00E83BED">
            <w:pPr>
              <w:rPr>
                <w:rFonts w:ascii="Gill Sans MT" w:hAnsi="Gill Sans MT"/>
                <w:iCs/>
                <w:sz w:val="16"/>
                <w:szCs w:val="16"/>
                <w:lang w:val="bs-Latn-BA"/>
              </w:rPr>
            </w:pPr>
          </w:p>
        </w:tc>
      </w:tr>
      <w:tr w:rsidR="00E83BED" w:rsidRPr="00026B6A" w14:paraId="356D5BA6" w14:textId="77777777" w:rsidTr="00E83BED">
        <w:trPr>
          <w:trHeight w:val="390"/>
        </w:trPr>
        <w:tc>
          <w:tcPr>
            <w:tcW w:w="14596" w:type="dxa"/>
            <w:gridSpan w:val="6"/>
            <w:shd w:val="clear" w:color="auto" w:fill="D9E2F3" w:themeFill="accent1" w:themeFillTint="33"/>
            <w:vAlign w:val="center"/>
          </w:tcPr>
          <w:p w14:paraId="7EA5B067" w14:textId="4BAF3C55" w:rsidR="005D5F09" w:rsidRPr="00026B6A" w:rsidRDefault="005D5F09" w:rsidP="00E83BED">
            <w:pPr>
              <w:rPr>
                <w:rFonts w:ascii="Gill Sans MT" w:hAnsi="Gill Sans MT"/>
                <w:b/>
                <w:bCs/>
                <w:iCs/>
                <w:sz w:val="16"/>
                <w:szCs w:val="16"/>
                <w:lang w:val="bs-Latn-BA"/>
              </w:rPr>
            </w:pPr>
            <w:r w:rsidRPr="00026B6A">
              <w:rPr>
                <w:rFonts w:ascii="Gill Sans MT" w:hAnsi="Gill Sans MT"/>
                <w:b/>
                <w:bCs/>
                <w:iCs/>
                <w:sz w:val="16"/>
                <w:szCs w:val="16"/>
                <w:lang w:val="bs-Latn-BA"/>
              </w:rPr>
              <w:t>I.2.6.</w:t>
            </w:r>
            <w:r w:rsidRPr="00026B6A">
              <w:rPr>
                <w:rFonts w:ascii="Gill Sans MT" w:hAnsi="Gill Sans MT"/>
                <w:b/>
                <w:bCs/>
                <w:iCs/>
                <w:sz w:val="16"/>
                <w:szCs w:val="16"/>
                <w:lang w:val="bs-Latn-BA"/>
              </w:rPr>
              <w:tab/>
              <w:t>Redovno praćenje i izvještavanje o zastupljenosti žena i muškaraca na pozicijama donošenja odluka,  izbornih listi i drugih procesa selekcije kandidata za rukovodeće pozicije u tijelima na svim nivoima organizacije vlasti, regionalnom i međunarodnom nivou.</w:t>
            </w:r>
          </w:p>
        </w:tc>
      </w:tr>
      <w:tr w:rsidR="00E83BED" w:rsidRPr="00026B6A" w14:paraId="384E4C66" w14:textId="77777777" w:rsidTr="00E83BED">
        <w:trPr>
          <w:trHeight w:val="390"/>
        </w:trPr>
        <w:tc>
          <w:tcPr>
            <w:tcW w:w="568" w:type="dxa"/>
            <w:vAlign w:val="center"/>
          </w:tcPr>
          <w:p w14:paraId="3F61CF70" w14:textId="77777777"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265FD740"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45D18ABE"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12C4625C"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12FE13E7" w14:textId="77777777"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E83BED" w:rsidRPr="00026B6A" w14:paraId="60660359" w14:textId="77777777" w:rsidTr="00E83BED">
        <w:trPr>
          <w:trHeight w:val="390"/>
        </w:trPr>
        <w:tc>
          <w:tcPr>
            <w:tcW w:w="568" w:type="dxa"/>
            <w:vAlign w:val="center"/>
          </w:tcPr>
          <w:p w14:paraId="2ED5C9D6" w14:textId="77777777" w:rsidR="005D5F09" w:rsidRPr="00026B6A" w:rsidRDefault="005D5F09" w:rsidP="00E83BED">
            <w:pPr>
              <w:rPr>
                <w:rFonts w:ascii="Gill Sans MT" w:hAnsi="Gill Sans MT"/>
                <w:iCs/>
                <w:sz w:val="16"/>
                <w:szCs w:val="16"/>
                <w:lang w:val="bs-Latn-BA"/>
              </w:rPr>
            </w:pPr>
          </w:p>
        </w:tc>
        <w:tc>
          <w:tcPr>
            <w:tcW w:w="4949" w:type="dxa"/>
            <w:gridSpan w:val="2"/>
            <w:vAlign w:val="center"/>
          </w:tcPr>
          <w:p w14:paraId="5AACD5FB" w14:textId="77777777" w:rsidR="005D5F09" w:rsidRPr="00026B6A" w:rsidRDefault="005D5F09" w:rsidP="00E83BED">
            <w:pPr>
              <w:rPr>
                <w:rFonts w:ascii="Gill Sans MT" w:eastAsia="Verdana" w:hAnsi="Gill Sans MT" w:cs="Calibri Light"/>
                <w:iCs/>
                <w:sz w:val="16"/>
                <w:szCs w:val="16"/>
                <w:lang w:val="bs-Latn-BA" w:eastAsia="hr"/>
              </w:rPr>
            </w:pPr>
          </w:p>
        </w:tc>
        <w:tc>
          <w:tcPr>
            <w:tcW w:w="1791" w:type="dxa"/>
            <w:vAlign w:val="center"/>
          </w:tcPr>
          <w:p w14:paraId="3399E3B6" w14:textId="77777777" w:rsidR="005D5F09" w:rsidRPr="00026B6A" w:rsidRDefault="005D5F09" w:rsidP="00E83BED">
            <w:pPr>
              <w:rPr>
                <w:rFonts w:ascii="Gill Sans MT" w:eastAsia="Verdana" w:hAnsi="Gill Sans MT" w:cs="Calibri Light"/>
                <w:iCs/>
                <w:sz w:val="16"/>
                <w:szCs w:val="16"/>
                <w:lang w:val="bs-Latn-BA" w:eastAsia="hr"/>
              </w:rPr>
            </w:pPr>
          </w:p>
        </w:tc>
        <w:tc>
          <w:tcPr>
            <w:tcW w:w="5265" w:type="dxa"/>
            <w:vAlign w:val="center"/>
          </w:tcPr>
          <w:p w14:paraId="31C19BAE" w14:textId="77777777" w:rsidR="005D5F09" w:rsidRPr="00026B6A" w:rsidRDefault="005D5F09" w:rsidP="00E83BED">
            <w:pPr>
              <w:rPr>
                <w:rFonts w:ascii="Gill Sans MT" w:eastAsia="Verdana" w:hAnsi="Gill Sans MT" w:cs="Calibri Light"/>
                <w:iCs/>
                <w:sz w:val="16"/>
                <w:szCs w:val="16"/>
                <w:lang w:val="bs-Latn-BA" w:eastAsia="hr"/>
              </w:rPr>
            </w:pPr>
          </w:p>
        </w:tc>
        <w:tc>
          <w:tcPr>
            <w:tcW w:w="2023" w:type="dxa"/>
            <w:vAlign w:val="center"/>
          </w:tcPr>
          <w:p w14:paraId="6B7E1E87" w14:textId="77777777" w:rsidR="005D5F09" w:rsidRPr="00026B6A" w:rsidRDefault="005D5F09" w:rsidP="00E83BED">
            <w:pPr>
              <w:rPr>
                <w:rFonts w:ascii="Gill Sans MT" w:hAnsi="Gill Sans MT"/>
                <w:iCs/>
                <w:sz w:val="16"/>
                <w:szCs w:val="16"/>
                <w:lang w:val="bs-Latn-BA"/>
              </w:rPr>
            </w:pPr>
          </w:p>
        </w:tc>
      </w:tr>
      <w:tr w:rsidR="00E83BED" w:rsidRPr="00026B6A" w14:paraId="50D9E713" w14:textId="77777777" w:rsidTr="00E83BED">
        <w:trPr>
          <w:trHeight w:val="390"/>
        </w:trPr>
        <w:tc>
          <w:tcPr>
            <w:tcW w:w="14596" w:type="dxa"/>
            <w:gridSpan w:val="6"/>
            <w:shd w:val="clear" w:color="auto" w:fill="1F3864" w:themeFill="accent1" w:themeFillShade="80"/>
            <w:vAlign w:val="center"/>
          </w:tcPr>
          <w:p w14:paraId="14530B01" w14:textId="40642D15" w:rsidR="005D5F09" w:rsidRPr="005632B9" w:rsidRDefault="005D5F09" w:rsidP="00E83BED">
            <w:pPr>
              <w:rPr>
                <w:rFonts w:ascii="Gill Sans MT" w:hAnsi="Gill Sans MT"/>
                <w:b/>
                <w:bCs/>
                <w:iCs/>
                <w:sz w:val="16"/>
                <w:szCs w:val="16"/>
                <w:lang w:val="bs-Latn-BA"/>
              </w:rPr>
            </w:pPr>
            <w:r w:rsidRPr="00026B6A">
              <w:rPr>
                <w:rFonts w:ascii="Gill Sans MT" w:hAnsi="Gill Sans MT"/>
                <w:b/>
                <w:bCs/>
                <w:iCs/>
                <w:sz w:val="16"/>
                <w:szCs w:val="16"/>
                <w:lang w:val="bs-Latn-BA"/>
              </w:rPr>
              <w:t>I.3.</w:t>
            </w:r>
            <w:r w:rsidRPr="00026B6A">
              <w:rPr>
                <w:rFonts w:ascii="Gill Sans MT" w:hAnsi="Gill Sans MT"/>
                <w:b/>
                <w:bCs/>
                <w:iCs/>
                <w:sz w:val="16"/>
                <w:szCs w:val="16"/>
                <w:lang w:val="bs-Latn-BA"/>
              </w:rPr>
              <w:tab/>
              <w:t>Rad, zapošljavanje i pristup ekonomskim resursima</w:t>
            </w:r>
          </w:p>
        </w:tc>
      </w:tr>
      <w:tr w:rsidR="00E83BED" w:rsidRPr="00026B6A" w14:paraId="79A21FE8" w14:textId="77777777" w:rsidTr="00E83BED">
        <w:trPr>
          <w:trHeight w:val="390"/>
        </w:trPr>
        <w:tc>
          <w:tcPr>
            <w:tcW w:w="14596" w:type="dxa"/>
            <w:gridSpan w:val="6"/>
            <w:shd w:val="clear" w:color="auto" w:fill="D9E2F3" w:themeFill="accent1" w:themeFillTint="33"/>
            <w:vAlign w:val="center"/>
          </w:tcPr>
          <w:p w14:paraId="5282A934" w14:textId="46A92B96" w:rsidR="005D5F09" w:rsidRPr="00026B6A" w:rsidRDefault="005D5F09" w:rsidP="00E83BED">
            <w:pPr>
              <w:rPr>
                <w:rFonts w:ascii="Gill Sans MT" w:hAnsi="Gill Sans MT"/>
                <w:b/>
                <w:bCs/>
                <w:iCs/>
                <w:sz w:val="16"/>
                <w:szCs w:val="16"/>
                <w:lang w:val="bs-Latn-BA"/>
              </w:rPr>
            </w:pPr>
            <w:r w:rsidRPr="00026B6A">
              <w:rPr>
                <w:rFonts w:ascii="Gill Sans MT" w:hAnsi="Gill Sans MT"/>
                <w:b/>
                <w:bCs/>
                <w:iCs/>
                <w:sz w:val="16"/>
                <w:szCs w:val="16"/>
                <w:lang w:val="bs-Latn-BA"/>
              </w:rPr>
              <w:t>I.3.1.</w:t>
            </w:r>
            <w:r w:rsidRPr="00026B6A">
              <w:rPr>
                <w:rFonts w:ascii="Gill Sans MT" w:hAnsi="Gill Sans MT"/>
                <w:b/>
                <w:bCs/>
                <w:iCs/>
                <w:sz w:val="16"/>
                <w:szCs w:val="16"/>
                <w:lang w:val="bs-Latn-BA"/>
              </w:rPr>
              <w:tab/>
              <w:t>Identifikovanje prioritetnih zakona i provođenje gender analize, strategija, akcionih planova, programa i drugih akata u oblasti rada, zapošljavanja i pristupa resursima s ciljem uvođenja međunarodnih i domaćih standarda za ravnopravnost spolova te utvrđivanja nedostataka, prednosti, stvarnih potreba i mogućnosti sa aspekta ravnopravnosti spolova</w:t>
            </w:r>
          </w:p>
        </w:tc>
      </w:tr>
      <w:tr w:rsidR="00E83BED" w:rsidRPr="00026B6A" w14:paraId="23F4C7F7" w14:textId="77777777" w:rsidTr="00E83BED">
        <w:trPr>
          <w:trHeight w:val="390"/>
        </w:trPr>
        <w:tc>
          <w:tcPr>
            <w:tcW w:w="568" w:type="dxa"/>
            <w:vAlign w:val="center"/>
          </w:tcPr>
          <w:p w14:paraId="5BAEF653" w14:textId="77777777"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622CAF7C"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67550003"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42EE565F"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4C7447D6" w14:textId="77777777"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E83BED" w:rsidRPr="00026B6A" w14:paraId="0D5E59E8" w14:textId="77777777" w:rsidTr="00E83BED">
        <w:trPr>
          <w:trHeight w:val="390"/>
        </w:trPr>
        <w:tc>
          <w:tcPr>
            <w:tcW w:w="568" w:type="dxa"/>
            <w:vAlign w:val="center"/>
          </w:tcPr>
          <w:p w14:paraId="00A825CD" w14:textId="77777777" w:rsidR="005D5F09" w:rsidRPr="00026B6A" w:rsidRDefault="005D5F09" w:rsidP="00E83BED">
            <w:pPr>
              <w:rPr>
                <w:rFonts w:ascii="Gill Sans MT" w:hAnsi="Gill Sans MT"/>
                <w:iCs/>
                <w:sz w:val="16"/>
                <w:szCs w:val="16"/>
                <w:lang w:val="bs-Latn-BA"/>
              </w:rPr>
            </w:pPr>
          </w:p>
        </w:tc>
        <w:tc>
          <w:tcPr>
            <w:tcW w:w="4949" w:type="dxa"/>
            <w:gridSpan w:val="2"/>
            <w:vAlign w:val="center"/>
          </w:tcPr>
          <w:p w14:paraId="42C06065" w14:textId="1D997BB8" w:rsidR="005D5F09" w:rsidRPr="00026B6A" w:rsidRDefault="005D5F09" w:rsidP="00E83BED">
            <w:pPr>
              <w:widowControl w:val="0"/>
              <w:tabs>
                <w:tab w:val="left" w:pos="5103"/>
              </w:tabs>
              <w:autoSpaceDE w:val="0"/>
              <w:autoSpaceDN w:val="0"/>
              <w:ind w:right="4"/>
              <w:rPr>
                <w:rFonts w:ascii="Gill Sans MT" w:eastAsia="Verdana" w:hAnsi="Gill Sans MT" w:cstheme="majorHAnsi"/>
                <w:iCs/>
                <w:sz w:val="16"/>
                <w:szCs w:val="16"/>
                <w:lang w:val="bs-Latn-BA" w:eastAsia="hr"/>
              </w:rPr>
            </w:pPr>
            <w:r w:rsidRPr="00026B6A">
              <w:rPr>
                <w:rFonts w:ascii="Gill Sans MT" w:eastAsia="Verdana" w:hAnsi="Gill Sans MT" w:cstheme="majorHAnsi"/>
                <w:iCs/>
                <w:sz w:val="16"/>
                <w:szCs w:val="16"/>
                <w:lang w:val="bs-Latn-BA" w:eastAsia="hr"/>
              </w:rPr>
              <w:t>Izrada, provođenje i realizacija Programa utroška sredstava Trajnog revolving fonda kod Union banke d.d. Sarajevo, Federalnog ministarstva energije, rudarstva i industrije za dugoročno finansiranje projekata putem dodjele kredita</w:t>
            </w:r>
          </w:p>
          <w:p w14:paraId="693ED137" w14:textId="77777777" w:rsidR="005D5F09" w:rsidRPr="00026B6A" w:rsidRDefault="005D5F09" w:rsidP="00E83BED">
            <w:pPr>
              <w:widowControl w:val="0"/>
              <w:tabs>
                <w:tab w:val="left" w:pos="5103"/>
              </w:tabs>
              <w:autoSpaceDE w:val="0"/>
              <w:autoSpaceDN w:val="0"/>
              <w:ind w:right="4"/>
              <w:rPr>
                <w:rFonts w:ascii="Gill Sans MT" w:eastAsia="Verdana" w:hAnsi="Gill Sans MT" w:cstheme="majorHAnsi"/>
                <w:iCs/>
                <w:sz w:val="16"/>
                <w:szCs w:val="16"/>
                <w:lang w:val="bs-Latn-BA" w:eastAsia="hr"/>
              </w:rPr>
            </w:pPr>
          </w:p>
          <w:p w14:paraId="4DBEDF7F" w14:textId="0EA79220" w:rsidR="005D5F09" w:rsidRPr="00026B6A" w:rsidRDefault="005D5F09" w:rsidP="00E83BED">
            <w:pPr>
              <w:rPr>
                <w:rFonts w:ascii="Gill Sans MT" w:eastAsia="Verdana" w:hAnsi="Gill Sans MT" w:cs="Calibri Light"/>
                <w:iCs/>
                <w:sz w:val="16"/>
                <w:szCs w:val="16"/>
                <w:lang w:val="bs-Latn-BA" w:eastAsia="hr"/>
              </w:rPr>
            </w:pPr>
          </w:p>
        </w:tc>
        <w:tc>
          <w:tcPr>
            <w:tcW w:w="1791" w:type="dxa"/>
            <w:vAlign w:val="center"/>
          </w:tcPr>
          <w:p w14:paraId="2E90E38E" w14:textId="29ED299C"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Verdana" w:hAnsi="Gill Sans MT" w:cstheme="majorHAnsi"/>
                <w:iCs/>
                <w:sz w:val="16"/>
                <w:szCs w:val="16"/>
                <w:lang w:eastAsia="hr"/>
              </w:rPr>
              <w:t>Federalno ministarstvo energije, rudarstva i industrije</w:t>
            </w:r>
          </w:p>
        </w:tc>
        <w:tc>
          <w:tcPr>
            <w:tcW w:w="5265" w:type="dxa"/>
            <w:vAlign w:val="center"/>
          </w:tcPr>
          <w:p w14:paraId="78063742" w14:textId="77777777" w:rsidR="005D5F09" w:rsidRPr="00026B6A" w:rsidRDefault="005D5F09" w:rsidP="00E83BED">
            <w:pPr>
              <w:widowControl w:val="0"/>
              <w:tabs>
                <w:tab w:val="left" w:pos="5103"/>
              </w:tabs>
              <w:autoSpaceDE w:val="0"/>
              <w:autoSpaceDN w:val="0"/>
              <w:ind w:right="4"/>
              <w:rPr>
                <w:rFonts w:ascii="Gill Sans MT" w:eastAsia="Verdana" w:hAnsi="Gill Sans MT" w:cstheme="majorHAnsi"/>
                <w:iCs/>
                <w:sz w:val="16"/>
                <w:szCs w:val="16"/>
                <w:lang w:val="bs-Latn-BA" w:eastAsia="hr"/>
              </w:rPr>
            </w:pPr>
            <w:r w:rsidRPr="00026B6A">
              <w:rPr>
                <w:rFonts w:ascii="Gill Sans MT" w:eastAsia="Verdana" w:hAnsi="Gill Sans MT" w:cstheme="majorHAnsi"/>
                <w:iCs/>
                <w:sz w:val="16"/>
                <w:szCs w:val="16"/>
                <w:lang w:val="bs-Latn-BA" w:eastAsia="hr"/>
              </w:rPr>
              <w:t>Broj žena poduzetnica/ovlaštenih lica u ukupnom broju korisnika dodijeljenih sredstava</w:t>
            </w:r>
          </w:p>
          <w:p w14:paraId="2182CE66" w14:textId="77777777" w:rsidR="005D5F09" w:rsidRPr="00026B6A" w:rsidRDefault="005D5F09" w:rsidP="00E83BED">
            <w:pPr>
              <w:widowControl w:val="0"/>
              <w:tabs>
                <w:tab w:val="left" w:pos="5103"/>
              </w:tabs>
              <w:autoSpaceDE w:val="0"/>
              <w:autoSpaceDN w:val="0"/>
              <w:ind w:right="4"/>
              <w:rPr>
                <w:rFonts w:ascii="Gill Sans MT" w:eastAsia="Verdana" w:hAnsi="Gill Sans MT" w:cstheme="majorHAnsi"/>
                <w:iCs/>
                <w:sz w:val="16"/>
                <w:szCs w:val="16"/>
                <w:lang w:val="bs-Latn-BA" w:eastAsia="hr"/>
              </w:rPr>
            </w:pPr>
          </w:p>
          <w:p w14:paraId="07768A6B" w14:textId="3234D66E"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Verdana" w:hAnsi="Gill Sans MT" w:cstheme="majorHAnsi"/>
                <w:iCs/>
                <w:sz w:val="16"/>
                <w:szCs w:val="16"/>
                <w:lang w:val="bs-Latn-BA" w:eastAsia="hr"/>
              </w:rPr>
              <w:t>Broj realiziranih projekata koji imaju za cilj unaprjeđenije položaja i kvaliteta  života žena</w:t>
            </w:r>
          </w:p>
        </w:tc>
        <w:tc>
          <w:tcPr>
            <w:tcW w:w="2023" w:type="dxa"/>
            <w:vAlign w:val="center"/>
          </w:tcPr>
          <w:p w14:paraId="757E1EF4" w14:textId="7D65FC52"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Izvještaji o utrošenim sredstvima</w:t>
            </w:r>
          </w:p>
          <w:p w14:paraId="0276799F" w14:textId="4C8DD5FE"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Analitika o spolu korisnika/ca projekata</w:t>
            </w:r>
          </w:p>
          <w:p w14:paraId="1624695C" w14:textId="78574304"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Izvještaj o procjeni efekata pojedinih projekata na muškarce i žene</w:t>
            </w:r>
          </w:p>
          <w:p w14:paraId="69A8D774" w14:textId="6891D25C" w:rsidR="005D5F09" w:rsidRPr="00026B6A" w:rsidRDefault="005D5F09" w:rsidP="00E83BED">
            <w:pPr>
              <w:rPr>
                <w:rFonts w:ascii="Gill Sans MT" w:hAnsi="Gill Sans MT"/>
                <w:iCs/>
                <w:sz w:val="16"/>
                <w:szCs w:val="16"/>
                <w:lang w:val="bs-Latn-BA"/>
              </w:rPr>
            </w:pPr>
          </w:p>
        </w:tc>
      </w:tr>
      <w:tr w:rsidR="00E83BED" w:rsidRPr="00026B6A" w14:paraId="059956F5" w14:textId="77777777" w:rsidTr="00E83BED">
        <w:trPr>
          <w:trHeight w:val="390"/>
        </w:trPr>
        <w:tc>
          <w:tcPr>
            <w:tcW w:w="568" w:type="dxa"/>
            <w:vAlign w:val="center"/>
          </w:tcPr>
          <w:p w14:paraId="4F9BBDDC" w14:textId="77777777" w:rsidR="005D5F09" w:rsidRPr="00026B6A" w:rsidRDefault="005D5F09" w:rsidP="00E83BED">
            <w:pPr>
              <w:rPr>
                <w:rFonts w:ascii="Gill Sans MT" w:hAnsi="Gill Sans MT"/>
                <w:iCs/>
                <w:sz w:val="16"/>
                <w:szCs w:val="16"/>
                <w:lang w:val="bs-Latn-BA"/>
              </w:rPr>
            </w:pPr>
          </w:p>
        </w:tc>
        <w:tc>
          <w:tcPr>
            <w:tcW w:w="4949" w:type="dxa"/>
            <w:gridSpan w:val="2"/>
            <w:vAlign w:val="center"/>
          </w:tcPr>
          <w:p w14:paraId="24CF85ED" w14:textId="6F3C71E4" w:rsidR="005D5F09" w:rsidRPr="00026B6A" w:rsidRDefault="005D5F09" w:rsidP="00E83BED">
            <w:pPr>
              <w:widowControl w:val="0"/>
              <w:tabs>
                <w:tab w:val="left" w:pos="5103"/>
              </w:tabs>
              <w:autoSpaceDE w:val="0"/>
              <w:autoSpaceDN w:val="0"/>
              <w:ind w:right="4"/>
              <w:rPr>
                <w:rFonts w:ascii="Gill Sans MT" w:eastAsia="Verdana" w:hAnsi="Gill Sans MT" w:cstheme="majorHAnsi"/>
                <w:iCs/>
                <w:sz w:val="16"/>
                <w:szCs w:val="16"/>
                <w:lang w:val="bs-Latn-BA" w:eastAsia="hr"/>
              </w:rPr>
            </w:pPr>
            <w:r w:rsidRPr="00026B6A">
              <w:rPr>
                <w:rFonts w:ascii="Gill Sans MT" w:eastAsia="Verdana" w:hAnsi="Gill Sans MT" w:cstheme="majorHAnsi"/>
                <w:iCs/>
                <w:sz w:val="16"/>
                <w:szCs w:val="16"/>
                <w:lang w:val="hr-HR" w:eastAsia="hr"/>
              </w:rPr>
              <w:t>Izrada, provođenje i realizacija Programa utroška sredstava „Tekući transferi i drugi tekući rashodi – Tekući transferi pojedincima i privatnim preduzećima - Poticaj pojedincima i privatnim preduzećima pri kupovini električnih automobila“</w:t>
            </w:r>
          </w:p>
        </w:tc>
        <w:tc>
          <w:tcPr>
            <w:tcW w:w="1791" w:type="dxa"/>
            <w:vAlign w:val="center"/>
          </w:tcPr>
          <w:p w14:paraId="4851A93E" w14:textId="1D50931D" w:rsidR="005D5F09" w:rsidRPr="00026B6A" w:rsidRDefault="005D5F09" w:rsidP="00E83BED">
            <w:pPr>
              <w:rPr>
                <w:rFonts w:ascii="Gill Sans MT" w:eastAsia="Verdana" w:hAnsi="Gill Sans MT" w:cstheme="majorHAnsi"/>
                <w:iCs/>
                <w:sz w:val="16"/>
                <w:szCs w:val="16"/>
                <w:lang w:eastAsia="hr"/>
              </w:rPr>
            </w:pPr>
            <w:r w:rsidRPr="00026B6A">
              <w:rPr>
                <w:rFonts w:ascii="Gill Sans MT" w:eastAsia="Verdana" w:hAnsi="Gill Sans MT" w:cstheme="majorHAnsi"/>
                <w:iCs/>
                <w:sz w:val="16"/>
                <w:szCs w:val="16"/>
                <w:lang w:eastAsia="hr"/>
              </w:rPr>
              <w:t>Federalno ministarstvo energije, rudarstva i industrije</w:t>
            </w:r>
          </w:p>
        </w:tc>
        <w:tc>
          <w:tcPr>
            <w:tcW w:w="5265" w:type="dxa"/>
            <w:vAlign w:val="center"/>
          </w:tcPr>
          <w:p w14:paraId="37286FCA" w14:textId="77777777" w:rsidR="005D5F09" w:rsidRPr="00026B6A" w:rsidRDefault="005D5F09" w:rsidP="00E83BED">
            <w:pPr>
              <w:widowControl w:val="0"/>
              <w:tabs>
                <w:tab w:val="left" w:pos="5103"/>
              </w:tabs>
              <w:autoSpaceDE w:val="0"/>
              <w:autoSpaceDN w:val="0"/>
              <w:ind w:right="4"/>
              <w:rPr>
                <w:rFonts w:ascii="Gill Sans MT" w:eastAsia="Verdana" w:hAnsi="Gill Sans MT" w:cstheme="majorHAnsi"/>
                <w:iCs/>
                <w:sz w:val="16"/>
                <w:szCs w:val="16"/>
                <w:lang w:eastAsia="hr"/>
              </w:rPr>
            </w:pPr>
          </w:p>
          <w:p w14:paraId="25557153" w14:textId="77777777" w:rsidR="005D5F09" w:rsidRPr="00026B6A" w:rsidRDefault="005D5F09" w:rsidP="00E83BED">
            <w:pPr>
              <w:widowControl w:val="0"/>
              <w:tabs>
                <w:tab w:val="left" w:pos="5103"/>
              </w:tabs>
              <w:autoSpaceDE w:val="0"/>
              <w:autoSpaceDN w:val="0"/>
              <w:ind w:right="4"/>
              <w:rPr>
                <w:rFonts w:ascii="Gill Sans MT" w:eastAsia="Verdana" w:hAnsi="Gill Sans MT" w:cstheme="majorHAnsi"/>
                <w:iCs/>
                <w:sz w:val="16"/>
                <w:szCs w:val="16"/>
                <w:lang w:eastAsia="hr"/>
              </w:rPr>
            </w:pPr>
            <w:r w:rsidRPr="00026B6A">
              <w:rPr>
                <w:rFonts w:ascii="Gill Sans MT" w:eastAsia="Verdana" w:hAnsi="Gill Sans MT" w:cstheme="majorHAnsi"/>
                <w:iCs/>
                <w:sz w:val="16"/>
                <w:szCs w:val="16"/>
                <w:lang w:eastAsia="hr"/>
              </w:rPr>
              <w:t>Broj žena vlasnica u ukupnom broju korisnika dodijeljenih transfera</w:t>
            </w:r>
          </w:p>
          <w:p w14:paraId="59E947EE" w14:textId="77777777" w:rsidR="005D5F09" w:rsidRPr="00026B6A" w:rsidRDefault="005D5F09" w:rsidP="00E83BED">
            <w:pPr>
              <w:widowControl w:val="0"/>
              <w:tabs>
                <w:tab w:val="left" w:pos="5103"/>
              </w:tabs>
              <w:autoSpaceDE w:val="0"/>
              <w:autoSpaceDN w:val="0"/>
              <w:ind w:right="4"/>
              <w:rPr>
                <w:rFonts w:ascii="Gill Sans MT" w:eastAsia="Verdana" w:hAnsi="Gill Sans MT" w:cstheme="majorHAnsi"/>
                <w:iCs/>
                <w:sz w:val="16"/>
                <w:szCs w:val="16"/>
                <w:lang w:eastAsia="hr"/>
              </w:rPr>
            </w:pPr>
          </w:p>
          <w:p w14:paraId="657959F0" w14:textId="77777777" w:rsidR="005D5F09" w:rsidRPr="00026B6A" w:rsidRDefault="005D5F09" w:rsidP="00E83BED">
            <w:pPr>
              <w:widowControl w:val="0"/>
              <w:tabs>
                <w:tab w:val="left" w:pos="5103"/>
              </w:tabs>
              <w:autoSpaceDE w:val="0"/>
              <w:autoSpaceDN w:val="0"/>
              <w:ind w:right="4"/>
              <w:rPr>
                <w:rFonts w:ascii="Gill Sans MT" w:eastAsia="Verdana" w:hAnsi="Gill Sans MT" w:cstheme="majorHAnsi"/>
                <w:iCs/>
                <w:sz w:val="16"/>
                <w:szCs w:val="16"/>
                <w:lang w:eastAsia="hr"/>
              </w:rPr>
            </w:pPr>
          </w:p>
          <w:p w14:paraId="7FD688AF" w14:textId="77777777" w:rsidR="005D5F09" w:rsidRPr="00026B6A" w:rsidRDefault="005D5F09" w:rsidP="00E83BED">
            <w:pPr>
              <w:widowControl w:val="0"/>
              <w:tabs>
                <w:tab w:val="left" w:pos="5103"/>
              </w:tabs>
              <w:autoSpaceDE w:val="0"/>
              <w:autoSpaceDN w:val="0"/>
              <w:ind w:right="4"/>
              <w:rPr>
                <w:rFonts w:ascii="Gill Sans MT" w:eastAsia="Verdana" w:hAnsi="Gill Sans MT" w:cstheme="majorHAnsi"/>
                <w:iCs/>
                <w:sz w:val="16"/>
                <w:szCs w:val="16"/>
                <w:lang w:val="bs-Latn-BA" w:eastAsia="hr"/>
              </w:rPr>
            </w:pPr>
          </w:p>
        </w:tc>
        <w:tc>
          <w:tcPr>
            <w:tcW w:w="2023" w:type="dxa"/>
            <w:vAlign w:val="center"/>
          </w:tcPr>
          <w:p w14:paraId="6446A79E" w14:textId="582824FC"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Izvještaj o utrošenim sredstvima sa naznačenim brojem žena korisnica.</w:t>
            </w:r>
          </w:p>
        </w:tc>
      </w:tr>
      <w:tr w:rsidR="00E83BED" w:rsidRPr="00026B6A" w14:paraId="11D7A2A7" w14:textId="77777777" w:rsidTr="00E83BED">
        <w:trPr>
          <w:trHeight w:val="390"/>
        </w:trPr>
        <w:tc>
          <w:tcPr>
            <w:tcW w:w="568" w:type="dxa"/>
            <w:vAlign w:val="center"/>
          </w:tcPr>
          <w:p w14:paraId="3DB3B81E" w14:textId="77777777" w:rsidR="005D5F09" w:rsidRPr="00026B6A" w:rsidRDefault="005D5F09" w:rsidP="00E83BED">
            <w:pPr>
              <w:rPr>
                <w:rFonts w:ascii="Gill Sans MT" w:hAnsi="Gill Sans MT"/>
                <w:iCs/>
                <w:sz w:val="16"/>
                <w:szCs w:val="16"/>
                <w:lang w:val="bs-Latn-BA"/>
              </w:rPr>
            </w:pPr>
          </w:p>
        </w:tc>
        <w:tc>
          <w:tcPr>
            <w:tcW w:w="4949" w:type="dxa"/>
            <w:gridSpan w:val="2"/>
            <w:vAlign w:val="center"/>
          </w:tcPr>
          <w:p w14:paraId="6C0A7AC1" w14:textId="77777777" w:rsidR="005D5F09" w:rsidRPr="00026B6A" w:rsidRDefault="005D5F09" w:rsidP="00E83BED">
            <w:pPr>
              <w:widowControl w:val="0"/>
              <w:tabs>
                <w:tab w:val="left" w:pos="5103"/>
              </w:tabs>
              <w:autoSpaceDE w:val="0"/>
              <w:autoSpaceDN w:val="0"/>
              <w:ind w:right="4"/>
              <w:rPr>
                <w:rFonts w:ascii="Gill Sans MT" w:eastAsia="Times New Roman" w:hAnsi="Gill Sans MT" w:cstheme="majorHAnsi"/>
                <w:sz w:val="16"/>
                <w:szCs w:val="16"/>
                <w:lang w:val="bs-Latn-BA" w:eastAsia="bs-Latn-BA"/>
              </w:rPr>
            </w:pPr>
          </w:p>
          <w:p w14:paraId="69144236" w14:textId="335016DF" w:rsidR="005D5F09" w:rsidRPr="00026B6A" w:rsidRDefault="005D5F09" w:rsidP="00E83BED">
            <w:pPr>
              <w:widowControl w:val="0"/>
              <w:tabs>
                <w:tab w:val="left" w:pos="5103"/>
              </w:tabs>
              <w:autoSpaceDE w:val="0"/>
              <w:autoSpaceDN w:val="0"/>
              <w:ind w:right="4"/>
              <w:rPr>
                <w:rFonts w:ascii="Gill Sans MT" w:eastAsia="Verdana" w:hAnsi="Gill Sans MT" w:cstheme="majorHAnsi"/>
                <w:b/>
                <w:sz w:val="16"/>
                <w:szCs w:val="16"/>
                <w:lang w:val="bs-Latn-BA" w:eastAsia="hr"/>
              </w:rPr>
            </w:pPr>
            <w:r w:rsidRPr="00026B6A">
              <w:rPr>
                <w:rFonts w:ascii="Gill Sans MT" w:eastAsia="Times New Roman" w:hAnsi="Gill Sans MT" w:cstheme="majorHAnsi"/>
                <w:sz w:val="16"/>
                <w:szCs w:val="16"/>
                <w:lang w:val="bs-Latn-BA" w:eastAsia="bs-Latn-BA"/>
              </w:rPr>
              <w:t>Implementacija Zakona o posredovanju u zapošljavanju i socijalnoj sigurnosti nezaposlenih osoba</w:t>
            </w:r>
          </w:p>
          <w:p w14:paraId="32AB3695" w14:textId="77777777" w:rsidR="005D5F09" w:rsidRPr="00026B6A" w:rsidRDefault="005D5F09" w:rsidP="00E83BED">
            <w:pPr>
              <w:widowControl w:val="0"/>
              <w:tabs>
                <w:tab w:val="left" w:pos="5103"/>
              </w:tabs>
              <w:autoSpaceDE w:val="0"/>
              <w:autoSpaceDN w:val="0"/>
              <w:ind w:right="4"/>
              <w:rPr>
                <w:rFonts w:ascii="Gill Sans MT" w:eastAsia="Verdana" w:hAnsi="Gill Sans MT" w:cstheme="majorHAnsi"/>
                <w:iCs/>
                <w:sz w:val="16"/>
                <w:szCs w:val="16"/>
                <w:lang w:val="bs-Latn-BA" w:eastAsia="hr"/>
              </w:rPr>
            </w:pPr>
          </w:p>
        </w:tc>
        <w:tc>
          <w:tcPr>
            <w:tcW w:w="1791" w:type="dxa"/>
            <w:vAlign w:val="center"/>
          </w:tcPr>
          <w:p w14:paraId="6D59CA3E" w14:textId="43856322" w:rsidR="005D5F09" w:rsidRPr="00026B6A" w:rsidRDefault="00D46533" w:rsidP="00E83BED">
            <w:pPr>
              <w:rPr>
                <w:rFonts w:ascii="Gill Sans MT" w:eastAsia="Verdana" w:hAnsi="Gill Sans MT" w:cstheme="majorHAnsi"/>
                <w:iCs/>
                <w:sz w:val="16"/>
                <w:szCs w:val="16"/>
                <w:lang w:val="pl-PL" w:eastAsia="hr"/>
              </w:rPr>
            </w:pPr>
            <w:r>
              <w:rPr>
                <w:rFonts w:ascii="Gill Sans MT" w:eastAsia="Times New Roman" w:hAnsi="Gill Sans MT" w:cstheme="majorHAnsi"/>
                <w:sz w:val="16"/>
                <w:szCs w:val="16"/>
                <w:lang w:val="pl-PL" w:eastAsia="bs-Latn-BA"/>
              </w:rPr>
              <w:t>FMRSP_</w:t>
            </w:r>
            <w:r w:rsidR="005D5F09" w:rsidRPr="00026B6A">
              <w:rPr>
                <w:rFonts w:ascii="Gill Sans MT" w:eastAsia="Times New Roman" w:hAnsi="Gill Sans MT" w:cstheme="majorHAnsi"/>
                <w:sz w:val="16"/>
                <w:szCs w:val="16"/>
                <w:lang w:val="pl-PL" w:eastAsia="bs-Latn-BA"/>
              </w:rPr>
              <w:t>Sektor za rad, zaštitu na radu i zapošljavanje</w:t>
            </w:r>
          </w:p>
        </w:tc>
        <w:tc>
          <w:tcPr>
            <w:tcW w:w="5265" w:type="dxa"/>
            <w:vAlign w:val="center"/>
          </w:tcPr>
          <w:p w14:paraId="427AA9A8" w14:textId="77777777" w:rsidR="005D5F09" w:rsidRPr="00026B6A" w:rsidRDefault="005D5F09" w:rsidP="00E83BED">
            <w:pPr>
              <w:rPr>
                <w:rFonts w:ascii="Gill Sans MT" w:eastAsia="Times New Roman" w:hAnsi="Gill Sans MT" w:cstheme="majorHAnsi"/>
                <w:sz w:val="16"/>
                <w:szCs w:val="16"/>
                <w:lang w:val="pl-PL" w:eastAsia="bs-Latn-BA"/>
              </w:rPr>
            </w:pPr>
            <w:r w:rsidRPr="00026B6A">
              <w:rPr>
                <w:rFonts w:ascii="Gill Sans MT" w:eastAsia="Times New Roman" w:hAnsi="Gill Sans MT" w:cstheme="majorHAnsi"/>
                <w:sz w:val="16"/>
                <w:szCs w:val="16"/>
                <w:lang w:val="pl-PL" w:eastAsia="bs-Latn-BA"/>
              </w:rPr>
              <w:t>Izvršen nadzor nad radom Federalnog zavoda za zapošljavanje;</w:t>
            </w:r>
          </w:p>
          <w:p w14:paraId="28B09DBE" w14:textId="242C062E" w:rsidR="005D5F09" w:rsidRPr="00026B6A" w:rsidRDefault="005D5F09" w:rsidP="00E83BED">
            <w:pPr>
              <w:widowControl w:val="0"/>
              <w:tabs>
                <w:tab w:val="left" w:pos="5103"/>
              </w:tabs>
              <w:autoSpaceDE w:val="0"/>
              <w:autoSpaceDN w:val="0"/>
              <w:ind w:right="4"/>
              <w:rPr>
                <w:rFonts w:ascii="Gill Sans MT" w:eastAsia="Times New Roman" w:hAnsi="Gill Sans MT" w:cstheme="majorHAnsi"/>
                <w:sz w:val="16"/>
                <w:szCs w:val="16"/>
                <w:lang w:val="pl-PL" w:eastAsia="bs-Latn-BA"/>
              </w:rPr>
            </w:pPr>
            <w:r w:rsidRPr="00026B6A">
              <w:rPr>
                <w:rFonts w:ascii="Gill Sans MT" w:eastAsia="Times New Roman" w:hAnsi="Gill Sans MT" w:cstheme="majorHAnsi"/>
                <w:sz w:val="16"/>
                <w:szCs w:val="16"/>
                <w:lang w:val="pl-PL" w:eastAsia="bs-Latn-BA"/>
              </w:rPr>
              <w:t xml:space="preserve">Odvajanje aktivnih od pasivnih tražilaca posla; Jačanje funkcije posredovanja u zapošljavanju i unapređenju materijalne i socijalne sigurnosti nezaposlenih osoba </w:t>
            </w:r>
          </w:p>
        </w:tc>
        <w:tc>
          <w:tcPr>
            <w:tcW w:w="2023" w:type="dxa"/>
            <w:vAlign w:val="center"/>
          </w:tcPr>
          <w:p w14:paraId="1AA0472F" w14:textId="5C5D8509"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Izvještaj o provođenju zakona</w:t>
            </w:r>
          </w:p>
        </w:tc>
      </w:tr>
      <w:tr w:rsidR="00E83BED" w:rsidRPr="00026B6A" w14:paraId="171F1A8D" w14:textId="77777777" w:rsidTr="00E83BED">
        <w:trPr>
          <w:trHeight w:val="390"/>
        </w:trPr>
        <w:tc>
          <w:tcPr>
            <w:tcW w:w="568" w:type="dxa"/>
            <w:vAlign w:val="center"/>
          </w:tcPr>
          <w:p w14:paraId="64F9A817" w14:textId="77777777" w:rsidR="005D5F09" w:rsidRPr="00026B6A" w:rsidRDefault="005D5F09" w:rsidP="00E83BED">
            <w:pPr>
              <w:rPr>
                <w:rFonts w:ascii="Gill Sans MT" w:hAnsi="Gill Sans MT"/>
                <w:iCs/>
                <w:sz w:val="16"/>
                <w:szCs w:val="16"/>
                <w:lang w:val="bs-Latn-BA"/>
              </w:rPr>
            </w:pPr>
          </w:p>
        </w:tc>
        <w:tc>
          <w:tcPr>
            <w:tcW w:w="4949" w:type="dxa"/>
            <w:gridSpan w:val="2"/>
            <w:vAlign w:val="center"/>
          </w:tcPr>
          <w:p w14:paraId="58B26CC5" w14:textId="135387A7" w:rsidR="005D5F09" w:rsidRPr="00026B6A" w:rsidRDefault="005D5F09" w:rsidP="00E83BED">
            <w:pPr>
              <w:rPr>
                <w:rFonts w:ascii="Gill Sans MT" w:eastAsia="Times New Roman" w:hAnsi="Gill Sans MT" w:cstheme="majorHAnsi"/>
                <w:sz w:val="16"/>
                <w:szCs w:val="16"/>
                <w:lang w:val="pl-PL"/>
              </w:rPr>
            </w:pPr>
            <w:r w:rsidRPr="00026B6A">
              <w:rPr>
                <w:rFonts w:ascii="Gill Sans MT" w:eastAsia="Times New Roman" w:hAnsi="Gill Sans MT" w:cstheme="majorHAnsi"/>
                <w:sz w:val="16"/>
                <w:szCs w:val="16"/>
                <w:lang w:val="pl-PL"/>
              </w:rPr>
              <w:t xml:space="preserve">Izrada Zakona o dopunama Zakona o radu  </w:t>
            </w:r>
          </w:p>
        </w:tc>
        <w:tc>
          <w:tcPr>
            <w:tcW w:w="1791" w:type="dxa"/>
            <w:vAlign w:val="center"/>
          </w:tcPr>
          <w:p w14:paraId="5003A96B" w14:textId="643D772D" w:rsidR="005D5F09" w:rsidRPr="00026B6A" w:rsidRDefault="005B5CA0" w:rsidP="00E83BED">
            <w:pPr>
              <w:rPr>
                <w:rFonts w:ascii="Gill Sans MT" w:eastAsia="Times New Roman" w:hAnsi="Gill Sans MT" w:cstheme="majorHAnsi"/>
                <w:sz w:val="16"/>
                <w:szCs w:val="16"/>
                <w:lang w:val="pl-PL"/>
              </w:rPr>
            </w:pPr>
            <w:r>
              <w:rPr>
                <w:rFonts w:ascii="Gill Sans MT" w:eastAsia="Times New Roman" w:hAnsi="Gill Sans MT" w:cstheme="majorHAnsi"/>
                <w:sz w:val="16"/>
                <w:szCs w:val="16"/>
                <w:lang w:val="pl-PL"/>
              </w:rPr>
              <w:t xml:space="preserve">Fmrsp - </w:t>
            </w:r>
            <w:r w:rsidR="005D5F09" w:rsidRPr="00026B6A">
              <w:rPr>
                <w:rFonts w:ascii="Gill Sans MT" w:eastAsia="Times New Roman" w:hAnsi="Gill Sans MT" w:cstheme="majorHAnsi"/>
                <w:sz w:val="16"/>
                <w:szCs w:val="16"/>
                <w:lang w:val="pl-PL"/>
              </w:rPr>
              <w:t>Sektor za rad, zaštitu na radu i zapošljavanje</w:t>
            </w:r>
          </w:p>
        </w:tc>
        <w:tc>
          <w:tcPr>
            <w:tcW w:w="5265" w:type="dxa"/>
            <w:vAlign w:val="center"/>
          </w:tcPr>
          <w:p w14:paraId="20865AEB" w14:textId="77777777" w:rsidR="005D5F09" w:rsidRPr="00026B6A" w:rsidRDefault="005D5F09" w:rsidP="00E83BED">
            <w:pPr>
              <w:rPr>
                <w:rFonts w:ascii="Gill Sans MT" w:hAnsi="Gill Sans MT" w:cstheme="majorHAnsi"/>
                <w:sz w:val="16"/>
                <w:szCs w:val="16"/>
                <w:lang w:val="pl-PL"/>
              </w:rPr>
            </w:pPr>
            <w:r w:rsidRPr="00026B6A">
              <w:rPr>
                <w:rFonts w:ascii="Gill Sans MT" w:hAnsi="Gill Sans MT" w:cstheme="majorHAnsi"/>
                <w:sz w:val="16"/>
                <w:szCs w:val="16"/>
                <w:lang w:val="pl-PL"/>
              </w:rPr>
              <w:t>Izrađen Zakon o dopunama Zakona o radu</w:t>
            </w:r>
          </w:p>
          <w:p w14:paraId="37873E45" w14:textId="45926A8B" w:rsidR="005D5F09" w:rsidRPr="00026B6A" w:rsidRDefault="00E83BED" w:rsidP="00E83BED">
            <w:pPr>
              <w:rPr>
                <w:rFonts w:ascii="Gill Sans MT" w:hAnsi="Gill Sans MT" w:cstheme="majorHAnsi"/>
                <w:sz w:val="16"/>
                <w:szCs w:val="16"/>
                <w:lang w:val="it-IT"/>
              </w:rPr>
            </w:pPr>
            <w:r w:rsidRPr="00026B6A">
              <w:rPr>
                <w:rFonts w:ascii="Gill Sans MT" w:hAnsi="Gill Sans MT" w:cstheme="majorHAnsi"/>
                <w:sz w:val="16"/>
                <w:szCs w:val="16"/>
                <w:lang w:val="bs-Latn-BA"/>
              </w:rPr>
              <w:t>% integriranih standarda ravnopravnosti spolova u propise</w:t>
            </w:r>
          </w:p>
        </w:tc>
        <w:tc>
          <w:tcPr>
            <w:tcW w:w="2023" w:type="dxa"/>
            <w:vAlign w:val="center"/>
          </w:tcPr>
          <w:p w14:paraId="5A6CB315" w14:textId="2A12FB93"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Službene novine</w:t>
            </w:r>
          </w:p>
        </w:tc>
      </w:tr>
      <w:tr w:rsidR="00E83BED" w:rsidRPr="00026B6A" w14:paraId="539094D2" w14:textId="77777777" w:rsidTr="00E83BED">
        <w:trPr>
          <w:trHeight w:val="390"/>
        </w:trPr>
        <w:tc>
          <w:tcPr>
            <w:tcW w:w="568" w:type="dxa"/>
            <w:vAlign w:val="center"/>
          </w:tcPr>
          <w:p w14:paraId="01FCCA9C" w14:textId="77777777" w:rsidR="005D5F09" w:rsidRPr="00026B6A" w:rsidRDefault="005D5F09" w:rsidP="00E83BED">
            <w:pPr>
              <w:rPr>
                <w:rFonts w:ascii="Gill Sans MT" w:hAnsi="Gill Sans MT"/>
                <w:iCs/>
                <w:sz w:val="16"/>
                <w:szCs w:val="16"/>
                <w:lang w:val="bs-Latn-BA"/>
              </w:rPr>
            </w:pPr>
          </w:p>
        </w:tc>
        <w:tc>
          <w:tcPr>
            <w:tcW w:w="4949" w:type="dxa"/>
            <w:gridSpan w:val="2"/>
            <w:vAlign w:val="center"/>
          </w:tcPr>
          <w:p w14:paraId="59F57E63" w14:textId="19770307" w:rsidR="005D5F09" w:rsidRPr="00026B6A" w:rsidRDefault="005D5F09" w:rsidP="00E83BED">
            <w:pPr>
              <w:rPr>
                <w:rFonts w:ascii="Gill Sans MT" w:eastAsia="Times New Roman" w:hAnsi="Gill Sans MT" w:cstheme="majorHAnsi"/>
                <w:sz w:val="16"/>
                <w:szCs w:val="16"/>
                <w:lang w:val="pl-PL"/>
              </w:rPr>
            </w:pPr>
            <w:r w:rsidRPr="00026B6A">
              <w:rPr>
                <w:rFonts w:ascii="Gill Sans MT" w:eastAsia="Times New Roman" w:hAnsi="Gill Sans MT" w:cstheme="majorHAnsi"/>
                <w:sz w:val="16"/>
                <w:szCs w:val="16"/>
                <w:lang w:val="pl-PL"/>
              </w:rPr>
              <w:t>Implementacija Zakona o zaštiti na radu</w:t>
            </w:r>
          </w:p>
        </w:tc>
        <w:tc>
          <w:tcPr>
            <w:tcW w:w="1791" w:type="dxa"/>
            <w:vAlign w:val="center"/>
          </w:tcPr>
          <w:p w14:paraId="39FE9341" w14:textId="29A6E550" w:rsidR="005D5F09" w:rsidRPr="00026B6A" w:rsidRDefault="005B5CA0" w:rsidP="00E83BED">
            <w:pPr>
              <w:rPr>
                <w:rFonts w:ascii="Gill Sans MT" w:eastAsia="Times New Roman" w:hAnsi="Gill Sans MT" w:cstheme="majorHAnsi"/>
                <w:sz w:val="16"/>
                <w:szCs w:val="16"/>
                <w:lang w:val="pl-PL"/>
              </w:rPr>
            </w:pPr>
            <w:r>
              <w:rPr>
                <w:rFonts w:ascii="Gill Sans MT" w:eastAsia="Times New Roman" w:hAnsi="Gill Sans MT" w:cstheme="majorHAnsi"/>
                <w:sz w:val="16"/>
                <w:szCs w:val="16"/>
                <w:lang w:val="pl-PL"/>
              </w:rPr>
              <w:t xml:space="preserve">Fmrsp - </w:t>
            </w:r>
            <w:r w:rsidR="005D5F09" w:rsidRPr="00026B6A">
              <w:rPr>
                <w:rFonts w:ascii="Gill Sans MT" w:eastAsia="Times New Roman" w:hAnsi="Gill Sans MT" w:cstheme="majorHAnsi"/>
                <w:sz w:val="16"/>
                <w:szCs w:val="16"/>
                <w:lang w:val="pl-PL"/>
              </w:rPr>
              <w:t>Sektor za rad, zaštitu na radu i zapošljavanje</w:t>
            </w:r>
          </w:p>
        </w:tc>
        <w:tc>
          <w:tcPr>
            <w:tcW w:w="5265" w:type="dxa"/>
            <w:vAlign w:val="center"/>
          </w:tcPr>
          <w:p w14:paraId="120C6E4D" w14:textId="77777777" w:rsidR="005D5F09" w:rsidRPr="00026B6A" w:rsidRDefault="005D5F09" w:rsidP="00E83BED">
            <w:pPr>
              <w:rPr>
                <w:rFonts w:ascii="Gill Sans MT" w:hAnsi="Gill Sans MT" w:cstheme="majorHAnsi"/>
                <w:sz w:val="16"/>
                <w:szCs w:val="16"/>
                <w:lang w:val="pl-PL"/>
              </w:rPr>
            </w:pPr>
            <w:r w:rsidRPr="00026B6A">
              <w:rPr>
                <w:rFonts w:ascii="Gill Sans MT" w:hAnsi="Gill Sans MT" w:cstheme="majorHAnsi"/>
                <w:sz w:val="16"/>
                <w:szCs w:val="16"/>
                <w:lang w:val="pl-PL"/>
              </w:rPr>
              <w:t>Izrada podzakonskih akata iz oblasti zaštite na radu</w:t>
            </w:r>
          </w:p>
          <w:p w14:paraId="7663F5AF" w14:textId="397C58E9" w:rsidR="005D5F09" w:rsidRPr="00026B6A" w:rsidRDefault="00E83BED" w:rsidP="00E83BED">
            <w:pPr>
              <w:rPr>
                <w:rFonts w:ascii="Gill Sans MT" w:hAnsi="Gill Sans MT" w:cstheme="majorHAnsi"/>
                <w:sz w:val="16"/>
                <w:szCs w:val="16"/>
                <w:lang w:val="it-IT"/>
              </w:rPr>
            </w:pPr>
            <w:r w:rsidRPr="00026B6A">
              <w:rPr>
                <w:rFonts w:ascii="Gill Sans MT" w:hAnsi="Gill Sans MT" w:cstheme="majorHAnsi"/>
                <w:sz w:val="16"/>
                <w:szCs w:val="16"/>
                <w:lang w:val="bs-Latn-BA"/>
              </w:rPr>
              <w:t>% integriranih standarda ravnopravnosti spolova u propise</w:t>
            </w:r>
          </w:p>
        </w:tc>
        <w:tc>
          <w:tcPr>
            <w:tcW w:w="2023" w:type="dxa"/>
            <w:vAlign w:val="center"/>
          </w:tcPr>
          <w:p w14:paraId="73D528F1" w14:textId="113C3C68"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Službene novine</w:t>
            </w:r>
          </w:p>
        </w:tc>
      </w:tr>
      <w:tr w:rsidR="00026B6A" w:rsidRPr="00026B6A" w14:paraId="5D5A4737" w14:textId="77777777" w:rsidTr="00E83BED">
        <w:trPr>
          <w:trHeight w:val="390"/>
        </w:trPr>
        <w:tc>
          <w:tcPr>
            <w:tcW w:w="568" w:type="dxa"/>
            <w:vAlign w:val="center"/>
          </w:tcPr>
          <w:p w14:paraId="40FB00B2" w14:textId="77777777" w:rsidR="00E83BED" w:rsidRPr="00026B6A" w:rsidRDefault="00E83BED" w:rsidP="00E83BED">
            <w:pPr>
              <w:rPr>
                <w:rFonts w:ascii="Gill Sans MT" w:hAnsi="Gill Sans MT"/>
                <w:iCs/>
                <w:sz w:val="16"/>
                <w:szCs w:val="16"/>
                <w:lang w:val="bs-Latn-BA"/>
              </w:rPr>
            </w:pPr>
          </w:p>
        </w:tc>
        <w:tc>
          <w:tcPr>
            <w:tcW w:w="4949" w:type="dxa"/>
            <w:gridSpan w:val="2"/>
            <w:vAlign w:val="center"/>
          </w:tcPr>
          <w:p w14:paraId="785693FD" w14:textId="2ABD6CC4" w:rsidR="00E83BED" w:rsidRPr="00026B6A" w:rsidRDefault="00E83BED" w:rsidP="00E83BED">
            <w:pPr>
              <w:rPr>
                <w:rFonts w:ascii="Gill Sans MT" w:eastAsia="Times New Roman" w:hAnsi="Gill Sans MT" w:cstheme="majorHAnsi"/>
                <w:sz w:val="16"/>
                <w:szCs w:val="16"/>
                <w:lang w:val="bs-Latn-BA"/>
              </w:rPr>
            </w:pPr>
            <w:r w:rsidRPr="00026B6A">
              <w:rPr>
                <w:rFonts w:ascii="Gill Sans MT" w:eastAsia="Times New Roman" w:hAnsi="Gill Sans MT" w:cstheme="majorHAnsi"/>
                <w:sz w:val="16"/>
                <w:szCs w:val="16"/>
                <w:lang w:val="bs-Latn-BA"/>
              </w:rPr>
              <w:t>Izrada Prijedloga Zakona o poticanju razvoja male privrede i podzakonskih akata; Izrada Prijedloga Zakona o poduzetničkoj infrastrukturi i podzakonskih akata; Izrada podzakonskih akata na osnovu Zakona o obrtu i srodnim djelatnostima; Izrada Zakona o socijalnom – društvenom poduzetništvu i podzakonskih akata</w:t>
            </w:r>
          </w:p>
        </w:tc>
        <w:tc>
          <w:tcPr>
            <w:tcW w:w="1791" w:type="dxa"/>
            <w:vAlign w:val="center"/>
          </w:tcPr>
          <w:p w14:paraId="2C783D42" w14:textId="3D70CF0C" w:rsidR="00E83BED" w:rsidRPr="00026B6A" w:rsidRDefault="00E83BED" w:rsidP="00E83BED">
            <w:pPr>
              <w:rPr>
                <w:rFonts w:ascii="Gill Sans MT" w:eastAsia="Times New Roman" w:hAnsi="Gill Sans MT" w:cstheme="majorHAnsi"/>
                <w:sz w:val="16"/>
                <w:szCs w:val="16"/>
                <w:lang w:val="bs-Latn-BA"/>
              </w:rPr>
            </w:pPr>
            <w:r w:rsidRPr="00026B6A">
              <w:rPr>
                <w:rFonts w:ascii="Gill Sans MT" w:eastAsia="Times New Roman" w:hAnsi="Gill Sans MT" w:cstheme="majorHAnsi"/>
                <w:sz w:val="16"/>
                <w:szCs w:val="16"/>
                <w:lang w:val="bs-Latn-BA"/>
              </w:rPr>
              <w:t>FMRPO</w:t>
            </w:r>
          </w:p>
        </w:tc>
        <w:tc>
          <w:tcPr>
            <w:tcW w:w="5265" w:type="dxa"/>
            <w:vAlign w:val="center"/>
          </w:tcPr>
          <w:p w14:paraId="1BD2D9A1" w14:textId="41E18FCE" w:rsidR="00E83BED" w:rsidRPr="00026B6A" w:rsidRDefault="00E83BED" w:rsidP="00E83BED">
            <w:pPr>
              <w:rPr>
                <w:rFonts w:ascii="Gill Sans MT" w:hAnsi="Gill Sans MT" w:cstheme="majorHAnsi"/>
                <w:sz w:val="16"/>
                <w:szCs w:val="16"/>
                <w:lang w:val="bs-Latn-BA"/>
              </w:rPr>
            </w:pPr>
            <w:r w:rsidRPr="00026B6A">
              <w:rPr>
                <w:rFonts w:ascii="Gill Sans MT" w:hAnsi="Gill Sans MT" w:cstheme="majorHAnsi"/>
                <w:sz w:val="16"/>
                <w:szCs w:val="16"/>
                <w:lang w:val="bs-Latn-BA"/>
              </w:rPr>
              <w:t>% integriranih standarda ravnopravnosti spolova u propise</w:t>
            </w:r>
          </w:p>
        </w:tc>
        <w:tc>
          <w:tcPr>
            <w:tcW w:w="2023" w:type="dxa"/>
            <w:vAlign w:val="center"/>
          </w:tcPr>
          <w:p w14:paraId="02F3C85D" w14:textId="698CA95D" w:rsidR="00E83BED" w:rsidRPr="00026B6A" w:rsidRDefault="00E83BED" w:rsidP="00E83BED">
            <w:pPr>
              <w:rPr>
                <w:rFonts w:ascii="Gill Sans MT" w:hAnsi="Gill Sans MT"/>
                <w:iCs/>
                <w:sz w:val="16"/>
                <w:szCs w:val="16"/>
                <w:lang w:val="bs-Latn-BA"/>
              </w:rPr>
            </w:pPr>
            <w:r w:rsidRPr="00026B6A">
              <w:rPr>
                <w:rFonts w:ascii="Gill Sans MT" w:hAnsi="Gill Sans MT"/>
                <w:iCs/>
                <w:sz w:val="16"/>
                <w:szCs w:val="16"/>
                <w:lang w:val="bs-Latn-BA"/>
              </w:rPr>
              <w:t>Mišljenje GCFBIH</w:t>
            </w:r>
          </w:p>
        </w:tc>
      </w:tr>
      <w:tr w:rsidR="00E83BED" w:rsidRPr="00026B6A" w14:paraId="141D48B0" w14:textId="77777777" w:rsidTr="00E83BED">
        <w:trPr>
          <w:trHeight w:val="390"/>
        </w:trPr>
        <w:tc>
          <w:tcPr>
            <w:tcW w:w="14596" w:type="dxa"/>
            <w:gridSpan w:val="6"/>
            <w:shd w:val="clear" w:color="auto" w:fill="D9E2F3" w:themeFill="accent1" w:themeFillTint="33"/>
            <w:vAlign w:val="center"/>
          </w:tcPr>
          <w:p w14:paraId="77ABC7CF" w14:textId="1715B2B4" w:rsidR="005D5F09" w:rsidRPr="00026B6A" w:rsidRDefault="005D5F09" w:rsidP="00E83BED">
            <w:pPr>
              <w:rPr>
                <w:rFonts w:ascii="Gill Sans MT" w:hAnsi="Gill Sans MT"/>
                <w:b/>
                <w:bCs/>
                <w:iCs/>
                <w:sz w:val="16"/>
                <w:szCs w:val="16"/>
                <w:lang w:val="bs-Latn-BA"/>
              </w:rPr>
            </w:pPr>
            <w:r w:rsidRPr="00026B6A">
              <w:rPr>
                <w:rFonts w:ascii="Gill Sans MT" w:hAnsi="Gill Sans MT"/>
                <w:b/>
                <w:bCs/>
                <w:iCs/>
                <w:sz w:val="16"/>
                <w:szCs w:val="16"/>
                <w:lang w:val="bs-Latn-BA"/>
              </w:rPr>
              <w:t>I.3.2.</w:t>
            </w:r>
            <w:r w:rsidRPr="00026B6A">
              <w:rPr>
                <w:rFonts w:ascii="Gill Sans MT" w:hAnsi="Gill Sans MT"/>
                <w:b/>
                <w:bCs/>
                <w:iCs/>
                <w:sz w:val="16"/>
                <w:szCs w:val="16"/>
                <w:lang w:val="bs-Latn-BA"/>
              </w:rPr>
              <w:tab/>
              <w:t xml:space="preserve">Redovno prikupljanje, analiza i objavljivanje podatka razvrstanih po spolu o učešću žena i muškaraca na tržištu rada i ekonomskom životu, uključujući učešće na mjestima odlučivanja, napredovanje u karijeri, prihod, nadnice, rad na neodređeno/određeno vrijeme, uslovi poslovnog ugovora, pristup kreditima, itd.   </w:t>
            </w:r>
          </w:p>
        </w:tc>
      </w:tr>
      <w:tr w:rsidR="00E83BED" w:rsidRPr="00026B6A" w14:paraId="482D4265" w14:textId="77777777" w:rsidTr="00E83BED">
        <w:trPr>
          <w:trHeight w:val="390"/>
        </w:trPr>
        <w:tc>
          <w:tcPr>
            <w:tcW w:w="568" w:type="dxa"/>
            <w:vAlign w:val="center"/>
          </w:tcPr>
          <w:p w14:paraId="427A3E69" w14:textId="77777777"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66B91E01"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66C100BA"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1545BCC9"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2F681CFF" w14:textId="77777777"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E83BED" w:rsidRPr="00026B6A" w14:paraId="0670C642" w14:textId="77777777" w:rsidTr="00E83BED">
        <w:trPr>
          <w:trHeight w:val="390"/>
        </w:trPr>
        <w:tc>
          <w:tcPr>
            <w:tcW w:w="568" w:type="dxa"/>
            <w:vAlign w:val="center"/>
          </w:tcPr>
          <w:p w14:paraId="0B58FBC7" w14:textId="77777777" w:rsidR="005D5F09" w:rsidRPr="00026B6A" w:rsidRDefault="005D5F09" w:rsidP="00E83BED">
            <w:pPr>
              <w:rPr>
                <w:rFonts w:ascii="Gill Sans MT" w:hAnsi="Gill Sans MT"/>
                <w:iCs/>
                <w:sz w:val="16"/>
                <w:szCs w:val="16"/>
                <w:lang w:val="bs-Latn-BA"/>
              </w:rPr>
            </w:pPr>
          </w:p>
        </w:tc>
        <w:tc>
          <w:tcPr>
            <w:tcW w:w="4949" w:type="dxa"/>
            <w:gridSpan w:val="2"/>
            <w:vAlign w:val="center"/>
          </w:tcPr>
          <w:p w14:paraId="6FBFC806" w14:textId="4A8FC7CF"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Provedeno Istraživanje o strukturi zarada i objavljeni podaci razvrstani po spolu</w:t>
            </w:r>
          </w:p>
        </w:tc>
        <w:tc>
          <w:tcPr>
            <w:tcW w:w="1791" w:type="dxa"/>
            <w:vAlign w:val="center"/>
          </w:tcPr>
          <w:p w14:paraId="2B697A01" w14:textId="08F12758"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FZS</w:t>
            </w:r>
          </w:p>
        </w:tc>
        <w:tc>
          <w:tcPr>
            <w:tcW w:w="5265" w:type="dxa"/>
            <w:vAlign w:val="center"/>
          </w:tcPr>
          <w:p w14:paraId="087A3A87" w14:textId="267F17F6"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 pokazatelja razvrstan po spolu</w:t>
            </w:r>
          </w:p>
        </w:tc>
        <w:tc>
          <w:tcPr>
            <w:tcW w:w="2023" w:type="dxa"/>
            <w:vAlign w:val="center"/>
          </w:tcPr>
          <w:p w14:paraId="54240F6E" w14:textId="74C70CA9"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Istraživanje o strukturi zarada</w:t>
            </w:r>
          </w:p>
        </w:tc>
      </w:tr>
      <w:tr w:rsidR="00E83BED" w:rsidRPr="00026B6A" w14:paraId="0BD37A9A" w14:textId="77777777" w:rsidTr="00E83BED">
        <w:trPr>
          <w:trHeight w:val="390"/>
        </w:trPr>
        <w:tc>
          <w:tcPr>
            <w:tcW w:w="568" w:type="dxa"/>
            <w:vAlign w:val="center"/>
          </w:tcPr>
          <w:p w14:paraId="2F250C59" w14:textId="77777777" w:rsidR="005D5F09" w:rsidRPr="00026B6A" w:rsidRDefault="005D5F09" w:rsidP="00E83BED">
            <w:pPr>
              <w:rPr>
                <w:rFonts w:ascii="Gill Sans MT" w:hAnsi="Gill Sans MT"/>
                <w:iCs/>
                <w:sz w:val="16"/>
                <w:szCs w:val="16"/>
                <w:lang w:val="bs-Latn-BA"/>
              </w:rPr>
            </w:pPr>
          </w:p>
        </w:tc>
        <w:tc>
          <w:tcPr>
            <w:tcW w:w="4949" w:type="dxa"/>
            <w:gridSpan w:val="2"/>
            <w:vAlign w:val="center"/>
          </w:tcPr>
          <w:p w14:paraId="3B578953" w14:textId="133D9680"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Proveden Popis u poljoprivredi i objavljeni podaci razvrstani po spolu</w:t>
            </w:r>
          </w:p>
        </w:tc>
        <w:tc>
          <w:tcPr>
            <w:tcW w:w="1791" w:type="dxa"/>
            <w:vAlign w:val="center"/>
          </w:tcPr>
          <w:p w14:paraId="283C0A93" w14:textId="3CC35D94"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FZS</w:t>
            </w:r>
          </w:p>
        </w:tc>
        <w:tc>
          <w:tcPr>
            <w:tcW w:w="5265" w:type="dxa"/>
            <w:vAlign w:val="center"/>
          </w:tcPr>
          <w:p w14:paraId="226E5F94" w14:textId="2DE9CFA2"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 pokazatelja razvrstan po spolu</w:t>
            </w:r>
          </w:p>
        </w:tc>
        <w:tc>
          <w:tcPr>
            <w:tcW w:w="2023" w:type="dxa"/>
            <w:vAlign w:val="center"/>
          </w:tcPr>
          <w:p w14:paraId="7F5570C0" w14:textId="7DCF3DA9"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Popis u poljoprivredi</w:t>
            </w:r>
          </w:p>
        </w:tc>
      </w:tr>
      <w:tr w:rsidR="00E83BED" w:rsidRPr="00026B6A" w14:paraId="5A0B4DBC" w14:textId="77777777" w:rsidTr="00E83BED">
        <w:trPr>
          <w:trHeight w:val="390"/>
        </w:trPr>
        <w:tc>
          <w:tcPr>
            <w:tcW w:w="568" w:type="dxa"/>
            <w:vAlign w:val="center"/>
          </w:tcPr>
          <w:p w14:paraId="15A433CA" w14:textId="77777777" w:rsidR="005D5F09" w:rsidRPr="00026B6A" w:rsidRDefault="005D5F09" w:rsidP="00E83BED">
            <w:pPr>
              <w:rPr>
                <w:rFonts w:ascii="Gill Sans MT" w:hAnsi="Gill Sans MT"/>
                <w:iCs/>
                <w:sz w:val="16"/>
                <w:szCs w:val="16"/>
                <w:lang w:val="bs-Latn-BA"/>
              </w:rPr>
            </w:pPr>
          </w:p>
        </w:tc>
        <w:tc>
          <w:tcPr>
            <w:tcW w:w="4949" w:type="dxa"/>
            <w:gridSpan w:val="2"/>
            <w:vAlign w:val="center"/>
          </w:tcPr>
          <w:p w14:paraId="576380C2" w14:textId="127D64FF"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Provedena Anketa o potrošnji domaćinstava/kućanstava (APD) i objavljeni podaci razvrstani po spolu</w:t>
            </w:r>
          </w:p>
        </w:tc>
        <w:tc>
          <w:tcPr>
            <w:tcW w:w="1791" w:type="dxa"/>
            <w:vAlign w:val="center"/>
          </w:tcPr>
          <w:p w14:paraId="1F4F6B0B" w14:textId="6F9853FD"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FZS</w:t>
            </w:r>
          </w:p>
        </w:tc>
        <w:tc>
          <w:tcPr>
            <w:tcW w:w="5265" w:type="dxa"/>
            <w:vAlign w:val="center"/>
          </w:tcPr>
          <w:p w14:paraId="44CA534C" w14:textId="41DB0A72"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 pokazatelja razvrstan po spolu</w:t>
            </w:r>
          </w:p>
        </w:tc>
        <w:tc>
          <w:tcPr>
            <w:tcW w:w="2023" w:type="dxa"/>
            <w:vAlign w:val="center"/>
          </w:tcPr>
          <w:p w14:paraId="20EA5D55" w14:textId="0B2C82DF"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Anketa o potrošnji domaćinstava/kućanstava</w:t>
            </w:r>
          </w:p>
        </w:tc>
      </w:tr>
      <w:tr w:rsidR="00E83BED" w:rsidRPr="00026B6A" w14:paraId="4CFE8B8C" w14:textId="77777777" w:rsidTr="00E83BED">
        <w:trPr>
          <w:trHeight w:val="390"/>
        </w:trPr>
        <w:tc>
          <w:tcPr>
            <w:tcW w:w="568" w:type="dxa"/>
            <w:vAlign w:val="center"/>
          </w:tcPr>
          <w:p w14:paraId="0B8C1BFF" w14:textId="77777777" w:rsidR="005D5F09" w:rsidRPr="00026B6A" w:rsidRDefault="005D5F09" w:rsidP="00E83BED">
            <w:pPr>
              <w:rPr>
                <w:rFonts w:ascii="Gill Sans MT" w:hAnsi="Gill Sans MT"/>
                <w:iCs/>
                <w:sz w:val="16"/>
                <w:szCs w:val="16"/>
                <w:lang w:val="bs-Latn-BA"/>
              </w:rPr>
            </w:pPr>
          </w:p>
        </w:tc>
        <w:tc>
          <w:tcPr>
            <w:tcW w:w="4949" w:type="dxa"/>
            <w:gridSpan w:val="2"/>
            <w:vAlign w:val="center"/>
          </w:tcPr>
          <w:p w14:paraId="191AAD94" w14:textId="45A5551E"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Provedena Anketa o radnoj snazi (ARS) i objavljeni podaci razvrstani po spolu</w:t>
            </w:r>
          </w:p>
        </w:tc>
        <w:tc>
          <w:tcPr>
            <w:tcW w:w="1791" w:type="dxa"/>
            <w:vAlign w:val="center"/>
          </w:tcPr>
          <w:p w14:paraId="2F81B320" w14:textId="72BF2AE6"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FZS</w:t>
            </w:r>
          </w:p>
        </w:tc>
        <w:tc>
          <w:tcPr>
            <w:tcW w:w="5265" w:type="dxa"/>
            <w:vAlign w:val="center"/>
          </w:tcPr>
          <w:p w14:paraId="1DC19A7C" w14:textId="2ADDB2F1"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 pokazatelja razvrstan po spolu</w:t>
            </w:r>
          </w:p>
        </w:tc>
        <w:tc>
          <w:tcPr>
            <w:tcW w:w="2023" w:type="dxa"/>
            <w:vAlign w:val="center"/>
          </w:tcPr>
          <w:p w14:paraId="275041F1" w14:textId="162684EC"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Anketa o radnoj snazi</w:t>
            </w:r>
          </w:p>
        </w:tc>
      </w:tr>
      <w:tr w:rsidR="00E83BED" w:rsidRPr="00026B6A" w14:paraId="4015A8B6" w14:textId="77777777" w:rsidTr="00E83BED">
        <w:trPr>
          <w:trHeight w:val="390"/>
        </w:trPr>
        <w:tc>
          <w:tcPr>
            <w:tcW w:w="14596" w:type="dxa"/>
            <w:gridSpan w:val="6"/>
            <w:shd w:val="clear" w:color="auto" w:fill="D9E2F3" w:themeFill="accent1" w:themeFillTint="33"/>
            <w:vAlign w:val="center"/>
          </w:tcPr>
          <w:p w14:paraId="553A7E8C" w14:textId="66D8FB62" w:rsidR="005D5F09" w:rsidRPr="00026B6A" w:rsidRDefault="005D5F09" w:rsidP="00E83BED">
            <w:pPr>
              <w:rPr>
                <w:rFonts w:ascii="Gill Sans MT" w:hAnsi="Gill Sans MT"/>
                <w:b/>
                <w:bCs/>
                <w:iCs/>
                <w:sz w:val="16"/>
                <w:szCs w:val="16"/>
                <w:lang w:val="hr-BA"/>
              </w:rPr>
            </w:pPr>
            <w:r w:rsidRPr="00026B6A">
              <w:rPr>
                <w:rFonts w:ascii="Gill Sans MT" w:hAnsi="Gill Sans MT"/>
                <w:b/>
                <w:bCs/>
                <w:iCs/>
                <w:sz w:val="16"/>
                <w:szCs w:val="16"/>
                <w:lang w:val="bs-Latn-BA"/>
              </w:rPr>
              <w:t>I.3.3.</w:t>
            </w:r>
            <w:r w:rsidRPr="00026B6A">
              <w:rPr>
                <w:rFonts w:ascii="Gill Sans MT" w:hAnsi="Gill Sans MT"/>
                <w:b/>
                <w:bCs/>
                <w:iCs/>
                <w:sz w:val="16"/>
                <w:szCs w:val="16"/>
                <w:lang w:val="bs-Latn-BA"/>
              </w:rPr>
              <w:tab/>
              <w:t xml:space="preserve">Izrada i provođenje programa mjera i aktivnosti za otklanjanje diskriminacije na osnovu spolova i seksualnog uznemiravanja u oblasti rada, zapošljavanja i pristupa ekonomskim resursima, uključujući jačanje institucionalnih kapaciteta za primjenu međunarodnih i domaćih standarda u ovoj oblast, uvođenje rodno odgovornih budžeta, te uspostavljanje odgovarajućih institucionalnih  mehanizama koji će koordinirati provodbu ovih mjera. </w:t>
            </w:r>
          </w:p>
        </w:tc>
      </w:tr>
      <w:tr w:rsidR="00E83BED" w:rsidRPr="00026B6A" w14:paraId="66C7F0AF" w14:textId="77777777" w:rsidTr="00E83BED">
        <w:trPr>
          <w:trHeight w:val="390"/>
        </w:trPr>
        <w:tc>
          <w:tcPr>
            <w:tcW w:w="568" w:type="dxa"/>
            <w:vAlign w:val="center"/>
          </w:tcPr>
          <w:p w14:paraId="19F61E85" w14:textId="77777777"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11FD83F9"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45BCAF03"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7292F1D5"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0A54803A" w14:textId="77777777"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E83BED" w:rsidRPr="00026B6A" w14:paraId="4EE7B2F0" w14:textId="77777777" w:rsidTr="00E83BED">
        <w:trPr>
          <w:trHeight w:val="390"/>
        </w:trPr>
        <w:tc>
          <w:tcPr>
            <w:tcW w:w="568" w:type="dxa"/>
            <w:vAlign w:val="center"/>
          </w:tcPr>
          <w:p w14:paraId="1F694B95" w14:textId="77777777" w:rsidR="005D5F09" w:rsidRPr="00026B6A" w:rsidRDefault="005D5F09" w:rsidP="00E83BED">
            <w:pPr>
              <w:rPr>
                <w:rFonts w:ascii="Gill Sans MT" w:hAnsi="Gill Sans MT"/>
                <w:iCs/>
                <w:sz w:val="16"/>
                <w:szCs w:val="16"/>
                <w:lang w:val="bs-Latn-BA"/>
              </w:rPr>
            </w:pPr>
          </w:p>
        </w:tc>
        <w:tc>
          <w:tcPr>
            <w:tcW w:w="4949" w:type="dxa"/>
            <w:gridSpan w:val="2"/>
            <w:vAlign w:val="center"/>
          </w:tcPr>
          <w:p w14:paraId="25855D16" w14:textId="4DAB6418"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Kreirati programe aktivne politike zapošljivanja koji će sadržavati posebne mjere čija će ciljna grupa biti nezaposlene žene i koji će poticati zapošljavanje žena u poslovnim subjektima i njihovo samozapošljavanje u pokretanju biznisa.</w:t>
            </w:r>
          </w:p>
        </w:tc>
        <w:tc>
          <w:tcPr>
            <w:tcW w:w="1791" w:type="dxa"/>
            <w:vAlign w:val="center"/>
          </w:tcPr>
          <w:p w14:paraId="0850D330" w14:textId="432BD099"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FZZZ u saradnji sa kantonalnim/županijskim službama za zapošljavanje</w:t>
            </w:r>
          </w:p>
        </w:tc>
        <w:tc>
          <w:tcPr>
            <w:tcW w:w="5265" w:type="dxa"/>
            <w:vAlign w:val="center"/>
          </w:tcPr>
          <w:p w14:paraId="02EE5C4C" w14:textId="77777777"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 xml:space="preserve">Planirane posebne mjere aktivne politke zapošljavanja za nezaposlene žene </w:t>
            </w:r>
          </w:p>
          <w:p w14:paraId="0D577381" w14:textId="77777777"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 xml:space="preserve">% učešća žena u svim mjerama </w:t>
            </w:r>
          </w:p>
          <w:p w14:paraId="1FC282C6" w14:textId="6EF6CF90"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 zaposlenih i samozaposlenih žena u okviru mjera aktivnih politika zapošljavanja</w:t>
            </w:r>
          </w:p>
        </w:tc>
        <w:tc>
          <w:tcPr>
            <w:tcW w:w="2023" w:type="dxa"/>
            <w:vAlign w:val="center"/>
          </w:tcPr>
          <w:p w14:paraId="041FB176" w14:textId="0D85C4E3"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Jedinstveni informacioni sistem – modul za praćenje realizacije mjera aktivne politike zapošljavanja</w:t>
            </w:r>
          </w:p>
        </w:tc>
      </w:tr>
      <w:tr w:rsidR="00E83BED" w:rsidRPr="00026B6A" w14:paraId="2996208E" w14:textId="77777777" w:rsidTr="00E83BED">
        <w:trPr>
          <w:trHeight w:val="390"/>
        </w:trPr>
        <w:tc>
          <w:tcPr>
            <w:tcW w:w="568" w:type="dxa"/>
            <w:vAlign w:val="center"/>
          </w:tcPr>
          <w:p w14:paraId="3A5B58FA" w14:textId="77777777" w:rsidR="005D5F09" w:rsidRPr="00026B6A" w:rsidRDefault="005D5F09" w:rsidP="00E83BED">
            <w:pPr>
              <w:rPr>
                <w:rFonts w:ascii="Gill Sans MT" w:hAnsi="Gill Sans MT"/>
                <w:iCs/>
                <w:sz w:val="16"/>
                <w:szCs w:val="16"/>
                <w:lang w:val="bs-Latn-BA"/>
              </w:rPr>
            </w:pPr>
          </w:p>
        </w:tc>
        <w:tc>
          <w:tcPr>
            <w:tcW w:w="4949" w:type="dxa"/>
            <w:gridSpan w:val="2"/>
            <w:vAlign w:val="center"/>
          </w:tcPr>
          <w:p w14:paraId="5D7132B4" w14:textId="5FDEED4A"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Nastaviti sa kreiranjem programa sufinansiranja samozapošljavanja u oblasti poljoprivrede i povećati iznose sufinansiranja</w:t>
            </w:r>
          </w:p>
        </w:tc>
        <w:tc>
          <w:tcPr>
            <w:tcW w:w="1791" w:type="dxa"/>
            <w:vAlign w:val="center"/>
          </w:tcPr>
          <w:p w14:paraId="5AB312F5" w14:textId="06420BE6"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FZZZ</w:t>
            </w:r>
          </w:p>
        </w:tc>
        <w:tc>
          <w:tcPr>
            <w:tcW w:w="5265" w:type="dxa"/>
            <w:vAlign w:val="center"/>
          </w:tcPr>
          <w:p w14:paraId="2ECF2C21" w14:textId="77777777"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Planirana finansijska sredstva za realizaciju Programa sufinansiranja samozapošljavanja u oblasti poljoprivrede</w:t>
            </w:r>
          </w:p>
          <w:p w14:paraId="5CDCC2F5" w14:textId="77777777"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Smanjen broj nezaposlenih žena u ruralnim područjima;</w:t>
            </w:r>
          </w:p>
          <w:p w14:paraId="22EB2C9A" w14:textId="1C300A19"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Povećan broj zaposlenih žena</w:t>
            </w:r>
          </w:p>
        </w:tc>
        <w:tc>
          <w:tcPr>
            <w:tcW w:w="2023" w:type="dxa"/>
            <w:vAlign w:val="center"/>
          </w:tcPr>
          <w:p w14:paraId="331AE37E" w14:textId="7A00136E"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Jedinstveni informacioni sistem – modul za praćenje realizacije mjera aktivne politike zapošljavanja</w:t>
            </w:r>
          </w:p>
        </w:tc>
      </w:tr>
      <w:tr w:rsidR="00E83BED" w:rsidRPr="00026B6A" w14:paraId="684A6894" w14:textId="77777777" w:rsidTr="00E83BED">
        <w:trPr>
          <w:trHeight w:val="390"/>
        </w:trPr>
        <w:tc>
          <w:tcPr>
            <w:tcW w:w="568" w:type="dxa"/>
            <w:vAlign w:val="center"/>
          </w:tcPr>
          <w:p w14:paraId="31C0478D" w14:textId="77777777" w:rsidR="005D5F09" w:rsidRPr="00026B6A" w:rsidRDefault="005D5F09" w:rsidP="00E83BED">
            <w:pPr>
              <w:rPr>
                <w:rFonts w:ascii="Gill Sans MT" w:hAnsi="Gill Sans MT"/>
                <w:iCs/>
                <w:sz w:val="16"/>
                <w:szCs w:val="16"/>
                <w:lang w:val="bs-Latn-BA"/>
              </w:rPr>
            </w:pPr>
          </w:p>
        </w:tc>
        <w:tc>
          <w:tcPr>
            <w:tcW w:w="4949" w:type="dxa"/>
            <w:gridSpan w:val="2"/>
            <w:vAlign w:val="center"/>
          </w:tcPr>
          <w:p w14:paraId="3885AAA4" w14:textId="1E794090"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Times New Roman" w:hAnsi="Gill Sans MT" w:cstheme="majorHAnsi"/>
                <w:sz w:val="16"/>
                <w:szCs w:val="16"/>
                <w:lang w:val="pl-PL" w:eastAsia="bs-Latn-BA"/>
              </w:rPr>
              <w:t>Izrada, implementacija i praćenje implementacije Strategije za unapređenje prava i položaja OSI u FBiH za period 2022-2027</w:t>
            </w:r>
          </w:p>
        </w:tc>
        <w:tc>
          <w:tcPr>
            <w:tcW w:w="1791" w:type="dxa"/>
            <w:vAlign w:val="center"/>
          </w:tcPr>
          <w:p w14:paraId="7AF014D0" w14:textId="2CAE8AC9"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Times New Roman" w:hAnsi="Gill Sans MT" w:cstheme="majorHAnsi"/>
                <w:sz w:val="16"/>
                <w:szCs w:val="16"/>
                <w:lang w:val="pl-PL" w:eastAsia="bs-Latn-BA"/>
              </w:rPr>
              <w:t>Sektor za zaštitu i inkluziju OSI i CŽR i Jedinstveni registar i nadležna ministarstva</w:t>
            </w:r>
          </w:p>
        </w:tc>
        <w:tc>
          <w:tcPr>
            <w:tcW w:w="5265" w:type="dxa"/>
            <w:vAlign w:val="center"/>
          </w:tcPr>
          <w:p w14:paraId="41D3D81A" w14:textId="77777777" w:rsidR="005D5F09" w:rsidRPr="00026B6A" w:rsidRDefault="005D5F09" w:rsidP="00E83BED">
            <w:pPr>
              <w:rPr>
                <w:rFonts w:ascii="Gill Sans MT" w:eastAsia="Times New Roman" w:hAnsi="Gill Sans MT" w:cstheme="majorHAnsi"/>
                <w:sz w:val="16"/>
                <w:szCs w:val="16"/>
                <w:lang w:val="pl-PL" w:eastAsia="bs-Latn-BA"/>
              </w:rPr>
            </w:pPr>
            <w:r w:rsidRPr="00026B6A">
              <w:rPr>
                <w:rFonts w:ascii="Gill Sans MT" w:eastAsia="Times New Roman" w:hAnsi="Gill Sans MT" w:cstheme="majorHAnsi"/>
                <w:sz w:val="16"/>
                <w:szCs w:val="16"/>
                <w:lang w:val="pl-PL" w:eastAsia="bs-Latn-BA"/>
              </w:rPr>
              <w:t xml:space="preserve">Pripremljena i usvojena </w:t>
            </w:r>
            <w:r w:rsidRPr="00026B6A">
              <w:rPr>
                <w:rFonts w:ascii="Gill Sans MT" w:eastAsia="Times New Roman" w:hAnsi="Gill Sans MT" w:cstheme="majorHAnsi"/>
                <w:sz w:val="16"/>
                <w:szCs w:val="16"/>
                <w:lang w:val="pl-PL" w:eastAsia="bs-Latn-BA"/>
              </w:rPr>
              <w:br/>
              <w:t>Strategija za unapređenje prava i položaja OSI u FBiH za period 2022-2027</w:t>
            </w:r>
          </w:p>
          <w:p w14:paraId="675B7B74" w14:textId="77777777" w:rsidR="005D5F09" w:rsidRPr="00026B6A" w:rsidRDefault="005D5F09" w:rsidP="00E83BED">
            <w:pPr>
              <w:rPr>
                <w:rFonts w:ascii="Gill Sans MT" w:eastAsia="Verdana" w:hAnsi="Gill Sans MT" w:cs="Calibri Light"/>
                <w:iCs/>
                <w:sz w:val="16"/>
                <w:szCs w:val="16"/>
                <w:lang w:val="bs-Latn-BA" w:eastAsia="hr"/>
              </w:rPr>
            </w:pPr>
          </w:p>
        </w:tc>
        <w:tc>
          <w:tcPr>
            <w:tcW w:w="2023" w:type="dxa"/>
            <w:vAlign w:val="center"/>
          </w:tcPr>
          <w:p w14:paraId="3B9BEFC7" w14:textId="77777777" w:rsidR="005D5F09" w:rsidRPr="00026B6A" w:rsidRDefault="005D5F09" w:rsidP="00E83BED">
            <w:pPr>
              <w:rPr>
                <w:rFonts w:ascii="Gill Sans MT" w:hAnsi="Gill Sans MT"/>
                <w:iCs/>
                <w:sz w:val="16"/>
                <w:szCs w:val="16"/>
                <w:lang w:val="bs-Latn-BA"/>
              </w:rPr>
            </w:pPr>
          </w:p>
        </w:tc>
      </w:tr>
      <w:tr w:rsidR="00E83BED" w:rsidRPr="00026B6A" w14:paraId="400F4251" w14:textId="77777777" w:rsidTr="00E83BED">
        <w:trPr>
          <w:trHeight w:val="390"/>
        </w:trPr>
        <w:tc>
          <w:tcPr>
            <w:tcW w:w="568" w:type="dxa"/>
            <w:vAlign w:val="center"/>
          </w:tcPr>
          <w:p w14:paraId="145411B4" w14:textId="77777777" w:rsidR="005D5F09" w:rsidRPr="00026B6A" w:rsidRDefault="005D5F09" w:rsidP="00E83BED">
            <w:pPr>
              <w:rPr>
                <w:rFonts w:ascii="Gill Sans MT" w:hAnsi="Gill Sans MT"/>
                <w:iCs/>
                <w:sz w:val="16"/>
                <w:szCs w:val="16"/>
                <w:lang w:val="bs-Latn-BA"/>
              </w:rPr>
            </w:pPr>
          </w:p>
        </w:tc>
        <w:tc>
          <w:tcPr>
            <w:tcW w:w="4949" w:type="dxa"/>
            <w:gridSpan w:val="2"/>
            <w:vAlign w:val="center"/>
          </w:tcPr>
          <w:p w14:paraId="7837DB96" w14:textId="5B2625C6" w:rsidR="005D5F09" w:rsidRPr="00026B6A" w:rsidRDefault="005D5F09" w:rsidP="00E83BED">
            <w:pPr>
              <w:rPr>
                <w:rFonts w:ascii="Gill Sans MT" w:eastAsia="Times New Roman" w:hAnsi="Gill Sans MT" w:cstheme="majorHAnsi"/>
                <w:sz w:val="16"/>
                <w:szCs w:val="16"/>
                <w:lang w:val="bs-Latn-BA" w:eastAsia="bs-Latn-BA"/>
              </w:rPr>
            </w:pPr>
            <w:r w:rsidRPr="00026B6A">
              <w:rPr>
                <w:rFonts w:ascii="Gill Sans MT" w:eastAsia="Verdana" w:hAnsi="Gill Sans MT" w:cs="Calibri Light"/>
                <w:sz w:val="16"/>
                <w:szCs w:val="16"/>
                <w:lang w:val="bs-Latn-BA" w:eastAsia="hr"/>
              </w:rPr>
              <w:t>Realizacija programa „Podrška programima obuke, stručnog osposobljavanja i usavršavanja odraslih osoba s fokusom na žene radi lakše integracije na tržište rada“</w:t>
            </w:r>
          </w:p>
        </w:tc>
        <w:tc>
          <w:tcPr>
            <w:tcW w:w="1791" w:type="dxa"/>
            <w:vAlign w:val="center"/>
          </w:tcPr>
          <w:p w14:paraId="11F00859" w14:textId="61840EF8" w:rsidR="005D5F09" w:rsidRPr="00026B6A" w:rsidRDefault="005D5F09" w:rsidP="00E83BED">
            <w:pPr>
              <w:rPr>
                <w:rFonts w:ascii="Gill Sans MT" w:eastAsia="Times New Roman" w:hAnsi="Gill Sans MT" w:cstheme="majorHAnsi"/>
                <w:sz w:val="16"/>
                <w:szCs w:val="16"/>
                <w:lang w:val="pl-PL" w:eastAsia="bs-Latn-BA"/>
              </w:rPr>
            </w:pPr>
            <w:r w:rsidRPr="00026B6A">
              <w:rPr>
                <w:rFonts w:ascii="Gill Sans MT" w:eastAsia="Verdana" w:hAnsi="Gill Sans MT" w:cs="Calibri Light"/>
                <w:sz w:val="16"/>
                <w:szCs w:val="16"/>
                <w:lang w:val="pl-PL" w:eastAsia="hr"/>
              </w:rPr>
              <w:t>Federalno ministarstvo obrazovanja i nauke</w:t>
            </w:r>
          </w:p>
        </w:tc>
        <w:tc>
          <w:tcPr>
            <w:tcW w:w="5265" w:type="dxa"/>
            <w:vAlign w:val="center"/>
          </w:tcPr>
          <w:p w14:paraId="407D05BD" w14:textId="223F2B78" w:rsidR="005D5F09" w:rsidRPr="00026B6A" w:rsidRDefault="005D5F09" w:rsidP="00E83BED">
            <w:pPr>
              <w:rPr>
                <w:rFonts w:ascii="Gill Sans MT" w:eastAsia="Times New Roman" w:hAnsi="Gill Sans MT" w:cstheme="majorHAnsi"/>
                <w:sz w:val="16"/>
                <w:szCs w:val="16"/>
                <w:lang w:val="pl-PL" w:eastAsia="bs-Latn-BA"/>
              </w:rPr>
            </w:pPr>
            <w:r w:rsidRPr="00026B6A">
              <w:rPr>
                <w:rFonts w:ascii="Gill Sans MT" w:eastAsia="Verdana" w:hAnsi="Gill Sans MT" w:cs="Calibri Light"/>
                <w:sz w:val="16"/>
                <w:szCs w:val="16"/>
                <w:lang w:val="bs-Latn-BA" w:eastAsia="hr"/>
              </w:rPr>
              <w:t>Broj podržanih programa obuke</w:t>
            </w:r>
            <w:r w:rsidRPr="00026B6A">
              <w:rPr>
                <w:rFonts w:ascii="Gill Sans MT" w:hAnsi="Gill Sans MT"/>
                <w:sz w:val="16"/>
                <w:szCs w:val="16"/>
                <w:lang w:val="bs-Latn-BA"/>
              </w:rPr>
              <w:t xml:space="preserve"> </w:t>
            </w:r>
            <w:r w:rsidRPr="00026B6A">
              <w:rPr>
                <w:rFonts w:ascii="Gill Sans MT" w:eastAsia="Verdana" w:hAnsi="Gill Sans MT" w:cs="Calibri Light"/>
                <w:sz w:val="16"/>
                <w:szCs w:val="16"/>
                <w:lang w:val="bs-Latn-BA" w:eastAsia="hr"/>
              </w:rPr>
              <w:t>stručnog osposobljavanja i usavršavanja odraslih osoba čiji su korisnici žene</w:t>
            </w:r>
          </w:p>
        </w:tc>
        <w:tc>
          <w:tcPr>
            <w:tcW w:w="2023" w:type="dxa"/>
            <w:vAlign w:val="center"/>
          </w:tcPr>
          <w:p w14:paraId="17520179" w14:textId="760629B3"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Izvještaji o radu sa unesenim podacima o spolu korisnica/korisnika</w:t>
            </w:r>
          </w:p>
        </w:tc>
      </w:tr>
      <w:tr w:rsidR="00E83BED" w:rsidRPr="00026B6A" w14:paraId="3857E891" w14:textId="77777777" w:rsidTr="00E83BED">
        <w:trPr>
          <w:trHeight w:val="390"/>
        </w:trPr>
        <w:tc>
          <w:tcPr>
            <w:tcW w:w="568" w:type="dxa"/>
            <w:vAlign w:val="center"/>
          </w:tcPr>
          <w:p w14:paraId="7BAF6829" w14:textId="77777777" w:rsidR="005D5F09" w:rsidRPr="00026B6A" w:rsidRDefault="005D5F09" w:rsidP="00E83BED">
            <w:pPr>
              <w:rPr>
                <w:rFonts w:ascii="Gill Sans MT" w:hAnsi="Gill Sans MT"/>
                <w:iCs/>
                <w:sz w:val="16"/>
                <w:szCs w:val="16"/>
                <w:lang w:val="bs-Latn-BA"/>
              </w:rPr>
            </w:pPr>
          </w:p>
        </w:tc>
        <w:tc>
          <w:tcPr>
            <w:tcW w:w="4949" w:type="dxa"/>
            <w:gridSpan w:val="2"/>
            <w:vAlign w:val="center"/>
          </w:tcPr>
          <w:p w14:paraId="1E98853D" w14:textId="77777777" w:rsidR="005D5F09" w:rsidRPr="00026B6A" w:rsidRDefault="005D5F09" w:rsidP="00E83BED">
            <w:pPr>
              <w:widowControl w:val="0"/>
              <w:tabs>
                <w:tab w:val="left" w:pos="5103"/>
              </w:tabs>
              <w:autoSpaceDE w:val="0"/>
              <w:autoSpaceDN w:val="0"/>
              <w:ind w:right="4"/>
              <w:rPr>
                <w:rFonts w:ascii="Gill Sans MT" w:eastAsia="Verdana" w:hAnsi="Gill Sans MT" w:cstheme="majorHAnsi"/>
                <w:sz w:val="16"/>
                <w:szCs w:val="16"/>
                <w:highlight w:val="yellow"/>
                <w:lang w:val="pl-PL" w:eastAsia="hr"/>
              </w:rPr>
            </w:pPr>
          </w:p>
          <w:p w14:paraId="5C3C3E4A" w14:textId="77777777" w:rsidR="005D5F09" w:rsidRPr="00026B6A" w:rsidRDefault="005D5F09" w:rsidP="00E83BED">
            <w:pPr>
              <w:widowControl w:val="0"/>
              <w:tabs>
                <w:tab w:val="left" w:pos="5103"/>
              </w:tabs>
              <w:autoSpaceDE w:val="0"/>
              <w:autoSpaceDN w:val="0"/>
              <w:ind w:right="4"/>
              <w:rPr>
                <w:rFonts w:ascii="Gill Sans MT" w:eastAsia="Verdana" w:hAnsi="Gill Sans MT" w:cstheme="majorHAnsi"/>
                <w:sz w:val="16"/>
                <w:szCs w:val="16"/>
                <w:lang w:eastAsia="hr"/>
              </w:rPr>
            </w:pPr>
            <w:r w:rsidRPr="00026B6A">
              <w:rPr>
                <w:rFonts w:ascii="Gill Sans MT" w:eastAsia="Verdana" w:hAnsi="Gill Sans MT" w:cstheme="majorHAnsi"/>
                <w:sz w:val="16"/>
                <w:szCs w:val="16"/>
                <w:lang w:eastAsia="hr"/>
              </w:rPr>
              <w:t>Usvajanje i provedba Strategije poljoprivrede i ruralnog razvoja 2023-2027.</w:t>
            </w:r>
          </w:p>
          <w:p w14:paraId="0E2E8184" w14:textId="77777777" w:rsidR="005D5F09" w:rsidRPr="00026B6A" w:rsidRDefault="005D5F09" w:rsidP="00E83BED">
            <w:pPr>
              <w:widowControl w:val="0"/>
              <w:tabs>
                <w:tab w:val="left" w:pos="5103"/>
              </w:tabs>
              <w:autoSpaceDE w:val="0"/>
              <w:autoSpaceDN w:val="0"/>
              <w:ind w:right="4"/>
              <w:rPr>
                <w:rFonts w:ascii="Gill Sans MT" w:eastAsia="Verdana" w:hAnsi="Gill Sans MT" w:cstheme="majorHAnsi"/>
                <w:sz w:val="16"/>
                <w:szCs w:val="16"/>
                <w:lang w:eastAsia="hr"/>
              </w:rPr>
            </w:pPr>
          </w:p>
          <w:p w14:paraId="133BD80C" w14:textId="292B5642" w:rsidR="005D5F09" w:rsidRPr="00026B6A" w:rsidRDefault="005D5F09" w:rsidP="00E83BED">
            <w:pPr>
              <w:rPr>
                <w:rFonts w:ascii="Gill Sans MT" w:eastAsia="Verdana" w:hAnsi="Gill Sans MT" w:cs="Calibri Light"/>
                <w:sz w:val="16"/>
                <w:szCs w:val="16"/>
                <w:lang w:val="bs-Latn-BA" w:eastAsia="hr"/>
              </w:rPr>
            </w:pPr>
            <w:r w:rsidRPr="00026B6A">
              <w:rPr>
                <w:rFonts w:ascii="Gill Sans MT" w:eastAsia="Verdana" w:hAnsi="Gill Sans MT" w:cstheme="majorHAnsi"/>
                <w:sz w:val="16"/>
                <w:szCs w:val="16"/>
                <w:lang w:eastAsia="hr"/>
              </w:rPr>
              <w:t xml:space="preserve"> </w:t>
            </w:r>
          </w:p>
        </w:tc>
        <w:tc>
          <w:tcPr>
            <w:tcW w:w="1791" w:type="dxa"/>
            <w:vAlign w:val="center"/>
          </w:tcPr>
          <w:p w14:paraId="79DBEE3E" w14:textId="7E98E961" w:rsidR="005D5F09" w:rsidRPr="00026B6A" w:rsidRDefault="005D5F09" w:rsidP="00E83BED">
            <w:pPr>
              <w:rPr>
                <w:rFonts w:ascii="Gill Sans MT" w:eastAsia="Verdana" w:hAnsi="Gill Sans MT" w:cs="Calibri Light"/>
                <w:sz w:val="16"/>
                <w:szCs w:val="16"/>
                <w:lang w:val="it-IT" w:eastAsia="hr"/>
              </w:rPr>
            </w:pPr>
            <w:r w:rsidRPr="00026B6A">
              <w:rPr>
                <w:rFonts w:ascii="Gill Sans MT" w:eastAsia="Verdana" w:hAnsi="Gill Sans MT" w:cstheme="majorHAnsi"/>
                <w:sz w:val="16"/>
                <w:szCs w:val="16"/>
                <w:lang w:val="it-IT" w:eastAsia="hr"/>
              </w:rPr>
              <w:t>Federalno ministarstvo poljoprivrede, vodoprivrede i šumarstva (FMPVŠ)</w:t>
            </w:r>
          </w:p>
        </w:tc>
        <w:tc>
          <w:tcPr>
            <w:tcW w:w="5265" w:type="dxa"/>
            <w:vAlign w:val="center"/>
          </w:tcPr>
          <w:p w14:paraId="2C20CFDF" w14:textId="22D55613" w:rsidR="005D5F09" w:rsidRPr="00026B6A" w:rsidRDefault="005D5F09" w:rsidP="00E83BED">
            <w:pPr>
              <w:rPr>
                <w:rFonts w:ascii="Gill Sans MT" w:hAnsi="Gill Sans MT" w:cstheme="majorHAnsi"/>
                <w:sz w:val="16"/>
                <w:szCs w:val="16"/>
                <w:lang w:val="it-IT"/>
              </w:rPr>
            </w:pPr>
            <w:r w:rsidRPr="00026B6A">
              <w:rPr>
                <w:rFonts w:ascii="Gill Sans MT" w:hAnsi="Gill Sans MT" w:cstheme="majorHAnsi"/>
                <w:sz w:val="16"/>
                <w:szCs w:val="16"/>
                <w:lang w:val="it-IT"/>
              </w:rPr>
              <w:t xml:space="preserve">Broj provedenih mjera Strategije koje se odnose na poboljšanje uvjeta života na selu  sa ciljnom grupom žene I mladi poljoprivrednici. </w:t>
            </w:r>
          </w:p>
          <w:p w14:paraId="054FAEF9" w14:textId="77777777" w:rsidR="005D5F09" w:rsidRPr="00026B6A" w:rsidRDefault="005D5F09" w:rsidP="00E83BED">
            <w:pPr>
              <w:rPr>
                <w:rFonts w:ascii="Gill Sans MT" w:eastAsia="Verdana" w:hAnsi="Gill Sans MT" w:cs="Calibri Light"/>
                <w:sz w:val="16"/>
                <w:szCs w:val="16"/>
                <w:lang w:val="bs-Latn-BA" w:eastAsia="hr"/>
              </w:rPr>
            </w:pPr>
          </w:p>
        </w:tc>
        <w:tc>
          <w:tcPr>
            <w:tcW w:w="2023" w:type="dxa"/>
            <w:vAlign w:val="center"/>
          </w:tcPr>
          <w:p w14:paraId="74992061" w14:textId="77777777"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Objavljeni javni pozivi za poljoprivredu i ruralni razvoj.</w:t>
            </w:r>
          </w:p>
          <w:p w14:paraId="5CF8300A" w14:textId="77777777" w:rsidR="005D5F09" w:rsidRPr="00026B6A" w:rsidRDefault="005D5F09" w:rsidP="00E83BED">
            <w:pPr>
              <w:rPr>
                <w:rFonts w:ascii="Gill Sans MT" w:hAnsi="Gill Sans MT"/>
                <w:iCs/>
                <w:sz w:val="16"/>
                <w:szCs w:val="16"/>
                <w:lang w:val="bs-Latn-BA"/>
              </w:rPr>
            </w:pPr>
          </w:p>
        </w:tc>
      </w:tr>
      <w:tr w:rsidR="00E83BED" w:rsidRPr="00026B6A" w14:paraId="484AC5F6" w14:textId="77777777" w:rsidTr="00E83BED">
        <w:trPr>
          <w:trHeight w:val="390"/>
        </w:trPr>
        <w:tc>
          <w:tcPr>
            <w:tcW w:w="568" w:type="dxa"/>
            <w:vAlign w:val="center"/>
          </w:tcPr>
          <w:p w14:paraId="7FFB911A" w14:textId="77777777" w:rsidR="005D5F09" w:rsidRPr="00026B6A" w:rsidRDefault="005D5F09" w:rsidP="00E83BED">
            <w:pPr>
              <w:rPr>
                <w:rFonts w:ascii="Gill Sans MT" w:hAnsi="Gill Sans MT"/>
                <w:iCs/>
                <w:sz w:val="16"/>
                <w:szCs w:val="16"/>
                <w:lang w:val="bs-Latn-BA"/>
              </w:rPr>
            </w:pPr>
          </w:p>
        </w:tc>
        <w:tc>
          <w:tcPr>
            <w:tcW w:w="4949" w:type="dxa"/>
            <w:gridSpan w:val="2"/>
            <w:vAlign w:val="center"/>
          </w:tcPr>
          <w:p w14:paraId="70FA8CBA" w14:textId="5E9A8CA0" w:rsidR="005D5F09" w:rsidRPr="00026B6A" w:rsidRDefault="005D5F09" w:rsidP="00E83BED">
            <w:pPr>
              <w:widowControl w:val="0"/>
              <w:tabs>
                <w:tab w:val="left" w:pos="5103"/>
              </w:tabs>
              <w:autoSpaceDE w:val="0"/>
              <w:autoSpaceDN w:val="0"/>
              <w:ind w:right="4"/>
              <w:rPr>
                <w:rFonts w:ascii="Gill Sans MT" w:eastAsia="Verdana" w:hAnsi="Gill Sans MT" w:cstheme="majorHAnsi"/>
                <w:sz w:val="16"/>
                <w:szCs w:val="16"/>
                <w:highlight w:val="yellow"/>
                <w:lang w:val="pl-PL" w:eastAsia="hr"/>
              </w:rPr>
            </w:pPr>
            <w:r w:rsidRPr="00026B6A">
              <w:rPr>
                <w:rFonts w:ascii="Gill Sans MT" w:hAnsi="Gill Sans MT" w:cstheme="majorHAnsi"/>
                <w:sz w:val="16"/>
                <w:szCs w:val="16"/>
                <w:lang w:val="pl-PL"/>
              </w:rPr>
              <w:t xml:space="preserve">Organizacija seminara koji afirmiraju </w:t>
            </w:r>
            <w:r w:rsidRPr="00026B6A">
              <w:rPr>
                <w:rFonts w:ascii="Gill Sans MT" w:hAnsi="Gill Sans MT" w:cstheme="majorHAnsi"/>
                <w:sz w:val="16"/>
                <w:szCs w:val="16"/>
                <w:lang w:val="pl-PL"/>
              </w:rPr>
              <w:br/>
              <w:t>poduzetnišvo žena i mladih u ruralnim sredinama</w:t>
            </w:r>
          </w:p>
        </w:tc>
        <w:tc>
          <w:tcPr>
            <w:tcW w:w="1791" w:type="dxa"/>
            <w:vAlign w:val="center"/>
          </w:tcPr>
          <w:p w14:paraId="6A11BE93" w14:textId="77777777" w:rsidR="005D5F09" w:rsidRPr="00026B6A" w:rsidRDefault="005D5F09" w:rsidP="00E83BED">
            <w:pPr>
              <w:widowControl w:val="0"/>
              <w:tabs>
                <w:tab w:val="left" w:pos="5103"/>
              </w:tabs>
              <w:autoSpaceDE w:val="0"/>
              <w:autoSpaceDN w:val="0"/>
              <w:ind w:right="4"/>
              <w:rPr>
                <w:rFonts w:ascii="Gill Sans MT" w:eastAsia="Verdana" w:hAnsi="Gill Sans MT" w:cstheme="majorHAnsi"/>
                <w:sz w:val="16"/>
                <w:szCs w:val="16"/>
                <w:lang w:val="it-IT" w:eastAsia="hr"/>
              </w:rPr>
            </w:pPr>
            <w:r w:rsidRPr="00026B6A">
              <w:rPr>
                <w:rFonts w:ascii="Gill Sans MT" w:eastAsia="Verdana" w:hAnsi="Gill Sans MT" w:cstheme="majorHAnsi"/>
                <w:sz w:val="16"/>
                <w:szCs w:val="16"/>
                <w:lang w:val="it-IT" w:eastAsia="hr"/>
              </w:rPr>
              <w:t>Federalno ministarstvo poljoprivrede, vodoprivrede i šumarstva (FMPVS)</w:t>
            </w:r>
          </w:p>
          <w:p w14:paraId="56F5A631" w14:textId="45C8EF2F" w:rsidR="005D5F09" w:rsidRPr="00026B6A" w:rsidRDefault="005D5F09" w:rsidP="00E83BED">
            <w:pPr>
              <w:rPr>
                <w:rFonts w:ascii="Gill Sans MT" w:eastAsia="Verdana" w:hAnsi="Gill Sans MT" w:cstheme="majorHAnsi"/>
                <w:sz w:val="16"/>
                <w:szCs w:val="16"/>
                <w:lang w:val="pl-PL" w:eastAsia="hr"/>
              </w:rPr>
            </w:pPr>
            <w:r w:rsidRPr="00026B6A">
              <w:rPr>
                <w:rFonts w:ascii="Gill Sans MT" w:eastAsia="Calibri" w:hAnsi="Gill Sans MT" w:cstheme="majorHAnsi"/>
                <w:sz w:val="16"/>
                <w:szCs w:val="16"/>
                <w:lang w:val="hr-BA"/>
              </w:rPr>
              <w:t>PIU jedinica FMPVŠ</w:t>
            </w:r>
          </w:p>
        </w:tc>
        <w:tc>
          <w:tcPr>
            <w:tcW w:w="5265" w:type="dxa"/>
            <w:vAlign w:val="center"/>
          </w:tcPr>
          <w:p w14:paraId="488CB97D" w14:textId="77777777" w:rsidR="005D5F09" w:rsidRPr="00026B6A" w:rsidRDefault="005D5F09" w:rsidP="00E83BED">
            <w:pPr>
              <w:rPr>
                <w:rFonts w:ascii="Gill Sans MT" w:hAnsi="Gill Sans MT" w:cstheme="majorHAnsi"/>
                <w:sz w:val="16"/>
                <w:szCs w:val="16"/>
                <w:lang w:val="hr-BA"/>
              </w:rPr>
            </w:pPr>
          </w:p>
          <w:p w14:paraId="59B4BAF6" w14:textId="77777777" w:rsidR="005D5F09" w:rsidRPr="00026B6A" w:rsidRDefault="005D5F09" w:rsidP="00E83BED">
            <w:pPr>
              <w:rPr>
                <w:rFonts w:ascii="Gill Sans MT" w:hAnsi="Gill Sans MT" w:cstheme="majorHAnsi"/>
                <w:sz w:val="16"/>
                <w:szCs w:val="16"/>
                <w:lang w:val="hr-BA"/>
              </w:rPr>
            </w:pPr>
            <w:r w:rsidRPr="00026B6A">
              <w:rPr>
                <w:rFonts w:ascii="Gill Sans MT" w:hAnsi="Gill Sans MT" w:cstheme="majorHAnsi"/>
                <w:sz w:val="16"/>
                <w:szCs w:val="16"/>
                <w:lang w:val="hr-BA"/>
              </w:rPr>
              <w:t>Broj PG koje pokreću žensko poduzetništva u poljoprivredi i ruralnom razvoju.</w:t>
            </w:r>
          </w:p>
          <w:p w14:paraId="0575654F" w14:textId="77777777" w:rsidR="005D5F09" w:rsidRPr="00026B6A" w:rsidRDefault="005D5F09" w:rsidP="00E83BED">
            <w:pPr>
              <w:rPr>
                <w:rFonts w:ascii="Gill Sans MT" w:hAnsi="Gill Sans MT" w:cstheme="majorHAnsi"/>
                <w:sz w:val="16"/>
                <w:szCs w:val="16"/>
                <w:lang w:val="hr-BA"/>
              </w:rPr>
            </w:pPr>
            <w:r w:rsidRPr="00026B6A">
              <w:rPr>
                <w:rFonts w:ascii="Gill Sans MT" w:hAnsi="Gill Sans MT" w:cstheme="majorHAnsi"/>
                <w:sz w:val="16"/>
                <w:szCs w:val="16"/>
                <w:lang w:val="hr-BA"/>
              </w:rPr>
              <w:t>Iznos sredstava dodijeljen za pokretanje ženskog poduzetništva u poljoprivredi i ruralnom razvoju.</w:t>
            </w:r>
          </w:p>
          <w:p w14:paraId="03BC376F" w14:textId="77777777" w:rsidR="005D5F09" w:rsidRPr="00026B6A" w:rsidRDefault="005D5F09" w:rsidP="00E83BED">
            <w:pPr>
              <w:rPr>
                <w:rFonts w:ascii="Gill Sans MT" w:hAnsi="Gill Sans MT" w:cstheme="majorHAnsi"/>
                <w:sz w:val="16"/>
                <w:szCs w:val="16"/>
                <w:lang w:val="hr-BA"/>
              </w:rPr>
            </w:pPr>
          </w:p>
          <w:p w14:paraId="66A7457C" w14:textId="77777777" w:rsidR="005D5F09" w:rsidRPr="00026B6A" w:rsidRDefault="005D5F09" w:rsidP="00E83BED">
            <w:pPr>
              <w:rPr>
                <w:rFonts w:ascii="Gill Sans MT" w:hAnsi="Gill Sans MT" w:cstheme="majorHAnsi"/>
                <w:sz w:val="16"/>
                <w:szCs w:val="16"/>
                <w:lang w:val="hr-BA"/>
              </w:rPr>
            </w:pPr>
            <w:r w:rsidRPr="00026B6A">
              <w:rPr>
                <w:rFonts w:ascii="Gill Sans MT" w:hAnsi="Gill Sans MT" w:cstheme="majorHAnsi"/>
                <w:sz w:val="16"/>
                <w:szCs w:val="16"/>
                <w:lang w:val="hr-BA"/>
              </w:rPr>
              <w:t>Broj PG koji su pokreću poslovanja mladih poljoprivrednika</w:t>
            </w:r>
          </w:p>
          <w:p w14:paraId="3A218DAC" w14:textId="77777777" w:rsidR="005D5F09" w:rsidRPr="00026B6A" w:rsidRDefault="005D5F09" w:rsidP="00E83BED">
            <w:pPr>
              <w:rPr>
                <w:rFonts w:ascii="Gill Sans MT" w:hAnsi="Gill Sans MT" w:cstheme="majorHAnsi"/>
                <w:sz w:val="16"/>
                <w:szCs w:val="16"/>
                <w:lang w:val="hr-BA"/>
              </w:rPr>
            </w:pPr>
            <w:r w:rsidRPr="00026B6A">
              <w:rPr>
                <w:rFonts w:ascii="Gill Sans MT" w:hAnsi="Gill Sans MT" w:cstheme="majorHAnsi"/>
                <w:sz w:val="16"/>
                <w:szCs w:val="16"/>
                <w:lang w:val="hr-BA"/>
              </w:rPr>
              <w:t>Iznos sredstava dodijeljen za pokretanje poslovanja mladih poljoprivrednika</w:t>
            </w:r>
          </w:p>
          <w:p w14:paraId="28F591ED" w14:textId="77777777" w:rsidR="005D5F09" w:rsidRPr="00026B6A" w:rsidRDefault="005D5F09" w:rsidP="00E83BED">
            <w:pPr>
              <w:rPr>
                <w:rFonts w:ascii="Gill Sans MT" w:hAnsi="Gill Sans MT" w:cstheme="majorHAnsi"/>
                <w:sz w:val="16"/>
                <w:szCs w:val="16"/>
                <w:lang w:val="hr-BA"/>
              </w:rPr>
            </w:pPr>
          </w:p>
        </w:tc>
        <w:tc>
          <w:tcPr>
            <w:tcW w:w="2023" w:type="dxa"/>
            <w:vAlign w:val="center"/>
          </w:tcPr>
          <w:p w14:paraId="4B41713C" w14:textId="77777777"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Objavljeni javni pozivi za poljoprivredu i ruralni razvoj.</w:t>
            </w:r>
          </w:p>
          <w:p w14:paraId="28A1E370" w14:textId="77777777" w:rsidR="005D5F09" w:rsidRPr="00026B6A" w:rsidRDefault="005D5F09" w:rsidP="00E83BED">
            <w:pPr>
              <w:rPr>
                <w:rFonts w:ascii="Gill Sans MT" w:hAnsi="Gill Sans MT"/>
                <w:iCs/>
                <w:sz w:val="16"/>
                <w:szCs w:val="16"/>
                <w:lang w:val="bs-Latn-BA"/>
              </w:rPr>
            </w:pPr>
          </w:p>
          <w:p w14:paraId="659F14F4" w14:textId="77777777"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Liste sudionica/ka</w:t>
            </w:r>
          </w:p>
          <w:p w14:paraId="22F3C99B" w14:textId="77777777" w:rsidR="005D5F09" w:rsidRPr="00026B6A" w:rsidRDefault="005D5F09" w:rsidP="00E83BED">
            <w:pPr>
              <w:rPr>
                <w:rFonts w:ascii="Gill Sans MT" w:hAnsi="Gill Sans MT"/>
                <w:iCs/>
                <w:sz w:val="16"/>
                <w:szCs w:val="16"/>
                <w:lang w:val="bs-Latn-BA"/>
              </w:rPr>
            </w:pPr>
          </w:p>
          <w:p w14:paraId="6FEBE8B1" w14:textId="7D8A0789"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Objave o medijima o razvijenim ruralnim sredinama</w:t>
            </w:r>
          </w:p>
        </w:tc>
      </w:tr>
      <w:tr w:rsidR="00E83BED" w:rsidRPr="00026B6A" w14:paraId="0E0D0BB9" w14:textId="2AD51760" w:rsidTr="00E83BED">
        <w:trPr>
          <w:trHeight w:val="390"/>
        </w:trPr>
        <w:tc>
          <w:tcPr>
            <w:tcW w:w="14596" w:type="dxa"/>
            <w:gridSpan w:val="6"/>
            <w:shd w:val="clear" w:color="auto" w:fill="D9E2F3" w:themeFill="accent1" w:themeFillTint="33"/>
            <w:vAlign w:val="center"/>
          </w:tcPr>
          <w:p w14:paraId="29C88E6F" w14:textId="030EE85F" w:rsidR="005D5F09" w:rsidRPr="00026B6A" w:rsidRDefault="005D5F09" w:rsidP="00E83BED">
            <w:pPr>
              <w:rPr>
                <w:rFonts w:ascii="Gill Sans MT" w:hAnsi="Gill Sans MT"/>
                <w:b/>
                <w:bCs/>
                <w:iCs/>
                <w:sz w:val="16"/>
                <w:szCs w:val="16"/>
                <w:lang w:val="bs-Latn-BA"/>
              </w:rPr>
            </w:pPr>
            <w:r w:rsidRPr="00026B6A">
              <w:rPr>
                <w:rFonts w:ascii="Gill Sans MT" w:hAnsi="Gill Sans MT"/>
                <w:b/>
                <w:bCs/>
                <w:iCs/>
                <w:sz w:val="16"/>
                <w:szCs w:val="16"/>
                <w:lang w:val="bs-Latn-BA"/>
              </w:rPr>
              <w:t>I.3.4.</w:t>
            </w:r>
            <w:r w:rsidRPr="00026B6A">
              <w:rPr>
                <w:rFonts w:ascii="Gill Sans MT" w:hAnsi="Gill Sans MT"/>
                <w:b/>
                <w:bCs/>
                <w:iCs/>
                <w:sz w:val="16"/>
                <w:szCs w:val="16"/>
                <w:lang w:val="bs-Latn-BA"/>
              </w:rPr>
              <w:tab/>
              <w:t>Podrška istraživanjima i programima za povećanje učešća žena u radnoj snazi i smanjenje nezaposlenosti, razvoja ženskog poduzetništva, kao i o zastupljenosti u poljoprivrednoj proizvodnji i neformalnom sektoru, te  ekonomskog i društvenog osnaživanja žena.</w:t>
            </w:r>
          </w:p>
        </w:tc>
      </w:tr>
      <w:tr w:rsidR="00E83BED" w:rsidRPr="00026B6A" w14:paraId="38B56111" w14:textId="77777777" w:rsidTr="00E83BED">
        <w:trPr>
          <w:trHeight w:val="390"/>
        </w:trPr>
        <w:tc>
          <w:tcPr>
            <w:tcW w:w="568" w:type="dxa"/>
            <w:vAlign w:val="center"/>
          </w:tcPr>
          <w:p w14:paraId="2587720E" w14:textId="77777777"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582F3F41"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279A74FC"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6B86AF40"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28FE23EF" w14:textId="77777777"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E83BED" w:rsidRPr="00026B6A" w14:paraId="7501FAE6" w14:textId="77777777" w:rsidTr="00E83BED">
        <w:trPr>
          <w:trHeight w:val="390"/>
        </w:trPr>
        <w:tc>
          <w:tcPr>
            <w:tcW w:w="568" w:type="dxa"/>
            <w:vAlign w:val="center"/>
          </w:tcPr>
          <w:p w14:paraId="21598977" w14:textId="77777777" w:rsidR="005D5F09" w:rsidRPr="00026B6A" w:rsidRDefault="005D5F09" w:rsidP="00E83BED">
            <w:pPr>
              <w:rPr>
                <w:rFonts w:ascii="Gill Sans MT" w:hAnsi="Gill Sans MT"/>
                <w:iCs/>
                <w:sz w:val="16"/>
                <w:szCs w:val="16"/>
                <w:lang w:val="bs-Latn-BA"/>
              </w:rPr>
            </w:pPr>
          </w:p>
        </w:tc>
        <w:tc>
          <w:tcPr>
            <w:tcW w:w="4949" w:type="dxa"/>
            <w:gridSpan w:val="2"/>
            <w:vAlign w:val="center"/>
          </w:tcPr>
          <w:p w14:paraId="02FB6E3B" w14:textId="4A52EA93"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Verdana" w:hAnsi="Gill Sans MT" w:cs="Arial"/>
                <w:sz w:val="16"/>
                <w:szCs w:val="16"/>
                <w:lang w:val="pl-PL" w:eastAsia="hr"/>
              </w:rPr>
              <w:t>Koordinacija aktivnosti za procjenu implementacije Akta o malom biznisu (SBA procjena)</w:t>
            </w:r>
          </w:p>
        </w:tc>
        <w:tc>
          <w:tcPr>
            <w:tcW w:w="1791" w:type="dxa"/>
            <w:vAlign w:val="center"/>
          </w:tcPr>
          <w:p w14:paraId="02C0724D" w14:textId="69FDE1E4"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Verdana" w:hAnsi="Gill Sans MT" w:cs="Arial"/>
                <w:sz w:val="16"/>
                <w:szCs w:val="16"/>
                <w:lang w:val="bs-Latn-BA" w:eastAsia="hr"/>
              </w:rPr>
              <w:t>Federalno ministarstvo obrazovanja i nauke u saradnji sa Federalnim ministarstvom razvoja, poduzetništva i obrta, Federalnim ministarstvom pravde, Federalnim ministarstvom okoliša i turizma, Federalnim zavodom za statistiku i Privrednom komorom Federacije BiH.</w:t>
            </w:r>
          </w:p>
        </w:tc>
        <w:tc>
          <w:tcPr>
            <w:tcW w:w="5265" w:type="dxa"/>
            <w:vAlign w:val="center"/>
          </w:tcPr>
          <w:p w14:paraId="2BEDB58A" w14:textId="4BCFD586"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Verdana" w:hAnsi="Gill Sans MT" w:cs="Arial"/>
                <w:sz w:val="16"/>
                <w:szCs w:val="16"/>
                <w:lang w:val="bs-Latn-BA" w:eastAsia="hr"/>
              </w:rPr>
              <w:t>Prikupljeni i objedinjeni podaci za Dimenziju I i Dimenziju 8a i dostavljeni federalnom SBA koordinatoru, te izvještavanje.</w:t>
            </w:r>
          </w:p>
        </w:tc>
        <w:tc>
          <w:tcPr>
            <w:tcW w:w="2023" w:type="dxa"/>
            <w:vAlign w:val="center"/>
          </w:tcPr>
          <w:p w14:paraId="595A3722" w14:textId="1B7DE472"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Izvještaji o radu sa unesenim podacima o spolu korisnica/korisnika</w:t>
            </w:r>
          </w:p>
        </w:tc>
      </w:tr>
      <w:tr w:rsidR="00E83BED" w:rsidRPr="00026B6A" w14:paraId="0BB620EF" w14:textId="77777777" w:rsidTr="00E83BED">
        <w:trPr>
          <w:trHeight w:val="390"/>
        </w:trPr>
        <w:tc>
          <w:tcPr>
            <w:tcW w:w="568" w:type="dxa"/>
            <w:vAlign w:val="center"/>
          </w:tcPr>
          <w:p w14:paraId="47EF8E3E" w14:textId="77777777" w:rsidR="005D5F09" w:rsidRPr="00026B6A" w:rsidRDefault="005D5F09" w:rsidP="00E83BED">
            <w:pPr>
              <w:rPr>
                <w:rFonts w:ascii="Gill Sans MT" w:hAnsi="Gill Sans MT"/>
                <w:iCs/>
                <w:sz w:val="16"/>
                <w:szCs w:val="16"/>
                <w:lang w:val="bs-Latn-BA"/>
              </w:rPr>
            </w:pPr>
          </w:p>
        </w:tc>
        <w:tc>
          <w:tcPr>
            <w:tcW w:w="4949" w:type="dxa"/>
            <w:gridSpan w:val="2"/>
            <w:vAlign w:val="center"/>
          </w:tcPr>
          <w:p w14:paraId="4C30BFE8" w14:textId="53D317DE" w:rsidR="005D5F09" w:rsidRPr="00026B6A" w:rsidRDefault="005D5F09" w:rsidP="00E83BED">
            <w:pPr>
              <w:rPr>
                <w:rFonts w:ascii="Gill Sans MT" w:eastAsia="Verdana" w:hAnsi="Gill Sans MT" w:cs="Arial"/>
                <w:sz w:val="16"/>
                <w:szCs w:val="16"/>
                <w:lang w:val="bs-Latn-BA" w:eastAsia="hr"/>
              </w:rPr>
            </w:pPr>
            <w:r w:rsidRPr="00026B6A">
              <w:rPr>
                <w:rFonts w:ascii="Gill Sans MT" w:eastAsia="Verdana" w:hAnsi="Gill Sans MT" w:cstheme="majorHAnsi"/>
                <w:sz w:val="16"/>
                <w:szCs w:val="16"/>
                <w:lang w:val="bs-Latn-BA" w:eastAsia="hr"/>
              </w:rPr>
              <w:t>Kontinuiran rad na prikupljanju podataka, analizama i izvještavanju korisnika novčanih poticaja razvrstanih po spolu.</w:t>
            </w:r>
          </w:p>
        </w:tc>
        <w:tc>
          <w:tcPr>
            <w:tcW w:w="1791" w:type="dxa"/>
            <w:vAlign w:val="center"/>
          </w:tcPr>
          <w:p w14:paraId="053F09E4" w14:textId="116AC3F4" w:rsidR="005D5F09" w:rsidRPr="00026B6A" w:rsidRDefault="005D5F09" w:rsidP="00E83BED">
            <w:pPr>
              <w:rPr>
                <w:rFonts w:ascii="Gill Sans MT" w:eastAsia="Verdana" w:hAnsi="Gill Sans MT" w:cs="Arial"/>
                <w:sz w:val="16"/>
                <w:szCs w:val="16"/>
                <w:lang w:val="bs-Latn-BA" w:eastAsia="hr"/>
              </w:rPr>
            </w:pPr>
            <w:r w:rsidRPr="00026B6A">
              <w:rPr>
                <w:rFonts w:ascii="Gill Sans MT" w:eastAsia="Verdana" w:hAnsi="Gill Sans MT" w:cstheme="majorHAnsi"/>
                <w:sz w:val="16"/>
                <w:szCs w:val="16"/>
                <w:lang w:val="it-IT" w:eastAsia="hr"/>
              </w:rPr>
              <w:t>Federalno ministarstvo poljoprivrede, vodoprivrede i šumarstva (FMPVS)</w:t>
            </w:r>
          </w:p>
        </w:tc>
        <w:tc>
          <w:tcPr>
            <w:tcW w:w="5265" w:type="dxa"/>
            <w:vAlign w:val="center"/>
          </w:tcPr>
          <w:p w14:paraId="47EC31F8" w14:textId="77777777" w:rsidR="005D5F09" w:rsidRPr="00026B6A" w:rsidRDefault="005D5F09" w:rsidP="00E83BED">
            <w:pPr>
              <w:rPr>
                <w:rFonts w:ascii="Gill Sans MT" w:hAnsi="Gill Sans MT" w:cstheme="majorHAnsi"/>
                <w:sz w:val="16"/>
                <w:szCs w:val="16"/>
                <w:lang w:val="bs-Latn-BA"/>
              </w:rPr>
            </w:pPr>
            <w:r w:rsidRPr="00026B6A">
              <w:rPr>
                <w:rFonts w:ascii="Gill Sans MT" w:hAnsi="Gill Sans MT" w:cstheme="majorHAnsi"/>
                <w:sz w:val="16"/>
                <w:szCs w:val="16"/>
                <w:lang w:val="bs-Latn-BA"/>
              </w:rPr>
              <w:t>Broj izvještaja o realizaciji ciljeva i mjera Strategije koje uvažavanju poboljšanje položaja mladih i žena na “tržištu rada” u poljoprivredi i ruralnom razvoju.</w:t>
            </w:r>
          </w:p>
          <w:p w14:paraId="4B45D820" w14:textId="77777777" w:rsidR="005D5F09" w:rsidRPr="00026B6A" w:rsidRDefault="005D5F09" w:rsidP="00E83BED">
            <w:pPr>
              <w:rPr>
                <w:rFonts w:ascii="Gill Sans MT" w:hAnsi="Gill Sans MT" w:cstheme="majorHAnsi"/>
                <w:sz w:val="16"/>
                <w:szCs w:val="16"/>
                <w:lang w:val="bs-Latn-BA"/>
              </w:rPr>
            </w:pPr>
          </w:p>
          <w:p w14:paraId="51812614" w14:textId="77777777" w:rsidR="005D5F09" w:rsidRPr="00026B6A" w:rsidRDefault="005D5F09" w:rsidP="00E83BED">
            <w:pPr>
              <w:rPr>
                <w:rFonts w:ascii="Gill Sans MT" w:hAnsi="Gill Sans MT" w:cstheme="majorHAnsi"/>
                <w:sz w:val="16"/>
                <w:szCs w:val="16"/>
                <w:lang w:val="bs-Latn-BA"/>
              </w:rPr>
            </w:pPr>
            <w:r w:rsidRPr="00026B6A">
              <w:rPr>
                <w:rFonts w:ascii="Gill Sans MT" w:hAnsi="Gill Sans MT" w:cstheme="majorHAnsi"/>
                <w:sz w:val="16"/>
                <w:szCs w:val="16"/>
                <w:lang w:val="bs-Latn-BA"/>
              </w:rPr>
              <w:t>Broj izvještaja o broju upisanih nositelja/ica poljoprivrednih gospodarstava u Regitar poljoprivrednih gospodarstava I registar klijenata/ica.</w:t>
            </w:r>
          </w:p>
          <w:p w14:paraId="629EC107" w14:textId="77777777" w:rsidR="005D5F09" w:rsidRPr="00026B6A" w:rsidRDefault="005D5F09" w:rsidP="00E83BED">
            <w:pPr>
              <w:rPr>
                <w:rFonts w:ascii="Gill Sans MT" w:hAnsi="Gill Sans MT" w:cstheme="majorHAnsi"/>
                <w:sz w:val="16"/>
                <w:szCs w:val="16"/>
                <w:lang w:val="bs-Latn-BA"/>
              </w:rPr>
            </w:pPr>
          </w:p>
          <w:p w14:paraId="67764F86" w14:textId="77777777" w:rsidR="005D5F09" w:rsidRPr="00026B6A" w:rsidRDefault="005D5F09" w:rsidP="00E83BED">
            <w:pPr>
              <w:rPr>
                <w:rFonts w:ascii="Gill Sans MT" w:hAnsi="Gill Sans MT" w:cstheme="majorHAnsi"/>
                <w:sz w:val="16"/>
                <w:szCs w:val="16"/>
                <w:lang w:val="pl-PL"/>
              </w:rPr>
            </w:pPr>
            <w:r w:rsidRPr="00026B6A">
              <w:rPr>
                <w:rFonts w:ascii="Gill Sans MT" w:hAnsi="Gill Sans MT" w:cstheme="majorHAnsi"/>
                <w:sz w:val="16"/>
                <w:szCs w:val="16"/>
                <w:lang w:val="pl-PL"/>
              </w:rPr>
              <w:t>Broj izvještaja o broju zahtjeva po spolu po javnom pozivu za dodjelu novčanih sredstava.</w:t>
            </w:r>
          </w:p>
          <w:p w14:paraId="296D8834" w14:textId="77777777" w:rsidR="005D5F09" w:rsidRPr="00026B6A" w:rsidRDefault="005D5F09" w:rsidP="00E83BED">
            <w:pPr>
              <w:rPr>
                <w:rFonts w:ascii="Gill Sans MT" w:eastAsia="Verdana" w:hAnsi="Gill Sans MT" w:cs="Arial"/>
                <w:sz w:val="16"/>
                <w:szCs w:val="16"/>
                <w:lang w:val="bs-Latn-BA" w:eastAsia="hr"/>
              </w:rPr>
            </w:pPr>
          </w:p>
          <w:p w14:paraId="5E6B24CD" w14:textId="5C0C8EC3" w:rsidR="005D5F09" w:rsidRPr="00026B6A" w:rsidRDefault="005D5F09" w:rsidP="00E83BED">
            <w:pPr>
              <w:rPr>
                <w:rFonts w:ascii="Gill Sans MT" w:eastAsia="Verdana" w:hAnsi="Gill Sans MT" w:cs="Arial"/>
                <w:sz w:val="16"/>
                <w:szCs w:val="16"/>
                <w:lang w:val="bs-Latn-BA" w:eastAsia="hr"/>
              </w:rPr>
            </w:pPr>
            <w:r w:rsidRPr="00026B6A">
              <w:rPr>
                <w:rFonts w:ascii="Gill Sans MT" w:eastAsia="Verdana" w:hAnsi="Gill Sans MT" w:cs="Arial"/>
                <w:sz w:val="16"/>
                <w:szCs w:val="16"/>
                <w:lang w:val="bs-Latn-BA" w:eastAsia="hr"/>
              </w:rPr>
              <w:t>Broj izvjestaja o rodnoj strukturi korisnika novčanih podrški razvrstanih po spolnoj i dobnoj strukturi korisnika/ca.</w:t>
            </w:r>
          </w:p>
        </w:tc>
        <w:tc>
          <w:tcPr>
            <w:tcW w:w="2023" w:type="dxa"/>
            <w:vAlign w:val="center"/>
          </w:tcPr>
          <w:p w14:paraId="7137C7D6" w14:textId="77777777" w:rsidR="005D5F09" w:rsidRPr="00026B6A" w:rsidRDefault="005D5F09" w:rsidP="00E83BED">
            <w:pPr>
              <w:rPr>
                <w:rFonts w:ascii="Gill Sans MT" w:hAnsi="Gill Sans MT"/>
                <w:iCs/>
                <w:sz w:val="16"/>
                <w:szCs w:val="16"/>
                <w:lang w:val="bs-Latn-BA"/>
              </w:rPr>
            </w:pPr>
          </w:p>
          <w:p w14:paraId="03FA45FC" w14:textId="77777777" w:rsidR="005D5F09" w:rsidRPr="00026B6A" w:rsidRDefault="005D5F09" w:rsidP="00E83BED">
            <w:pPr>
              <w:rPr>
                <w:rFonts w:ascii="Gill Sans MT" w:hAnsi="Gill Sans MT"/>
                <w:iCs/>
                <w:sz w:val="16"/>
                <w:szCs w:val="16"/>
                <w:lang w:val="bs-Latn-BA"/>
              </w:rPr>
            </w:pPr>
          </w:p>
          <w:p w14:paraId="335B7956" w14:textId="77777777"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Objavljeni javni pozivi za poljoprivredu i ruralni razvoj.</w:t>
            </w:r>
          </w:p>
          <w:p w14:paraId="574AB933" w14:textId="77777777" w:rsidR="005D5F09" w:rsidRPr="00026B6A" w:rsidRDefault="005D5F09" w:rsidP="00E83BED">
            <w:pPr>
              <w:rPr>
                <w:rFonts w:ascii="Gill Sans MT" w:hAnsi="Gill Sans MT"/>
                <w:iCs/>
                <w:sz w:val="16"/>
                <w:szCs w:val="16"/>
                <w:lang w:val="bs-Latn-BA"/>
              </w:rPr>
            </w:pPr>
          </w:p>
          <w:p w14:paraId="68AFB503" w14:textId="77777777"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Liste sudionica/ka</w:t>
            </w:r>
          </w:p>
          <w:p w14:paraId="37C02BFA" w14:textId="77777777" w:rsidR="005D5F09" w:rsidRPr="00026B6A" w:rsidRDefault="005D5F09" w:rsidP="00E83BED">
            <w:pPr>
              <w:rPr>
                <w:rFonts w:ascii="Gill Sans MT" w:hAnsi="Gill Sans MT"/>
                <w:iCs/>
                <w:sz w:val="16"/>
                <w:szCs w:val="16"/>
                <w:lang w:val="bs-Latn-BA"/>
              </w:rPr>
            </w:pPr>
          </w:p>
          <w:p w14:paraId="4F6FB66C" w14:textId="6263E145"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Objave o medijima o razvijenim ruralnim sredinama</w:t>
            </w:r>
          </w:p>
        </w:tc>
      </w:tr>
      <w:tr w:rsidR="00E83BED" w:rsidRPr="00026B6A" w14:paraId="6F96EEDD" w14:textId="77777777" w:rsidTr="00E83BED">
        <w:trPr>
          <w:trHeight w:val="390"/>
        </w:trPr>
        <w:tc>
          <w:tcPr>
            <w:tcW w:w="568" w:type="dxa"/>
            <w:vAlign w:val="center"/>
          </w:tcPr>
          <w:p w14:paraId="5581C961" w14:textId="77777777" w:rsidR="005D5F09" w:rsidRPr="00026B6A" w:rsidRDefault="005D5F09" w:rsidP="00E83BED">
            <w:pPr>
              <w:rPr>
                <w:rFonts w:ascii="Gill Sans MT" w:hAnsi="Gill Sans MT"/>
                <w:iCs/>
                <w:sz w:val="16"/>
                <w:szCs w:val="16"/>
                <w:lang w:val="bs-Latn-BA"/>
              </w:rPr>
            </w:pPr>
          </w:p>
        </w:tc>
        <w:tc>
          <w:tcPr>
            <w:tcW w:w="4949" w:type="dxa"/>
            <w:gridSpan w:val="2"/>
            <w:vAlign w:val="center"/>
          </w:tcPr>
          <w:p w14:paraId="6F177616" w14:textId="4E0C1B20" w:rsidR="005D5F09" w:rsidRPr="00026B6A" w:rsidRDefault="005D5F09" w:rsidP="00E83BED">
            <w:pPr>
              <w:widowControl w:val="0"/>
              <w:tabs>
                <w:tab w:val="left" w:pos="5103"/>
              </w:tabs>
              <w:autoSpaceDE w:val="0"/>
              <w:autoSpaceDN w:val="0"/>
              <w:ind w:right="4"/>
              <w:rPr>
                <w:rFonts w:ascii="Gill Sans MT" w:hAnsi="Gill Sans MT" w:cstheme="majorHAnsi"/>
                <w:sz w:val="16"/>
                <w:szCs w:val="16"/>
                <w:lang w:val="pl-PL"/>
              </w:rPr>
            </w:pPr>
            <w:r w:rsidRPr="00026B6A">
              <w:rPr>
                <w:rFonts w:ascii="Gill Sans MT" w:eastAsia="Verdana" w:hAnsi="Gill Sans MT" w:cstheme="majorHAnsi"/>
                <w:sz w:val="16"/>
                <w:szCs w:val="16"/>
                <w:lang w:val="pl-PL" w:eastAsia="hr"/>
              </w:rPr>
              <w:t>Podrška razvoju ruralne infrastrukture koja poboljšava kvalitetu života na selu</w:t>
            </w:r>
          </w:p>
        </w:tc>
        <w:tc>
          <w:tcPr>
            <w:tcW w:w="1791" w:type="dxa"/>
            <w:vAlign w:val="center"/>
          </w:tcPr>
          <w:p w14:paraId="721A20C0" w14:textId="41797164" w:rsidR="005D5F09" w:rsidRPr="00026B6A" w:rsidRDefault="005D5F09" w:rsidP="00E83BED">
            <w:pPr>
              <w:rPr>
                <w:rFonts w:ascii="Gill Sans MT" w:eastAsia="Verdana" w:hAnsi="Gill Sans MT" w:cstheme="majorHAnsi"/>
                <w:sz w:val="16"/>
                <w:szCs w:val="16"/>
                <w:lang w:val="pl-PL" w:eastAsia="hr"/>
              </w:rPr>
            </w:pPr>
            <w:r w:rsidRPr="00026B6A">
              <w:rPr>
                <w:rFonts w:ascii="Gill Sans MT" w:eastAsia="Verdana" w:hAnsi="Gill Sans MT" w:cstheme="majorHAnsi"/>
                <w:sz w:val="16"/>
                <w:szCs w:val="16"/>
                <w:lang w:val="pl-PL" w:eastAsia="hr"/>
              </w:rPr>
              <w:t>Federalno ministarstvo poljoprivrede, vodoprivrede i šumarstva (FMPVS)</w:t>
            </w:r>
            <w:r w:rsidRPr="00026B6A">
              <w:rPr>
                <w:rFonts w:ascii="Gill Sans MT" w:eastAsia="Calibri" w:hAnsi="Gill Sans MT" w:cstheme="majorHAnsi"/>
                <w:sz w:val="16"/>
                <w:szCs w:val="16"/>
                <w:lang w:val="hr-BA"/>
              </w:rPr>
              <w:t xml:space="preserve"> PIU jedinica FMPVŠ</w:t>
            </w:r>
          </w:p>
        </w:tc>
        <w:tc>
          <w:tcPr>
            <w:tcW w:w="5265" w:type="dxa"/>
            <w:vAlign w:val="center"/>
          </w:tcPr>
          <w:p w14:paraId="6AFFF034" w14:textId="77777777" w:rsidR="005D5F09" w:rsidRPr="00026B6A" w:rsidRDefault="005D5F09" w:rsidP="00E83BED">
            <w:pPr>
              <w:rPr>
                <w:rFonts w:ascii="Gill Sans MT" w:eastAsia="Calibri" w:hAnsi="Gill Sans MT" w:cstheme="majorHAnsi"/>
                <w:sz w:val="16"/>
                <w:szCs w:val="16"/>
                <w:lang w:val="hr-BA"/>
              </w:rPr>
            </w:pPr>
            <w:r w:rsidRPr="00026B6A">
              <w:rPr>
                <w:rFonts w:ascii="Gill Sans MT" w:eastAsia="Calibri" w:hAnsi="Gill Sans MT" w:cstheme="majorHAnsi"/>
                <w:sz w:val="16"/>
                <w:szCs w:val="16"/>
                <w:lang w:val="hr-BA"/>
              </w:rPr>
              <w:t>Broj podržanih projekata izgradnje kanalizacije i prečišćavanja otpadnih voda.</w:t>
            </w:r>
          </w:p>
          <w:p w14:paraId="77AEE3CA" w14:textId="77777777" w:rsidR="005D5F09" w:rsidRPr="00026B6A" w:rsidRDefault="005D5F09" w:rsidP="00E83BED">
            <w:pPr>
              <w:rPr>
                <w:rFonts w:ascii="Gill Sans MT" w:eastAsia="Calibri" w:hAnsi="Gill Sans MT" w:cstheme="majorHAnsi"/>
                <w:sz w:val="16"/>
                <w:szCs w:val="16"/>
                <w:lang w:val="hr-BA"/>
              </w:rPr>
            </w:pPr>
            <w:r w:rsidRPr="00026B6A">
              <w:rPr>
                <w:rFonts w:ascii="Gill Sans MT" w:eastAsia="Calibri" w:hAnsi="Gill Sans MT" w:cstheme="majorHAnsi"/>
                <w:sz w:val="16"/>
                <w:szCs w:val="16"/>
                <w:lang w:val="hr-BA"/>
              </w:rPr>
              <w:t>Broj podržanih projekata izgradnje i opremanja toplana.</w:t>
            </w:r>
          </w:p>
          <w:p w14:paraId="0B65A19D" w14:textId="77777777" w:rsidR="005D5F09" w:rsidRPr="00026B6A" w:rsidRDefault="005D5F09" w:rsidP="00E83BED">
            <w:pPr>
              <w:rPr>
                <w:rFonts w:ascii="Gill Sans MT" w:eastAsia="Calibri" w:hAnsi="Gill Sans MT" w:cstheme="majorHAnsi"/>
                <w:sz w:val="16"/>
                <w:szCs w:val="16"/>
                <w:lang w:val="hr-BA"/>
              </w:rPr>
            </w:pPr>
            <w:r w:rsidRPr="00026B6A">
              <w:rPr>
                <w:rFonts w:ascii="Gill Sans MT" w:eastAsia="Calibri" w:hAnsi="Gill Sans MT" w:cstheme="majorHAnsi"/>
                <w:sz w:val="16"/>
                <w:szCs w:val="16"/>
                <w:lang w:val="hr-BA"/>
              </w:rPr>
              <w:t>Broj podržanih projekata izgradnje lokalne cestovne infrastrukture.</w:t>
            </w:r>
          </w:p>
          <w:p w14:paraId="54F5C6CC" w14:textId="77777777" w:rsidR="005D5F09" w:rsidRPr="00026B6A" w:rsidRDefault="005D5F09" w:rsidP="00E83BED">
            <w:pPr>
              <w:rPr>
                <w:rFonts w:ascii="Gill Sans MT" w:eastAsia="Calibri" w:hAnsi="Gill Sans MT" w:cstheme="majorHAnsi"/>
                <w:sz w:val="16"/>
                <w:szCs w:val="16"/>
                <w:lang w:val="hr-BA"/>
              </w:rPr>
            </w:pPr>
            <w:r w:rsidRPr="00026B6A">
              <w:rPr>
                <w:rFonts w:ascii="Gill Sans MT" w:eastAsia="Calibri" w:hAnsi="Gill Sans MT" w:cstheme="majorHAnsi"/>
                <w:sz w:val="16"/>
                <w:szCs w:val="16"/>
                <w:lang w:val="hr-BA"/>
              </w:rPr>
              <w:t>Površina zemljišta obuhvaćena sistemima za navodnjavanje i odvodnju.</w:t>
            </w:r>
          </w:p>
          <w:p w14:paraId="6F676234" w14:textId="73D853E0" w:rsidR="005D5F09" w:rsidRPr="00026B6A" w:rsidRDefault="005D5F09" w:rsidP="00E83BED">
            <w:pPr>
              <w:rPr>
                <w:rFonts w:ascii="Gill Sans MT" w:hAnsi="Gill Sans MT" w:cstheme="majorHAnsi"/>
                <w:sz w:val="16"/>
                <w:szCs w:val="16"/>
                <w:lang w:val="bs-Latn-BA"/>
              </w:rPr>
            </w:pPr>
            <w:r w:rsidRPr="00026B6A">
              <w:rPr>
                <w:rFonts w:ascii="Gill Sans MT" w:eastAsia="Calibri" w:hAnsi="Gill Sans MT" w:cstheme="majorHAnsi"/>
                <w:sz w:val="16"/>
                <w:szCs w:val="16"/>
                <w:lang w:val="hr-BA"/>
              </w:rPr>
              <w:t>Površina zemljišta obuhvaćena komasacijom.</w:t>
            </w:r>
          </w:p>
        </w:tc>
        <w:tc>
          <w:tcPr>
            <w:tcW w:w="2023" w:type="dxa"/>
            <w:vAlign w:val="center"/>
          </w:tcPr>
          <w:p w14:paraId="13949031" w14:textId="77777777"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Objavljeni javni pozivi za poljoprivredu i ruralni razvoj.</w:t>
            </w:r>
          </w:p>
          <w:p w14:paraId="456C54AF" w14:textId="77777777" w:rsidR="005D5F09" w:rsidRPr="00026B6A" w:rsidRDefault="005D5F09" w:rsidP="00E83BED">
            <w:pPr>
              <w:rPr>
                <w:rFonts w:ascii="Gill Sans MT" w:hAnsi="Gill Sans MT"/>
                <w:iCs/>
                <w:sz w:val="16"/>
                <w:szCs w:val="16"/>
                <w:lang w:val="bs-Latn-BA"/>
              </w:rPr>
            </w:pPr>
          </w:p>
          <w:p w14:paraId="67F98FD8" w14:textId="77777777"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Izvještaji o ostvarenim poticajima u ruralnom razvoju</w:t>
            </w:r>
          </w:p>
          <w:p w14:paraId="6C103C3D" w14:textId="77777777" w:rsidR="005D5F09" w:rsidRPr="00026B6A" w:rsidRDefault="005D5F09" w:rsidP="00E83BED">
            <w:pPr>
              <w:rPr>
                <w:rFonts w:ascii="Gill Sans MT" w:hAnsi="Gill Sans MT"/>
                <w:iCs/>
                <w:sz w:val="16"/>
                <w:szCs w:val="16"/>
                <w:lang w:val="bs-Latn-BA"/>
              </w:rPr>
            </w:pPr>
          </w:p>
          <w:p w14:paraId="6C2F59DA" w14:textId="45E3EA25"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lastRenderedPageBreak/>
              <w:t>Objave o medijima o razvijenim ruralnim sredinama</w:t>
            </w:r>
          </w:p>
        </w:tc>
      </w:tr>
      <w:tr w:rsidR="00E83BED" w:rsidRPr="00026B6A" w14:paraId="42C91AC7" w14:textId="77777777" w:rsidTr="00E83BED">
        <w:trPr>
          <w:trHeight w:val="390"/>
        </w:trPr>
        <w:tc>
          <w:tcPr>
            <w:tcW w:w="568" w:type="dxa"/>
            <w:vAlign w:val="center"/>
          </w:tcPr>
          <w:p w14:paraId="4214143C" w14:textId="77777777" w:rsidR="005D5F09" w:rsidRPr="00026B6A" w:rsidRDefault="005D5F09" w:rsidP="00E83BED">
            <w:pPr>
              <w:rPr>
                <w:rFonts w:ascii="Gill Sans MT" w:hAnsi="Gill Sans MT"/>
                <w:iCs/>
                <w:sz w:val="16"/>
                <w:szCs w:val="16"/>
                <w:lang w:val="bs-Latn-BA"/>
              </w:rPr>
            </w:pPr>
          </w:p>
        </w:tc>
        <w:tc>
          <w:tcPr>
            <w:tcW w:w="4949" w:type="dxa"/>
            <w:gridSpan w:val="2"/>
            <w:vAlign w:val="center"/>
          </w:tcPr>
          <w:p w14:paraId="1759235B" w14:textId="712D1275" w:rsidR="005D5F09" w:rsidRPr="00026B6A" w:rsidRDefault="005D5F09" w:rsidP="00E83BED">
            <w:pPr>
              <w:widowControl w:val="0"/>
              <w:tabs>
                <w:tab w:val="left" w:pos="5103"/>
              </w:tabs>
              <w:autoSpaceDE w:val="0"/>
              <w:autoSpaceDN w:val="0"/>
              <w:ind w:right="4"/>
              <w:rPr>
                <w:rFonts w:ascii="Gill Sans MT" w:eastAsia="Verdana" w:hAnsi="Gill Sans MT" w:cstheme="majorHAnsi"/>
                <w:sz w:val="16"/>
                <w:szCs w:val="16"/>
                <w:lang w:val="bs-Latn-BA" w:eastAsia="hr"/>
              </w:rPr>
            </w:pPr>
            <w:r w:rsidRPr="00026B6A">
              <w:rPr>
                <w:rFonts w:ascii="Gill Sans MT" w:eastAsia="Verdana" w:hAnsi="Gill Sans MT" w:cstheme="majorHAnsi"/>
                <w:sz w:val="16"/>
                <w:szCs w:val="16"/>
                <w:lang w:val="bs-Latn-BA" w:eastAsia="hr"/>
              </w:rPr>
              <w:t>Povećati korištenje inovativnih tehnologija (informacione i komunikacione tehnologije) te digitalne transformacije u poljoprivredi  radi osnaživanja</w:t>
            </w:r>
          </w:p>
        </w:tc>
        <w:tc>
          <w:tcPr>
            <w:tcW w:w="1791" w:type="dxa"/>
            <w:vAlign w:val="center"/>
          </w:tcPr>
          <w:p w14:paraId="51AE2091" w14:textId="6929FBA0" w:rsidR="005D5F09" w:rsidRPr="00026B6A" w:rsidRDefault="005D5F09" w:rsidP="00E83BED">
            <w:pPr>
              <w:rPr>
                <w:rFonts w:ascii="Gill Sans MT" w:eastAsia="Verdana" w:hAnsi="Gill Sans MT" w:cstheme="majorHAnsi"/>
                <w:sz w:val="16"/>
                <w:szCs w:val="16"/>
                <w:lang w:val="it-IT" w:eastAsia="hr"/>
              </w:rPr>
            </w:pPr>
            <w:r w:rsidRPr="00026B6A">
              <w:rPr>
                <w:rFonts w:ascii="Gill Sans MT" w:eastAsia="Verdana" w:hAnsi="Gill Sans MT" w:cstheme="majorHAnsi"/>
                <w:sz w:val="16"/>
                <w:szCs w:val="16"/>
                <w:lang w:val="it-IT" w:eastAsia="hr"/>
              </w:rPr>
              <w:t>Federalno ministarstvo poljoprivrede, vodoprivrede i šumarstva (FMPVS)</w:t>
            </w:r>
          </w:p>
        </w:tc>
        <w:tc>
          <w:tcPr>
            <w:tcW w:w="5265" w:type="dxa"/>
            <w:vAlign w:val="center"/>
          </w:tcPr>
          <w:p w14:paraId="0AA72356" w14:textId="77777777" w:rsidR="005D5F09" w:rsidRPr="00026B6A" w:rsidRDefault="005D5F09" w:rsidP="00E83BED">
            <w:pPr>
              <w:rPr>
                <w:rFonts w:ascii="Gill Sans MT" w:hAnsi="Gill Sans MT" w:cstheme="majorHAnsi"/>
                <w:sz w:val="16"/>
                <w:szCs w:val="16"/>
                <w:lang w:val="hr-BA"/>
              </w:rPr>
            </w:pPr>
            <w:r w:rsidRPr="00026B6A">
              <w:rPr>
                <w:rFonts w:ascii="Gill Sans MT" w:hAnsi="Gill Sans MT" w:cstheme="majorHAnsi"/>
                <w:sz w:val="16"/>
                <w:szCs w:val="16"/>
                <w:lang w:val="hr-BA"/>
              </w:rPr>
              <w:t>Broj PG koji koriste inovativne tehnologija u poljoprivredi i ruralnom razvoju.</w:t>
            </w:r>
          </w:p>
          <w:p w14:paraId="49035789" w14:textId="77777777" w:rsidR="005D5F09" w:rsidRPr="00026B6A" w:rsidRDefault="005D5F09" w:rsidP="00E83BED">
            <w:pPr>
              <w:rPr>
                <w:rFonts w:ascii="Gill Sans MT" w:hAnsi="Gill Sans MT" w:cstheme="majorHAnsi"/>
                <w:sz w:val="16"/>
                <w:szCs w:val="16"/>
                <w:lang w:val="hr-BA"/>
              </w:rPr>
            </w:pPr>
            <w:r w:rsidRPr="00026B6A">
              <w:rPr>
                <w:rFonts w:ascii="Gill Sans MT" w:hAnsi="Gill Sans MT" w:cstheme="majorHAnsi"/>
                <w:sz w:val="16"/>
                <w:szCs w:val="16"/>
                <w:lang w:val="hr-BA"/>
              </w:rPr>
              <w:t xml:space="preserve">Broj mladih obitelji koji se vraćaju u ruralna područja </w:t>
            </w:r>
          </w:p>
          <w:p w14:paraId="20243198" w14:textId="77777777" w:rsidR="005D5F09" w:rsidRPr="00026B6A" w:rsidRDefault="005D5F09" w:rsidP="00E83BED">
            <w:pPr>
              <w:rPr>
                <w:rFonts w:ascii="Gill Sans MT" w:eastAsia="Calibri" w:hAnsi="Gill Sans MT" w:cstheme="majorHAnsi"/>
                <w:sz w:val="16"/>
                <w:szCs w:val="16"/>
                <w:lang w:val="hr-BA"/>
              </w:rPr>
            </w:pPr>
          </w:p>
        </w:tc>
        <w:tc>
          <w:tcPr>
            <w:tcW w:w="2023" w:type="dxa"/>
            <w:vAlign w:val="center"/>
          </w:tcPr>
          <w:p w14:paraId="422FB15E" w14:textId="77777777"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Izvještaji o ostvarenim poticajima u ruralnom razvoju</w:t>
            </w:r>
          </w:p>
          <w:p w14:paraId="3AB432B9" w14:textId="77777777" w:rsidR="005D5F09" w:rsidRPr="00026B6A" w:rsidRDefault="005D5F09" w:rsidP="00E83BED">
            <w:pPr>
              <w:rPr>
                <w:rFonts w:ascii="Gill Sans MT" w:hAnsi="Gill Sans MT"/>
                <w:iCs/>
                <w:sz w:val="16"/>
                <w:szCs w:val="16"/>
                <w:lang w:val="bs-Latn-BA"/>
              </w:rPr>
            </w:pPr>
          </w:p>
          <w:p w14:paraId="278F62AC" w14:textId="2E0AB94D"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Objave o medijima o razvijenim ruralnim sredinama</w:t>
            </w:r>
          </w:p>
        </w:tc>
      </w:tr>
      <w:tr w:rsidR="00026B6A" w:rsidRPr="00026B6A" w14:paraId="7871E117" w14:textId="77777777" w:rsidTr="00E83BED">
        <w:trPr>
          <w:trHeight w:val="390"/>
        </w:trPr>
        <w:tc>
          <w:tcPr>
            <w:tcW w:w="568" w:type="dxa"/>
            <w:vAlign w:val="center"/>
          </w:tcPr>
          <w:p w14:paraId="619C888B" w14:textId="77777777" w:rsidR="00E83BED" w:rsidRPr="00026B6A" w:rsidRDefault="00E83BED" w:rsidP="00E83BED">
            <w:pPr>
              <w:rPr>
                <w:rFonts w:ascii="Gill Sans MT" w:hAnsi="Gill Sans MT"/>
                <w:iCs/>
                <w:sz w:val="16"/>
                <w:szCs w:val="16"/>
                <w:lang w:val="bs-Latn-BA"/>
              </w:rPr>
            </w:pPr>
          </w:p>
        </w:tc>
        <w:tc>
          <w:tcPr>
            <w:tcW w:w="4949" w:type="dxa"/>
            <w:gridSpan w:val="2"/>
            <w:vAlign w:val="center"/>
          </w:tcPr>
          <w:p w14:paraId="4D2F2E89" w14:textId="273325B8" w:rsidR="00E83BED" w:rsidRPr="00026B6A" w:rsidRDefault="00E83BED" w:rsidP="00E83BED">
            <w:pPr>
              <w:widowControl w:val="0"/>
              <w:tabs>
                <w:tab w:val="left" w:pos="5103"/>
              </w:tabs>
              <w:autoSpaceDE w:val="0"/>
              <w:autoSpaceDN w:val="0"/>
              <w:ind w:right="4"/>
              <w:rPr>
                <w:rFonts w:ascii="Gill Sans MT" w:eastAsia="Verdana" w:hAnsi="Gill Sans MT" w:cstheme="majorHAnsi"/>
                <w:sz w:val="16"/>
                <w:szCs w:val="16"/>
                <w:lang w:val="bs-Latn-BA" w:eastAsia="hr"/>
              </w:rPr>
            </w:pPr>
            <w:r w:rsidRPr="00026B6A">
              <w:rPr>
                <w:rFonts w:ascii="Gill Sans MT" w:eastAsia="Verdana" w:hAnsi="Gill Sans MT" w:cstheme="majorHAnsi"/>
                <w:sz w:val="16"/>
                <w:szCs w:val="16"/>
                <w:lang w:val="bs-Latn-BA" w:eastAsia="hr"/>
              </w:rPr>
              <w:t>Provoditi poticaje iz nadležnosti ministarstva: Poticati razvoj male privrede; Poticaj za opstanak tradicionalnih i starih zanata; Realizacija, praćenje implementacije kreditno garantnih programa i subvencioniranje kamata</w:t>
            </w:r>
          </w:p>
        </w:tc>
        <w:tc>
          <w:tcPr>
            <w:tcW w:w="1791" w:type="dxa"/>
            <w:vAlign w:val="center"/>
          </w:tcPr>
          <w:p w14:paraId="26192925" w14:textId="2E9B966A" w:rsidR="00E83BED" w:rsidRPr="00026B6A" w:rsidRDefault="00E83BED" w:rsidP="00E83BED">
            <w:pPr>
              <w:rPr>
                <w:rFonts w:ascii="Gill Sans MT" w:eastAsia="Verdana" w:hAnsi="Gill Sans MT" w:cstheme="majorHAnsi"/>
                <w:sz w:val="16"/>
                <w:szCs w:val="16"/>
                <w:lang w:val="bs-Latn-BA" w:eastAsia="hr"/>
              </w:rPr>
            </w:pPr>
            <w:r w:rsidRPr="00026B6A">
              <w:rPr>
                <w:rFonts w:ascii="Gill Sans MT" w:eastAsia="Verdana" w:hAnsi="Gill Sans MT" w:cstheme="majorHAnsi"/>
                <w:sz w:val="16"/>
                <w:szCs w:val="16"/>
                <w:lang w:val="bs-Latn-BA" w:eastAsia="hr"/>
              </w:rPr>
              <w:t>FMRPO</w:t>
            </w:r>
          </w:p>
        </w:tc>
        <w:tc>
          <w:tcPr>
            <w:tcW w:w="5265" w:type="dxa"/>
            <w:vAlign w:val="center"/>
          </w:tcPr>
          <w:p w14:paraId="2E4C2F15" w14:textId="5AEED032" w:rsidR="00E83BED" w:rsidRPr="00026B6A" w:rsidRDefault="00E83BED" w:rsidP="00E83BED">
            <w:pPr>
              <w:rPr>
                <w:rFonts w:ascii="Gill Sans MT" w:hAnsi="Gill Sans MT" w:cstheme="majorHAnsi"/>
                <w:sz w:val="16"/>
                <w:szCs w:val="16"/>
                <w:lang w:val="hr-BA"/>
              </w:rPr>
            </w:pPr>
            <w:r w:rsidRPr="00026B6A">
              <w:rPr>
                <w:rFonts w:ascii="Gill Sans MT" w:hAnsi="Gill Sans MT" w:cstheme="majorHAnsi"/>
                <w:sz w:val="16"/>
                <w:szCs w:val="16"/>
                <w:lang w:val="hr-BA"/>
              </w:rPr>
              <w:t>Udio žena korisnica navedenih poticaja</w:t>
            </w:r>
          </w:p>
        </w:tc>
        <w:tc>
          <w:tcPr>
            <w:tcW w:w="2023" w:type="dxa"/>
            <w:vAlign w:val="center"/>
          </w:tcPr>
          <w:p w14:paraId="3BB70CC6" w14:textId="3A176F7E" w:rsidR="00E83BED" w:rsidRPr="00026B6A" w:rsidRDefault="00E83BED" w:rsidP="00E83BED">
            <w:pPr>
              <w:rPr>
                <w:rFonts w:ascii="Gill Sans MT" w:hAnsi="Gill Sans MT"/>
                <w:iCs/>
                <w:sz w:val="16"/>
                <w:szCs w:val="16"/>
                <w:lang w:val="bs-Latn-BA"/>
              </w:rPr>
            </w:pPr>
            <w:r w:rsidRPr="00026B6A">
              <w:rPr>
                <w:rFonts w:ascii="Gill Sans MT" w:hAnsi="Gill Sans MT"/>
                <w:iCs/>
                <w:sz w:val="16"/>
                <w:szCs w:val="16"/>
                <w:lang w:val="bs-Latn-BA"/>
              </w:rPr>
              <w:t>Izvještaji za Vladu F BiH, podaci u registru poticaja u FMRPO</w:t>
            </w:r>
          </w:p>
        </w:tc>
      </w:tr>
      <w:tr w:rsidR="00E83BED" w:rsidRPr="00026B6A" w14:paraId="6159A769" w14:textId="77777777" w:rsidTr="00E83BED">
        <w:trPr>
          <w:trHeight w:val="390"/>
        </w:trPr>
        <w:tc>
          <w:tcPr>
            <w:tcW w:w="14596" w:type="dxa"/>
            <w:gridSpan w:val="6"/>
            <w:shd w:val="clear" w:color="auto" w:fill="D9E2F3" w:themeFill="accent1" w:themeFillTint="33"/>
            <w:vAlign w:val="center"/>
          </w:tcPr>
          <w:p w14:paraId="68034ACE" w14:textId="7F6CAB41" w:rsidR="005D5F09" w:rsidRPr="00026B6A" w:rsidRDefault="005D5F09" w:rsidP="00E83BED">
            <w:pPr>
              <w:rPr>
                <w:rFonts w:ascii="Gill Sans MT" w:hAnsi="Gill Sans MT"/>
                <w:b/>
                <w:bCs/>
                <w:iCs/>
                <w:sz w:val="16"/>
                <w:szCs w:val="16"/>
                <w:lang w:val="bs-Latn-BA"/>
              </w:rPr>
            </w:pPr>
            <w:r w:rsidRPr="00026B6A">
              <w:rPr>
                <w:rFonts w:ascii="Gill Sans MT" w:hAnsi="Gill Sans MT"/>
                <w:b/>
                <w:bCs/>
                <w:iCs/>
                <w:sz w:val="16"/>
                <w:szCs w:val="16"/>
                <w:lang w:val="bs-Latn-BA"/>
              </w:rPr>
              <w:t>I.3.5.</w:t>
            </w:r>
            <w:r w:rsidRPr="00026B6A">
              <w:rPr>
                <w:rFonts w:ascii="Gill Sans MT" w:hAnsi="Gill Sans MT"/>
                <w:b/>
                <w:bCs/>
                <w:iCs/>
                <w:sz w:val="16"/>
                <w:szCs w:val="16"/>
                <w:lang w:val="bs-Latn-BA"/>
              </w:rPr>
              <w:tab/>
              <w:t>Podrška istraživanjima i programima usmjerenim na unaprijeđenje  položaja žena na tržištu rada, te u društvenom i ekonomskom životu, kao na primjer: povremeni posao, prekidi u karijeri, jaz u  plaćama i penzijama i dr.</w:t>
            </w:r>
          </w:p>
        </w:tc>
      </w:tr>
      <w:tr w:rsidR="00E83BED" w:rsidRPr="00026B6A" w14:paraId="4B752154" w14:textId="77777777" w:rsidTr="00E83BED">
        <w:trPr>
          <w:trHeight w:val="390"/>
        </w:trPr>
        <w:tc>
          <w:tcPr>
            <w:tcW w:w="568" w:type="dxa"/>
            <w:vAlign w:val="center"/>
          </w:tcPr>
          <w:p w14:paraId="47785A89" w14:textId="77777777"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6F36091E"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0708AB74"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72A635D0"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6D6B6100" w14:textId="77777777"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E83BED" w:rsidRPr="00026B6A" w14:paraId="7EF056F0" w14:textId="77777777" w:rsidTr="00E83BED">
        <w:trPr>
          <w:trHeight w:val="390"/>
        </w:trPr>
        <w:tc>
          <w:tcPr>
            <w:tcW w:w="568" w:type="dxa"/>
            <w:vAlign w:val="center"/>
          </w:tcPr>
          <w:p w14:paraId="65B228C4" w14:textId="77777777" w:rsidR="005D5F09" w:rsidRPr="00026B6A" w:rsidRDefault="005D5F09" w:rsidP="00E83BED">
            <w:pPr>
              <w:rPr>
                <w:rFonts w:ascii="Gill Sans MT" w:hAnsi="Gill Sans MT"/>
                <w:iCs/>
                <w:sz w:val="16"/>
                <w:szCs w:val="16"/>
                <w:lang w:val="bs-Latn-BA"/>
              </w:rPr>
            </w:pPr>
          </w:p>
        </w:tc>
        <w:tc>
          <w:tcPr>
            <w:tcW w:w="4949" w:type="dxa"/>
            <w:gridSpan w:val="2"/>
            <w:vAlign w:val="center"/>
          </w:tcPr>
          <w:p w14:paraId="7ED2D1F9" w14:textId="7AA19C3B"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Times New Roman" w:hAnsi="Gill Sans MT" w:cstheme="majorHAnsi"/>
                <w:sz w:val="16"/>
                <w:szCs w:val="16"/>
                <w:lang w:val="pl-PL"/>
              </w:rPr>
              <w:t xml:space="preserve">Praćenje implementacije  Strategije zapošljavanja u Federaciji BiH (2023-2030) </w:t>
            </w:r>
          </w:p>
        </w:tc>
        <w:tc>
          <w:tcPr>
            <w:tcW w:w="1791" w:type="dxa"/>
            <w:vAlign w:val="center"/>
          </w:tcPr>
          <w:p w14:paraId="78CE3770" w14:textId="6CF96763"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Times New Roman" w:hAnsi="Gill Sans MT" w:cstheme="majorHAnsi"/>
                <w:sz w:val="16"/>
                <w:szCs w:val="16"/>
                <w:lang w:val="pl-PL"/>
              </w:rPr>
              <w:t>FMRSP</w:t>
            </w:r>
          </w:p>
        </w:tc>
        <w:tc>
          <w:tcPr>
            <w:tcW w:w="5265" w:type="dxa"/>
            <w:vAlign w:val="center"/>
          </w:tcPr>
          <w:p w14:paraId="1A31B8CE" w14:textId="2BF142B1"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hAnsi="Gill Sans MT" w:cstheme="majorHAnsi"/>
                <w:sz w:val="16"/>
                <w:szCs w:val="16"/>
                <w:lang w:val="bs-Latn-BA"/>
              </w:rPr>
              <w:t xml:space="preserve">Izrada detaljnih programa za implementaciju mjera na kantonalnom i federalnom nivou; Praćenja učinka evaulacije aktivnih mjera zapošljavanja i prikupljanja i objedinjavanja podatka o provedbi Strategije </w:t>
            </w:r>
          </w:p>
        </w:tc>
        <w:tc>
          <w:tcPr>
            <w:tcW w:w="2023" w:type="dxa"/>
            <w:vAlign w:val="center"/>
          </w:tcPr>
          <w:p w14:paraId="008B66B8" w14:textId="244D8B4E"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Izrađeni detaljni programi za implementaciju mjera na kantonalnom i federalnom nivou; Praćenja učinka evaulacije aktivnih mjera zapošljavanja i prikupljanja i objedinjavanja podatka o provedbi Strategije</w:t>
            </w:r>
          </w:p>
        </w:tc>
      </w:tr>
      <w:tr w:rsidR="00E83BED" w:rsidRPr="00026B6A" w14:paraId="4595A213" w14:textId="77777777" w:rsidTr="00E83BED">
        <w:trPr>
          <w:trHeight w:val="390"/>
        </w:trPr>
        <w:tc>
          <w:tcPr>
            <w:tcW w:w="14596" w:type="dxa"/>
            <w:gridSpan w:val="6"/>
            <w:shd w:val="clear" w:color="auto" w:fill="D9E2F3" w:themeFill="accent1" w:themeFillTint="33"/>
            <w:vAlign w:val="center"/>
          </w:tcPr>
          <w:p w14:paraId="0EBEB796" w14:textId="7902B732" w:rsidR="005D5F09" w:rsidRPr="00026B6A" w:rsidRDefault="005D5F09" w:rsidP="00E83BED">
            <w:pPr>
              <w:rPr>
                <w:rFonts w:ascii="Gill Sans MT" w:hAnsi="Gill Sans MT"/>
                <w:b/>
                <w:bCs/>
                <w:iCs/>
                <w:sz w:val="16"/>
                <w:szCs w:val="16"/>
                <w:lang w:val="bs-Latn-BA"/>
              </w:rPr>
            </w:pPr>
            <w:r w:rsidRPr="00026B6A">
              <w:rPr>
                <w:rFonts w:ascii="Gill Sans MT" w:hAnsi="Gill Sans MT"/>
                <w:b/>
                <w:bCs/>
                <w:iCs/>
                <w:sz w:val="16"/>
                <w:szCs w:val="16"/>
                <w:lang w:val="bs-Latn-BA"/>
              </w:rPr>
              <w:t>I.3.6.</w:t>
            </w:r>
            <w:r w:rsidRPr="00026B6A">
              <w:rPr>
                <w:rFonts w:ascii="Gill Sans MT" w:hAnsi="Gill Sans MT"/>
                <w:b/>
                <w:bCs/>
                <w:iCs/>
                <w:sz w:val="16"/>
                <w:szCs w:val="16"/>
                <w:lang w:val="bs-Latn-BA"/>
              </w:rPr>
              <w:tab/>
              <w:t>Podrška istraživanjima i programima koji se odnose na unaprjeđenje položaja žena u oblasti ruralnog razvoja i oblastima u kojima je identifikovana mala zastupljenost žena</w:t>
            </w:r>
          </w:p>
        </w:tc>
      </w:tr>
      <w:tr w:rsidR="00E83BED" w:rsidRPr="00026B6A" w14:paraId="3E1CFA41" w14:textId="77777777" w:rsidTr="00E83BED">
        <w:trPr>
          <w:trHeight w:val="390"/>
        </w:trPr>
        <w:tc>
          <w:tcPr>
            <w:tcW w:w="568" w:type="dxa"/>
            <w:vAlign w:val="center"/>
          </w:tcPr>
          <w:p w14:paraId="18778FAB" w14:textId="77777777"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3DCF41A7"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531675CA"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1FB1A339"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7CCF7734" w14:textId="77777777"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E83BED" w:rsidRPr="00026B6A" w14:paraId="5BF23521" w14:textId="77777777" w:rsidTr="00E83BED">
        <w:trPr>
          <w:trHeight w:val="390"/>
        </w:trPr>
        <w:tc>
          <w:tcPr>
            <w:tcW w:w="568" w:type="dxa"/>
            <w:vAlign w:val="center"/>
          </w:tcPr>
          <w:p w14:paraId="78B96CE5" w14:textId="77777777" w:rsidR="005D5F09" w:rsidRPr="00026B6A" w:rsidRDefault="005D5F09" w:rsidP="00E83BED">
            <w:pPr>
              <w:rPr>
                <w:rFonts w:ascii="Gill Sans MT" w:hAnsi="Gill Sans MT"/>
                <w:iCs/>
                <w:sz w:val="16"/>
                <w:szCs w:val="16"/>
                <w:lang w:val="bs-Latn-BA"/>
              </w:rPr>
            </w:pPr>
          </w:p>
        </w:tc>
        <w:tc>
          <w:tcPr>
            <w:tcW w:w="4949" w:type="dxa"/>
            <w:gridSpan w:val="2"/>
            <w:vAlign w:val="center"/>
          </w:tcPr>
          <w:p w14:paraId="7C9392DC" w14:textId="77777777" w:rsidR="005D5F09" w:rsidRPr="00026B6A" w:rsidRDefault="005D5F09" w:rsidP="00E83BED">
            <w:pPr>
              <w:rPr>
                <w:rFonts w:ascii="Gill Sans MT" w:eastAsia="Verdana" w:hAnsi="Gill Sans MT" w:cs="Calibri Light"/>
                <w:iCs/>
                <w:sz w:val="16"/>
                <w:szCs w:val="16"/>
                <w:lang w:val="bs-Latn-BA" w:eastAsia="hr"/>
              </w:rPr>
            </w:pPr>
          </w:p>
        </w:tc>
        <w:tc>
          <w:tcPr>
            <w:tcW w:w="1791" w:type="dxa"/>
            <w:vAlign w:val="center"/>
          </w:tcPr>
          <w:p w14:paraId="447603EC" w14:textId="77777777" w:rsidR="005D5F09" w:rsidRPr="00026B6A" w:rsidRDefault="005D5F09" w:rsidP="00E83BED">
            <w:pPr>
              <w:rPr>
                <w:rFonts w:ascii="Gill Sans MT" w:eastAsia="Verdana" w:hAnsi="Gill Sans MT" w:cs="Calibri Light"/>
                <w:iCs/>
                <w:sz w:val="16"/>
                <w:szCs w:val="16"/>
                <w:lang w:val="bs-Latn-BA" w:eastAsia="hr"/>
              </w:rPr>
            </w:pPr>
          </w:p>
        </w:tc>
        <w:tc>
          <w:tcPr>
            <w:tcW w:w="5265" w:type="dxa"/>
            <w:vAlign w:val="center"/>
          </w:tcPr>
          <w:p w14:paraId="7E815444" w14:textId="77777777" w:rsidR="005D5F09" w:rsidRPr="00026B6A" w:rsidRDefault="005D5F09" w:rsidP="00E83BED">
            <w:pPr>
              <w:rPr>
                <w:rFonts w:ascii="Gill Sans MT" w:eastAsia="Verdana" w:hAnsi="Gill Sans MT" w:cs="Calibri Light"/>
                <w:iCs/>
                <w:sz w:val="16"/>
                <w:szCs w:val="16"/>
                <w:lang w:val="bs-Latn-BA" w:eastAsia="hr"/>
              </w:rPr>
            </w:pPr>
          </w:p>
        </w:tc>
        <w:tc>
          <w:tcPr>
            <w:tcW w:w="2023" w:type="dxa"/>
            <w:vAlign w:val="center"/>
          </w:tcPr>
          <w:p w14:paraId="428AA53F" w14:textId="77777777" w:rsidR="005D5F09" w:rsidRPr="00026B6A" w:rsidRDefault="005D5F09" w:rsidP="00E83BED">
            <w:pPr>
              <w:rPr>
                <w:rFonts w:ascii="Gill Sans MT" w:hAnsi="Gill Sans MT"/>
                <w:iCs/>
                <w:sz w:val="16"/>
                <w:szCs w:val="16"/>
                <w:lang w:val="bs-Latn-BA"/>
              </w:rPr>
            </w:pPr>
          </w:p>
        </w:tc>
      </w:tr>
      <w:tr w:rsidR="00E83BED" w:rsidRPr="00026B6A" w14:paraId="26AF5D89" w14:textId="77777777" w:rsidTr="00E83BED">
        <w:trPr>
          <w:trHeight w:val="390"/>
        </w:trPr>
        <w:tc>
          <w:tcPr>
            <w:tcW w:w="14596" w:type="dxa"/>
            <w:gridSpan w:val="6"/>
            <w:shd w:val="clear" w:color="auto" w:fill="D9E2F3" w:themeFill="accent1" w:themeFillTint="33"/>
            <w:vAlign w:val="center"/>
          </w:tcPr>
          <w:p w14:paraId="75ED2B9F" w14:textId="7E243684" w:rsidR="005D5F09" w:rsidRPr="00026B6A" w:rsidRDefault="005D5F09" w:rsidP="00E83BED">
            <w:pPr>
              <w:rPr>
                <w:rFonts w:ascii="Gill Sans MT" w:hAnsi="Gill Sans MT"/>
                <w:b/>
                <w:bCs/>
                <w:iCs/>
                <w:sz w:val="16"/>
                <w:szCs w:val="16"/>
                <w:lang w:val="bs-Latn-BA"/>
              </w:rPr>
            </w:pPr>
            <w:r w:rsidRPr="00026B6A">
              <w:rPr>
                <w:rFonts w:ascii="Gill Sans MT" w:hAnsi="Gill Sans MT"/>
                <w:b/>
                <w:bCs/>
                <w:iCs/>
                <w:sz w:val="16"/>
                <w:szCs w:val="16"/>
                <w:lang w:val="bs-Latn-BA"/>
              </w:rPr>
              <w:t>I.3.7.</w:t>
            </w:r>
            <w:r w:rsidRPr="00026B6A">
              <w:rPr>
                <w:rFonts w:ascii="Gill Sans MT" w:hAnsi="Gill Sans MT"/>
                <w:b/>
                <w:bCs/>
                <w:iCs/>
                <w:sz w:val="16"/>
                <w:szCs w:val="16"/>
                <w:lang w:val="bs-Latn-BA"/>
              </w:rPr>
              <w:tab/>
              <w:t>Organizovanje programa obuka za žene, s ciljem osposobljavanja za traženje, izbor i dobivanje adekvatnog zaposlenja, uključujući prekvalifikaciju i samozapošljavanje, pokretanje i razvijanje poduzetništva.</w:t>
            </w:r>
          </w:p>
        </w:tc>
      </w:tr>
      <w:tr w:rsidR="00E83BED" w:rsidRPr="00026B6A" w14:paraId="55E8892C" w14:textId="77777777" w:rsidTr="00E83BED">
        <w:trPr>
          <w:trHeight w:val="390"/>
        </w:trPr>
        <w:tc>
          <w:tcPr>
            <w:tcW w:w="568" w:type="dxa"/>
            <w:vAlign w:val="center"/>
          </w:tcPr>
          <w:p w14:paraId="30A42477" w14:textId="77777777"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2417BEF3"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3E054253"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6ACE4005" w14:textId="77777777" w:rsidR="005D5F09" w:rsidRPr="00026B6A" w:rsidRDefault="005D5F0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057ADFCE" w14:textId="77777777" w:rsidR="005D5F09" w:rsidRPr="00026B6A" w:rsidRDefault="005D5F09" w:rsidP="00E83BED">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E83BED" w:rsidRPr="00026B6A" w14:paraId="784BE3FA" w14:textId="77777777" w:rsidTr="00E83BED">
        <w:trPr>
          <w:trHeight w:val="390"/>
        </w:trPr>
        <w:tc>
          <w:tcPr>
            <w:tcW w:w="568" w:type="dxa"/>
            <w:vAlign w:val="center"/>
          </w:tcPr>
          <w:p w14:paraId="54E344AF" w14:textId="77777777" w:rsidR="005D5F09" w:rsidRPr="00026B6A" w:rsidRDefault="005D5F09" w:rsidP="00E83BED">
            <w:pPr>
              <w:rPr>
                <w:rFonts w:ascii="Gill Sans MT" w:hAnsi="Gill Sans MT"/>
                <w:iCs/>
                <w:sz w:val="16"/>
                <w:szCs w:val="16"/>
                <w:lang w:val="bs-Latn-BA"/>
              </w:rPr>
            </w:pPr>
          </w:p>
        </w:tc>
        <w:tc>
          <w:tcPr>
            <w:tcW w:w="4949" w:type="dxa"/>
            <w:gridSpan w:val="2"/>
            <w:vAlign w:val="center"/>
          </w:tcPr>
          <w:p w14:paraId="2DCED666" w14:textId="56B3A963"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Kreiranje prog</w:t>
            </w:r>
            <w:r w:rsidR="00026B6A">
              <w:rPr>
                <w:rFonts w:ascii="Gill Sans MT" w:eastAsia="Verdana" w:hAnsi="Gill Sans MT" w:cs="Calibri Light"/>
                <w:iCs/>
                <w:sz w:val="16"/>
                <w:szCs w:val="16"/>
                <w:lang w:val="bs-Latn-BA" w:eastAsia="hr"/>
              </w:rPr>
              <w:t>r</w:t>
            </w:r>
            <w:r w:rsidRPr="00026B6A">
              <w:rPr>
                <w:rFonts w:ascii="Gill Sans MT" w:eastAsia="Verdana" w:hAnsi="Gill Sans MT" w:cs="Calibri Light"/>
                <w:iCs/>
                <w:sz w:val="16"/>
                <w:szCs w:val="16"/>
                <w:lang w:val="bs-Latn-BA" w:eastAsia="hr"/>
              </w:rPr>
              <w:t>ama obuke, stručnog osposobljavanja i usavršavanja nezaposlenih žena</w:t>
            </w:r>
          </w:p>
        </w:tc>
        <w:tc>
          <w:tcPr>
            <w:tcW w:w="1791" w:type="dxa"/>
            <w:vAlign w:val="center"/>
          </w:tcPr>
          <w:p w14:paraId="7303E550" w14:textId="447A9622"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FZZZ</w:t>
            </w:r>
          </w:p>
        </w:tc>
        <w:tc>
          <w:tcPr>
            <w:tcW w:w="5265" w:type="dxa"/>
            <w:vAlign w:val="center"/>
          </w:tcPr>
          <w:p w14:paraId="77811B3B" w14:textId="0277DAEE" w:rsidR="005D5F09" w:rsidRPr="00026B6A" w:rsidRDefault="005D5F09" w:rsidP="00E83BED">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Broj nezaposlenih žena uključenih u programe obuke, stručnog osposobljavanja i usavršavanja</w:t>
            </w:r>
          </w:p>
        </w:tc>
        <w:tc>
          <w:tcPr>
            <w:tcW w:w="2023" w:type="dxa"/>
            <w:vAlign w:val="center"/>
          </w:tcPr>
          <w:p w14:paraId="2EFE994D" w14:textId="20E5B6E0" w:rsidR="005D5F09" w:rsidRPr="00026B6A" w:rsidRDefault="00026B6A" w:rsidP="00E83BED">
            <w:pPr>
              <w:rPr>
                <w:rFonts w:ascii="Gill Sans MT" w:hAnsi="Gill Sans MT"/>
                <w:iCs/>
                <w:sz w:val="16"/>
                <w:szCs w:val="16"/>
                <w:lang w:val="bs-Latn-BA"/>
              </w:rPr>
            </w:pPr>
            <w:r>
              <w:rPr>
                <w:rFonts w:ascii="Gill Sans MT" w:hAnsi="Gill Sans MT"/>
                <w:iCs/>
                <w:sz w:val="16"/>
                <w:szCs w:val="16"/>
                <w:lang w:val="bs-Latn-BA"/>
              </w:rPr>
              <w:t>Program obuke</w:t>
            </w:r>
          </w:p>
        </w:tc>
      </w:tr>
      <w:tr w:rsidR="00026B6A" w:rsidRPr="00026B6A" w14:paraId="0CA1FFD9" w14:textId="77777777" w:rsidTr="00E83BED">
        <w:trPr>
          <w:trHeight w:val="390"/>
        </w:trPr>
        <w:tc>
          <w:tcPr>
            <w:tcW w:w="568" w:type="dxa"/>
            <w:vAlign w:val="center"/>
          </w:tcPr>
          <w:p w14:paraId="2A0AC0EA" w14:textId="77777777" w:rsidR="00E83BED" w:rsidRPr="00026B6A" w:rsidRDefault="00E83BED" w:rsidP="00E83BED">
            <w:pPr>
              <w:rPr>
                <w:rFonts w:ascii="Gill Sans MT" w:hAnsi="Gill Sans MT"/>
                <w:iCs/>
                <w:sz w:val="16"/>
                <w:szCs w:val="16"/>
                <w:lang w:val="bs-Latn-BA"/>
              </w:rPr>
            </w:pPr>
          </w:p>
        </w:tc>
        <w:tc>
          <w:tcPr>
            <w:tcW w:w="4949" w:type="dxa"/>
            <w:gridSpan w:val="2"/>
            <w:vAlign w:val="center"/>
          </w:tcPr>
          <w:p w14:paraId="79979590" w14:textId="532C3A9F" w:rsidR="00E83BED" w:rsidRPr="00026B6A" w:rsidRDefault="00E83BED" w:rsidP="00E83BED">
            <w:pPr>
              <w:rPr>
                <w:rFonts w:ascii="Gill Sans MT" w:eastAsia="Verdana" w:hAnsi="Gill Sans MT" w:cs="Calibri Light"/>
                <w:iCs/>
                <w:sz w:val="16"/>
                <w:szCs w:val="16"/>
                <w:lang w:val="bs-Latn-BA" w:eastAsia="hr"/>
              </w:rPr>
            </w:pPr>
            <w:r w:rsidRPr="00026B6A">
              <w:rPr>
                <w:rFonts w:ascii="Gill Sans MT" w:eastAsia="Times New Roman" w:hAnsi="Gill Sans MT" w:cs="Arial"/>
                <w:bCs/>
                <w:iCs/>
                <w:sz w:val="16"/>
                <w:szCs w:val="16"/>
                <w:lang w:val="bs-Latn-BA"/>
              </w:rPr>
              <w:t xml:space="preserve">Podržavati digitalizaciju poslovanja malih i srednjih preduzeća; </w:t>
            </w:r>
            <w:r w:rsidRPr="00026B6A">
              <w:rPr>
                <w:rFonts w:ascii="Gill Sans MT" w:eastAsia="Times New Roman" w:hAnsi="Gill Sans MT" w:cs="Arial"/>
                <w:iCs/>
                <w:sz w:val="16"/>
                <w:szCs w:val="16"/>
                <w:lang w:val="bs-Latn-BA"/>
              </w:rPr>
              <w:t xml:space="preserve">Podržavati  „Start up“;aktivnosti iz Strategija razvoja Federacije BiH 2021-2027; Strateški cilj 3; prioritet 3.3; mjera 3.3.2- </w:t>
            </w:r>
            <w:r w:rsidRPr="00026B6A">
              <w:rPr>
                <w:rFonts w:ascii="Gill Sans MT" w:hAnsi="Gill Sans MT" w:cs="Arial"/>
                <w:iCs/>
                <w:sz w:val="16"/>
                <w:szCs w:val="16"/>
                <w:lang w:val="bs-Latn-BA"/>
              </w:rPr>
              <w:t>Pružati podršku malim i srednjim preduzećima na poboljšanju energijske efikasnosti i principa „zelene ekonomije“ i „ekologizacije“</w:t>
            </w:r>
          </w:p>
        </w:tc>
        <w:tc>
          <w:tcPr>
            <w:tcW w:w="1791" w:type="dxa"/>
            <w:vAlign w:val="center"/>
          </w:tcPr>
          <w:p w14:paraId="4751BD3B" w14:textId="1AA945C0" w:rsidR="00E83BED" w:rsidRPr="00026B6A" w:rsidRDefault="00E83BED" w:rsidP="00E83BED">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FMRPO</w:t>
            </w:r>
          </w:p>
        </w:tc>
        <w:tc>
          <w:tcPr>
            <w:tcW w:w="5265" w:type="dxa"/>
            <w:vAlign w:val="center"/>
          </w:tcPr>
          <w:p w14:paraId="25D56D75" w14:textId="3DCC3964" w:rsidR="00E83BED" w:rsidRPr="00026B6A" w:rsidRDefault="00E83BED" w:rsidP="00E83BED">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Broj novoosnovanih poslovnih subjekata u vlasništvu žena</w:t>
            </w:r>
          </w:p>
        </w:tc>
        <w:tc>
          <w:tcPr>
            <w:tcW w:w="2023" w:type="dxa"/>
            <w:vAlign w:val="center"/>
          </w:tcPr>
          <w:p w14:paraId="07D4DFFF" w14:textId="043D54CA" w:rsidR="00E83BED" w:rsidRPr="00026B6A" w:rsidRDefault="00026B6A" w:rsidP="00E83BED">
            <w:pPr>
              <w:rPr>
                <w:rFonts w:ascii="Gill Sans MT" w:hAnsi="Gill Sans MT"/>
                <w:iCs/>
                <w:sz w:val="16"/>
                <w:szCs w:val="16"/>
                <w:lang w:val="bs-Latn-BA"/>
              </w:rPr>
            </w:pPr>
            <w:r>
              <w:rPr>
                <w:rFonts w:ascii="Gill Sans MT" w:hAnsi="Gill Sans MT"/>
                <w:iCs/>
                <w:sz w:val="16"/>
                <w:szCs w:val="16"/>
                <w:lang w:val="bs-Latn-BA"/>
              </w:rPr>
              <w:t>Izvještaji FMRPO</w:t>
            </w:r>
          </w:p>
        </w:tc>
      </w:tr>
      <w:tr w:rsidR="00026B6A" w:rsidRPr="00026B6A" w14:paraId="37675E88" w14:textId="77777777" w:rsidTr="00E83BED">
        <w:trPr>
          <w:trHeight w:val="390"/>
        </w:trPr>
        <w:tc>
          <w:tcPr>
            <w:tcW w:w="568" w:type="dxa"/>
            <w:vAlign w:val="center"/>
          </w:tcPr>
          <w:p w14:paraId="08904437" w14:textId="77777777" w:rsidR="00E83BED" w:rsidRPr="00026B6A" w:rsidRDefault="00E83BED" w:rsidP="00E83BED">
            <w:pPr>
              <w:rPr>
                <w:rFonts w:ascii="Gill Sans MT" w:hAnsi="Gill Sans MT"/>
                <w:iCs/>
                <w:sz w:val="16"/>
                <w:szCs w:val="16"/>
                <w:lang w:val="bs-Latn-BA"/>
              </w:rPr>
            </w:pPr>
          </w:p>
        </w:tc>
        <w:tc>
          <w:tcPr>
            <w:tcW w:w="4949" w:type="dxa"/>
            <w:gridSpan w:val="2"/>
            <w:vAlign w:val="center"/>
          </w:tcPr>
          <w:p w14:paraId="2195B2B8" w14:textId="34FC9627" w:rsidR="00E83BED" w:rsidRPr="00026B6A" w:rsidRDefault="00E83BED" w:rsidP="00026B6A">
            <w:pPr>
              <w:widowControl w:val="0"/>
              <w:tabs>
                <w:tab w:val="left" w:pos="5103"/>
              </w:tabs>
              <w:autoSpaceDE w:val="0"/>
              <w:autoSpaceDN w:val="0"/>
              <w:ind w:right="4"/>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Sarađivati s udruženjima žena, NVO te objavljivati zajedničke akcije i događaje</w:t>
            </w:r>
          </w:p>
        </w:tc>
        <w:tc>
          <w:tcPr>
            <w:tcW w:w="1791" w:type="dxa"/>
            <w:vAlign w:val="center"/>
          </w:tcPr>
          <w:p w14:paraId="06F6144A" w14:textId="531BA5C2" w:rsidR="00E83BED" w:rsidRPr="00026B6A" w:rsidRDefault="00E83BED" w:rsidP="00E83BED">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FMRPO</w:t>
            </w:r>
          </w:p>
        </w:tc>
        <w:tc>
          <w:tcPr>
            <w:tcW w:w="5265" w:type="dxa"/>
            <w:vAlign w:val="center"/>
          </w:tcPr>
          <w:p w14:paraId="29750D63" w14:textId="5EC27A02" w:rsidR="00E83BED" w:rsidRPr="00026B6A" w:rsidRDefault="00E83BED" w:rsidP="00E83BED">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Broj žena korisnica poslovne podrške</w:t>
            </w:r>
          </w:p>
        </w:tc>
        <w:tc>
          <w:tcPr>
            <w:tcW w:w="2023" w:type="dxa"/>
            <w:vAlign w:val="center"/>
          </w:tcPr>
          <w:p w14:paraId="0A8F52C7" w14:textId="2BDA6410" w:rsidR="00E83BED" w:rsidRPr="00026B6A" w:rsidRDefault="00026B6A" w:rsidP="00E83BED">
            <w:pPr>
              <w:rPr>
                <w:rFonts w:ascii="Gill Sans MT" w:hAnsi="Gill Sans MT"/>
                <w:iCs/>
                <w:sz w:val="16"/>
                <w:szCs w:val="16"/>
                <w:lang w:val="bs-Latn-BA"/>
              </w:rPr>
            </w:pPr>
            <w:r w:rsidRPr="00026B6A">
              <w:rPr>
                <w:rFonts w:ascii="Gill Sans MT" w:hAnsi="Gill Sans MT"/>
                <w:iCs/>
                <w:sz w:val="16"/>
                <w:szCs w:val="16"/>
                <w:lang w:val="bs-Latn-BA"/>
              </w:rPr>
              <w:t>Izvještaji FMRPO</w:t>
            </w:r>
          </w:p>
        </w:tc>
      </w:tr>
      <w:tr w:rsidR="00E83BED" w:rsidRPr="00026B6A" w14:paraId="52E57A95" w14:textId="77777777" w:rsidTr="00E83BED">
        <w:trPr>
          <w:trHeight w:val="390"/>
        </w:trPr>
        <w:tc>
          <w:tcPr>
            <w:tcW w:w="14596" w:type="dxa"/>
            <w:gridSpan w:val="6"/>
            <w:shd w:val="clear" w:color="auto" w:fill="D9E2F3" w:themeFill="accent1" w:themeFillTint="33"/>
            <w:vAlign w:val="center"/>
          </w:tcPr>
          <w:p w14:paraId="1275F931" w14:textId="7CD0A85C" w:rsidR="00E83BED" w:rsidRPr="00026B6A" w:rsidRDefault="00E83BED" w:rsidP="00E83BED">
            <w:pPr>
              <w:rPr>
                <w:rFonts w:ascii="Gill Sans MT" w:hAnsi="Gill Sans MT"/>
                <w:b/>
                <w:bCs/>
                <w:iCs/>
                <w:sz w:val="16"/>
                <w:szCs w:val="16"/>
                <w:lang w:val="bs-Latn-BA"/>
              </w:rPr>
            </w:pPr>
            <w:r w:rsidRPr="00026B6A">
              <w:rPr>
                <w:rFonts w:ascii="Gill Sans MT" w:hAnsi="Gill Sans MT"/>
                <w:b/>
                <w:bCs/>
                <w:iCs/>
                <w:sz w:val="16"/>
                <w:szCs w:val="16"/>
                <w:lang w:val="bs-Latn-BA"/>
              </w:rPr>
              <w:lastRenderedPageBreak/>
              <w:t>I.3.8.</w:t>
            </w:r>
            <w:r w:rsidRPr="00026B6A">
              <w:rPr>
                <w:rFonts w:ascii="Gill Sans MT" w:hAnsi="Gill Sans MT"/>
                <w:b/>
                <w:bCs/>
                <w:iCs/>
                <w:sz w:val="16"/>
                <w:szCs w:val="16"/>
                <w:lang w:val="bs-Latn-BA"/>
              </w:rPr>
              <w:tab/>
              <w:t>Unaprjeđenje mjera za usklađivanje poslovnog i privatnog života  uključujući  zaštitu materinstva i očinstva, unaprjeđenje odredbi o plaćenom porodiljskom odsustvu, plaćenom roditeljskom odsustvu za oba roditelja, kao i posebne mjere koje olakšavaju zaposlenicima/ama usklađivanje profesionalnih i porodičnih obaveza.</w:t>
            </w:r>
          </w:p>
        </w:tc>
      </w:tr>
      <w:tr w:rsidR="00E83BED" w:rsidRPr="00026B6A" w14:paraId="6B303370" w14:textId="77777777" w:rsidTr="00E83BED">
        <w:trPr>
          <w:trHeight w:val="390"/>
        </w:trPr>
        <w:tc>
          <w:tcPr>
            <w:tcW w:w="568" w:type="dxa"/>
            <w:vAlign w:val="center"/>
          </w:tcPr>
          <w:p w14:paraId="489C7F4B" w14:textId="77777777" w:rsidR="00E83BED" w:rsidRPr="00026B6A" w:rsidRDefault="00E83BED" w:rsidP="00E83BED">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36CC3FEE" w14:textId="6C53A9E8" w:rsidR="00E83BED" w:rsidRPr="00026B6A" w:rsidRDefault="00D46533" w:rsidP="00E83BED">
            <w:pPr>
              <w:rPr>
                <w:rFonts w:ascii="Gill Sans MT" w:hAnsi="Gill Sans MT"/>
                <w:iCs/>
                <w:sz w:val="16"/>
                <w:szCs w:val="16"/>
                <w:lang w:val="bs-Latn-BA"/>
              </w:rPr>
            </w:pPr>
            <w:r>
              <w:rPr>
                <w:rFonts w:ascii="Gill Sans MT" w:eastAsia="Verdana" w:hAnsi="Gill Sans MT" w:cs="Calibri Light"/>
                <w:iCs/>
                <w:sz w:val="16"/>
                <w:szCs w:val="16"/>
                <w:lang w:val="bs-Latn-BA" w:eastAsia="hr"/>
              </w:rPr>
              <w:t xml:space="preserve">Aktivnosti u vezi programa ekonomija brige </w:t>
            </w:r>
          </w:p>
        </w:tc>
        <w:tc>
          <w:tcPr>
            <w:tcW w:w="1791" w:type="dxa"/>
            <w:vAlign w:val="center"/>
          </w:tcPr>
          <w:p w14:paraId="54BD6593" w14:textId="475F4CE0" w:rsidR="00E83BED" w:rsidRPr="00026B6A" w:rsidRDefault="00D46533" w:rsidP="00E83BED">
            <w:pPr>
              <w:rPr>
                <w:rFonts w:ascii="Gill Sans MT" w:hAnsi="Gill Sans MT"/>
                <w:iCs/>
                <w:sz w:val="16"/>
                <w:szCs w:val="16"/>
                <w:lang w:val="bs-Latn-BA"/>
              </w:rPr>
            </w:pPr>
            <w:r>
              <w:rPr>
                <w:rFonts w:ascii="Gill Sans MT" w:eastAsia="Verdana" w:hAnsi="Gill Sans MT" w:cs="Calibri Light"/>
                <w:iCs/>
                <w:sz w:val="16"/>
                <w:szCs w:val="16"/>
                <w:lang w:val="bs-Latn-BA" w:eastAsia="hr"/>
              </w:rPr>
              <w:t>FMRSP</w:t>
            </w:r>
          </w:p>
        </w:tc>
        <w:tc>
          <w:tcPr>
            <w:tcW w:w="5265" w:type="dxa"/>
            <w:vAlign w:val="center"/>
          </w:tcPr>
          <w:p w14:paraId="00EEA9A0" w14:textId="22AB0D6C" w:rsidR="00E83BED" w:rsidRPr="00026B6A" w:rsidRDefault="00D46533" w:rsidP="00E83BED">
            <w:pPr>
              <w:rPr>
                <w:rFonts w:ascii="Gill Sans MT" w:hAnsi="Gill Sans MT"/>
                <w:iCs/>
                <w:sz w:val="16"/>
                <w:szCs w:val="16"/>
                <w:lang w:val="bs-Latn-BA"/>
              </w:rPr>
            </w:pPr>
            <w:r>
              <w:rPr>
                <w:rFonts w:ascii="Gill Sans MT" w:eastAsia="Verdana" w:hAnsi="Gill Sans MT" w:cs="Calibri Light"/>
                <w:iCs/>
                <w:sz w:val="16"/>
                <w:szCs w:val="16"/>
                <w:lang w:val="bs-Latn-BA" w:eastAsia="hr"/>
              </w:rPr>
              <w:t>Broj istraživanja, aktivnosti</w:t>
            </w:r>
          </w:p>
        </w:tc>
        <w:tc>
          <w:tcPr>
            <w:tcW w:w="2023" w:type="dxa"/>
            <w:vAlign w:val="center"/>
          </w:tcPr>
          <w:p w14:paraId="5EEDFDD8" w14:textId="53F1C83B" w:rsidR="00E83BED" w:rsidRPr="00026B6A" w:rsidRDefault="00D46533" w:rsidP="00E83BED">
            <w:pPr>
              <w:rPr>
                <w:rFonts w:ascii="Gill Sans MT" w:hAnsi="Gill Sans MT"/>
                <w:iCs/>
                <w:sz w:val="16"/>
                <w:szCs w:val="16"/>
                <w:lang w:val="bs-Latn-BA"/>
              </w:rPr>
            </w:pPr>
            <w:r>
              <w:rPr>
                <w:rFonts w:ascii="Gill Sans MT" w:hAnsi="Gill Sans MT"/>
                <w:iCs/>
                <w:sz w:val="16"/>
                <w:szCs w:val="16"/>
                <w:lang w:val="bs-Latn-BA"/>
              </w:rPr>
              <w:t>Memprandum sa UN Women</w:t>
            </w:r>
          </w:p>
        </w:tc>
      </w:tr>
      <w:tr w:rsidR="00E83BED" w:rsidRPr="00026B6A" w14:paraId="25FDF265" w14:textId="77777777" w:rsidTr="00E83BED">
        <w:trPr>
          <w:trHeight w:val="390"/>
        </w:trPr>
        <w:tc>
          <w:tcPr>
            <w:tcW w:w="568" w:type="dxa"/>
            <w:vAlign w:val="center"/>
          </w:tcPr>
          <w:p w14:paraId="3332518A" w14:textId="77777777" w:rsidR="00E83BED" w:rsidRPr="00026B6A" w:rsidRDefault="00E83BED" w:rsidP="00E83BED">
            <w:pPr>
              <w:rPr>
                <w:rFonts w:ascii="Gill Sans MT" w:hAnsi="Gill Sans MT"/>
                <w:iCs/>
                <w:sz w:val="16"/>
                <w:szCs w:val="16"/>
                <w:lang w:val="bs-Latn-BA"/>
              </w:rPr>
            </w:pPr>
          </w:p>
        </w:tc>
        <w:tc>
          <w:tcPr>
            <w:tcW w:w="4949" w:type="dxa"/>
            <w:gridSpan w:val="2"/>
            <w:vAlign w:val="center"/>
          </w:tcPr>
          <w:p w14:paraId="2C6EECBB" w14:textId="77777777" w:rsidR="00E83BED" w:rsidRPr="00026B6A" w:rsidRDefault="00E83BED" w:rsidP="00E83BED">
            <w:pPr>
              <w:rPr>
                <w:rFonts w:ascii="Gill Sans MT" w:eastAsia="Verdana" w:hAnsi="Gill Sans MT" w:cs="Calibri Light"/>
                <w:iCs/>
                <w:sz w:val="16"/>
                <w:szCs w:val="16"/>
                <w:lang w:val="bs-Latn-BA" w:eastAsia="hr"/>
              </w:rPr>
            </w:pPr>
          </w:p>
        </w:tc>
        <w:tc>
          <w:tcPr>
            <w:tcW w:w="1791" w:type="dxa"/>
            <w:vAlign w:val="center"/>
          </w:tcPr>
          <w:p w14:paraId="367C945B" w14:textId="77777777" w:rsidR="00E83BED" w:rsidRPr="00026B6A" w:rsidRDefault="00E83BED" w:rsidP="00E83BED">
            <w:pPr>
              <w:rPr>
                <w:rFonts w:ascii="Gill Sans MT" w:eastAsia="Verdana" w:hAnsi="Gill Sans MT" w:cs="Calibri Light"/>
                <w:iCs/>
                <w:sz w:val="16"/>
                <w:szCs w:val="16"/>
                <w:lang w:val="bs-Latn-BA" w:eastAsia="hr"/>
              </w:rPr>
            </w:pPr>
          </w:p>
        </w:tc>
        <w:tc>
          <w:tcPr>
            <w:tcW w:w="5265" w:type="dxa"/>
            <w:vAlign w:val="center"/>
          </w:tcPr>
          <w:p w14:paraId="64543967" w14:textId="77777777" w:rsidR="00E83BED" w:rsidRPr="00026B6A" w:rsidRDefault="00E83BED" w:rsidP="00E83BED">
            <w:pPr>
              <w:rPr>
                <w:rFonts w:ascii="Gill Sans MT" w:eastAsia="Verdana" w:hAnsi="Gill Sans MT" w:cs="Calibri Light"/>
                <w:iCs/>
                <w:sz w:val="16"/>
                <w:szCs w:val="16"/>
                <w:lang w:val="bs-Latn-BA" w:eastAsia="hr"/>
              </w:rPr>
            </w:pPr>
          </w:p>
        </w:tc>
        <w:tc>
          <w:tcPr>
            <w:tcW w:w="2023" w:type="dxa"/>
            <w:vAlign w:val="center"/>
          </w:tcPr>
          <w:p w14:paraId="0E2B162A" w14:textId="77777777" w:rsidR="00E83BED" w:rsidRPr="00026B6A" w:rsidRDefault="00E83BED" w:rsidP="00E83BED">
            <w:pPr>
              <w:rPr>
                <w:rFonts w:ascii="Gill Sans MT" w:hAnsi="Gill Sans MT"/>
                <w:iCs/>
                <w:sz w:val="16"/>
                <w:szCs w:val="16"/>
                <w:lang w:val="bs-Latn-BA"/>
              </w:rPr>
            </w:pPr>
          </w:p>
        </w:tc>
      </w:tr>
      <w:tr w:rsidR="00E83BED" w:rsidRPr="00026B6A" w14:paraId="7825B392" w14:textId="77777777" w:rsidTr="00E83BED">
        <w:trPr>
          <w:trHeight w:val="390"/>
        </w:trPr>
        <w:tc>
          <w:tcPr>
            <w:tcW w:w="14596" w:type="dxa"/>
            <w:gridSpan w:val="6"/>
            <w:shd w:val="clear" w:color="auto" w:fill="D9E2F3" w:themeFill="accent1" w:themeFillTint="33"/>
            <w:vAlign w:val="center"/>
          </w:tcPr>
          <w:p w14:paraId="1A48DBD1" w14:textId="43FE25DE" w:rsidR="00E83BED" w:rsidRPr="00026B6A" w:rsidRDefault="00E83BED" w:rsidP="00E83BED">
            <w:pPr>
              <w:rPr>
                <w:rFonts w:ascii="Gill Sans MT" w:hAnsi="Gill Sans MT"/>
                <w:b/>
                <w:bCs/>
                <w:iCs/>
                <w:sz w:val="16"/>
                <w:szCs w:val="16"/>
                <w:lang w:val="bs-Latn-BA"/>
              </w:rPr>
            </w:pPr>
            <w:r w:rsidRPr="00026B6A">
              <w:rPr>
                <w:rFonts w:ascii="Gill Sans MT" w:hAnsi="Gill Sans MT"/>
                <w:b/>
                <w:bCs/>
                <w:iCs/>
                <w:sz w:val="16"/>
                <w:szCs w:val="16"/>
                <w:lang w:val="bs-Latn-BA"/>
              </w:rPr>
              <w:t>I.3.9.</w:t>
            </w:r>
            <w:r w:rsidRPr="00026B6A">
              <w:rPr>
                <w:rFonts w:ascii="Gill Sans MT" w:hAnsi="Gill Sans MT"/>
                <w:b/>
                <w:bCs/>
                <w:iCs/>
                <w:sz w:val="16"/>
                <w:szCs w:val="16"/>
                <w:lang w:val="bs-Latn-BA"/>
              </w:rPr>
              <w:tab/>
              <w:t>Provođenje promotivnih aktivnosti, informacionih kampanja i kampanja za podizanje svijesti javnosti o pravu žena i muškaraca na jednak pristup zapošljavanju,  tržištu rada i ekonomskim resursima u oblasti zaštite životne sredine i održivog razvoja.</w:t>
            </w:r>
          </w:p>
        </w:tc>
      </w:tr>
      <w:tr w:rsidR="00E83BED" w:rsidRPr="00026B6A" w14:paraId="2C8F254C" w14:textId="77777777" w:rsidTr="00E83BED">
        <w:trPr>
          <w:trHeight w:val="390"/>
        </w:trPr>
        <w:tc>
          <w:tcPr>
            <w:tcW w:w="568" w:type="dxa"/>
            <w:vAlign w:val="center"/>
          </w:tcPr>
          <w:p w14:paraId="5966CF4A" w14:textId="77777777" w:rsidR="00E83BED" w:rsidRPr="00026B6A" w:rsidRDefault="00E83BED" w:rsidP="00E83BED">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582B2F69" w14:textId="77777777" w:rsidR="00E83BED" w:rsidRPr="00026B6A" w:rsidRDefault="00E83BED"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0BC6ADB5" w14:textId="77777777" w:rsidR="00E83BED" w:rsidRPr="00026B6A" w:rsidRDefault="00E83BED"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6002B512" w14:textId="77777777" w:rsidR="00E83BED" w:rsidRPr="00026B6A" w:rsidRDefault="00E83BED"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62E955D8" w14:textId="77777777" w:rsidR="00E83BED" w:rsidRPr="00026B6A" w:rsidRDefault="00E83BED" w:rsidP="00E83BED">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E83BED" w:rsidRPr="00026B6A" w14:paraId="515FC9D3" w14:textId="77777777" w:rsidTr="00E83BED">
        <w:trPr>
          <w:trHeight w:val="390"/>
        </w:trPr>
        <w:tc>
          <w:tcPr>
            <w:tcW w:w="568" w:type="dxa"/>
            <w:vAlign w:val="center"/>
          </w:tcPr>
          <w:p w14:paraId="0A96A8AF" w14:textId="77777777" w:rsidR="00E83BED" w:rsidRPr="00026B6A" w:rsidRDefault="00E83BED" w:rsidP="00E83BED">
            <w:pPr>
              <w:rPr>
                <w:rFonts w:ascii="Gill Sans MT" w:hAnsi="Gill Sans MT"/>
                <w:iCs/>
                <w:sz w:val="16"/>
                <w:szCs w:val="16"/>
                <w:lang w:val="bs-Latn-BA"/>
              </w:rPr>
            </w:pPr>
          </w:p>
        </w:tc>
        <w:tc>
          <w:tcPr>
            <w:tcW w:w="4949" w:type="dxa"/>
            <w:gridSpan w:val="2"/>
            <w:vAlign w:val="center"/>
          </w:tcPr>
          <w:p w14:paraId="5ADF1964" w14:textId="77777777" w:rsidR="00E83BED" w:rsidRPr="00026B6A" w:rsidRDefault="00E83BED" w:rsidP="00E83BED">
            <w:pPr>
              <w:widowControl w:val="0"/>
              <w:tabs>
                <w:tab w:val="left" w:pos="5103"/>
              </w:tabs>
              <w:autoSpaceDE w:val="0"/>
              <w:autoSpaceDN w:val="0"/>
              <w:ind w:right="4"/>
              <w:rPr>
                <w:rFonts w:ascii="Gill Sans MT" w:eastAsia="Verdana" w:hAnsi="Gill Sans MT" w:cstheme="majorHAnsi"/>
                <w:sz w:val="16"/>
                <w:szCs w:val="16"/>
                <w:lang w:val="bs-Latn-BA" w:eastAsia="hr"/>
              </w:rPr>
            </w:pPr>
            <w:r w:rsidRPr="00026B6A">
              <w:rPr>
                <w:rFonts w:ascii="Gill Sans MT" w:eastAsia="Verdana" w:hAnsi="Gill Sans MT" w:cstheme="majorHAnsi"/>
                <w:sz w:val="16"/>
                <w:szCs w:val="16"/>
                <w:lang w:val="bs-Latn-BA" w:eastAsia="hr"/>
              </w:rPr>
              <w:t>Obilježavanje međunarodnog dana žena na selu - Podizanju svijesti o važnosti uloge žena na selu kroz obilježavanje 15. listopada međunarodnog Dana žene na selu.</w:t>
            </w:r>
          </w:p>
          <w:p w14:paraId="3BDE067B" w14:textId="77777777" w:rsidR="00E83BED" w:rsidRPr="00026B6A" w:rsidRDefault="00E83BED" w:rsidP="00E83BED">
            <w:pPr>
              <w:widowControl w:val="0"/>
              <w:tabs>
                <w:tab w:val="left" w:pos="5103"/>
              </w:tabs>
              <w:autoSpaceDE w:val="0"/>
              <w:autoSpaceDN w:val="0"/>
              <w:ind w:right="4"/>
              <w:rPr>
                <w:rFonts w:ascii="Gill Sans MT" w:eastAsia="Verdana" w:hAnsi="Gill Sans MT" w:cstheme="majorHAnsi"/>
                <w:sz w:val="16"/>
                <w:szCs w:val="16"/>
                <w:lang w:val="bs-Latn-BA" w:eastAsia="hr"/>
              </w:rPr>
            </w:pPr>
          </w:p>
          <w:p w14:paraId="50D1ED68" w14:textId="77777777" w:rsidR="00E83BED" w:rsidRPr="00026B6A" w:rsidRDefault="00E83BED" w:rsidP="00E83BED">
            <w:pPr>
              <w:rPr>
                <w:rFonts w:ascii="Gill Sans MT" w:eastAsia="Verdana" w:hAnsi="Gill Sans MT" w:cs="Calibri Light"/>
                <w:iCs/>
                <w:sz w:val="16"/>
                <w:szCs w:val="16"/>
                <w:lang w:val="bs-Latn-BA" w:eastAsia="hr"/>
              </w:rPr>
            </w:pPr>
          </w:p>
        </w:tc>
        <w:tc>
          <w:tcPr>
            <w:tcW w:w="1791" w:type="dxa"/>
            <w:vAlign w:val="center"/>
          </w:tcPr>
          <w:p w14:paraId="208D9297" w14:textId="4FAB631E" w:rsidR="00E83BED" w:rsidRPr="00026B6A" w:rsidRDefault="00E83BED" w:rsidP="00E83BED">
            <w:pPr>
              <w:rPr>
                <w:rFonts w:ascii="Gill Sans MT" w:eastAsia="Verdana" w:hAnsi="Gill Sans MT" w:cs="Calibri Light"/>
                <w:iCs/>
                <w:sz w:val="16"/>
                <w:szCs w:val="16"/>
                <w:lang w:val="bs-Latn-BA" w:eastAsia="hr"/>
              </w:rPr>
            </w:pPr>
            <w:r w:rsidRPr="00026B6A">
              <w:rPr>
                <w:rFonts w:ascii="Gill Sans MT" w:eastAsia="Verdana" w:hAnsi="Gill Sans MT" w:cstheme="majorHAnsi"/>
                <w:sz w:val="16"/>
                <w:szCs w:val="16"/>
                <w:lang w:val="bs-Latn-BA" w:eastAsia="hr"/>
              </w:rPr>
              <w:t>Federalno ministarstvo poljoprivrede, vodoprivrede i šumarstva (FMPVS)</w:t>
            </w:r>
            <w:r w:rsidRPr="00026B6A">
              <w:rPr>
                <w:rFonts w:ascii="Gill Sans MT" w:eastAsia="Calibri" w:hAnsi="Gill Sans MT" w:cstheme="majorHAnsi"/>
                <w:sz w:val="16"/>
                <w:szCs w:val="16"/>
                <w:lang w:val="hr-BA"/>
              </w:rPr>
              <w:t xml:space="preserve"> PIU jedinica FMPVŠ</w:t>
            </w:r>
          </w:p>
        </w:tc>
        <w:tc>
          <w:tcPr>
            <w:tcW w:w="5265" w:type="dxa"/>
            <w:vAlign w:val="center"/>
          </w:tcPr>
          <w:p w14:paraId="7D0645D8" w14:textId="77777777" w:rsidR="00E83BED" w:rsidRPr="00026B6A" w:rsidRDefault="00E83BED" w:rsidP="00E83BED">
            <w:pPr>
              <w:widowControl w:val="0"/>
              <w:tabs>
                <w:tab w:val="left" w:pos="5103"/>
              </w:tabs>
              <w:autoSpaceDE w:val="0"/>
              <w:autoSpaceDN w:val="0"/>
              <w:ind w:right="4"/>
              <w:rPr>
                <w:rFonts w:ascii="Gill Sans MT" w:eastAsia="Verdana" w:hAnsi="Gill Sans MT" w:cstheme="majorHAnsi"/>
                <w:sz w:val="16"/>
                <w:szCs w:val="16"/>
                <w:lang w:val="bs-Latn-BA" w:eastAsia="hr"/>
              </w:rPr>
            </w:pPr>
            <w:r w:rsidRPr="00026B6A">
              <w:rPr>
                <w:rFonts w:ascii="Gill Sans MT" w:eastAsia="Verdana" w:hAnsi="Gill Sans MT" w:cstheme="majorHAnsi"/>
                <w:sz w:val="16"/>
                <w:szCs w:val="16"/>
                <w:lang w:val="bs-Latn-BA" w:eastAsia="hr"/>
              </w:rPr>
              <w:t xml:space="preserve">Broj objava na web stranici ministarstva o važnosti uloge žena na selu, važnosti poboljšanja života u ruralnom razvoju, i poljoprivredi </w:t>
            </w:r>
          </w:p>
          <w:p w14:paraId="74B26866" w14:textId="77777777" w:rsidR="00E83BED" w:rsidRPr="00026B6A" w:rsidRDefault="00E83BED" w:rsidP="00E83BED">
            <w:pPr>
              <w:widowControl w:val="0"/>
              <w:tabs>
                <w:tab w:val="left" w:pos="5103"/>
              </w:tabs>
              <w:autoSpaceDE w:val="0"/>
              <w:autoSpaceDN w:val="0"/>
              <w:ind w:right="4"/>
              <w:rPr>
                <w:rFonts w:ascii="Gill Sans MT" w:eastAsia="Verdana" w:hAnsi="Gill Sans MT" w:cstheme="majorHAnsi"/>
                <w:sz w:val="16"/>
                <w:szCs w:val="16"/>
                <w:lang w:val="bs-Latn-BA" w:eastAsia="hr"/>
              </w:rPr>
            </w:pPr>
          </w:p>
          <w:p w14:paraId="7B5C17D9" w14:textId="77777777" w:rsidR="00E83BED" w:rsidRPr="00026B6A" w:rsidRDefault="00E83BED" w:rsidP="00E83BED">
            <w:pPr>
              <w:widowControl w:val="0"/>
              <w:tabs>
                <w:tab w:val="left" w:pos="5103"/>
              </w:tabs>
              <w:autoSpaceDE w:val="0"/>
              <w:autoSpaceDN w:val="0"/>
              <w:ind w:right="4"/>
              <w:rPr>
                <w:rFonts w:ascii="Gill Sans MT" w:eastAsia="Verdana" w:hAnsi="Gill Sans MT" w:cstheme="majorHAnsi"/>
                <w:sz w:val="16"/>
                <w:szCs w:val="16"/>
                <w:lang w:val="pl-PL" w:eastAsia="hr"/>
              </w:rPr>
            </w:pPr>
            <w:r w:rsidRPr="00026B6A">
              <w:rPr>
                <w:rFonts w:ascii="Gill Sans MT" w:eastAsia="Verdana" w:hAnsi="Gill Sans MT" w:cstheme="majorHAnsi"/>
                <w:sz w:val="16"/>
                <w:szCs w:val="16"/>
                <w:lang w:val="pl-PL" w:eastAsia="hr"/>
              </w:rPr>
              <w:t xml:space="preserve">Broj posjeta web stranica na kojima se nalaze rodno osjetljive informacije; </w:t>
            </w:r>
          </w:p>
          <w:p w14:paraId="170BD758" w14:textId="77777777" w:rsidR="00E83BED" w:rsidRPr="00026B6A" w:rsidRDefault="00E83BED" w:rsidP="00E83BED">
            <w:pPr>
              <w:widowControl w:val="0"/>
              <w:tabs>
                <w:tab w:val="left" w:pos="5103"/>
              </w:tabs>
              <w:autoSpaceDE w:val="0"/>
              <w:autoSpaceDN w:val="0"/>
              <w:ind w:right="4"/>
              <w:rPr>
                <w:rFonts w:ascii="Gill Sans MT" w:eastAsia="Verdana" w:hAnsi="Gill Sans MT" w:cstheme="majorHAnsi"/>
                <w:sz w:val="16"/>
                <w:szCs w:val="16"/>
                <w:lang w:val="pl-PL" w:eastAsia="hr"/>
              </w:rPr>
            </w:pPr>
          </w:p>
          <w:p w14:paraId="3C511A05" w14:textId="77777777" w:rsidR="00E83BED" w:rsidRPr="00026B6A" w:rsidRDefault="00E83BED" w:rsidP="00E83BED">
            <w:pPr>
              <w:widowControl w:val="0"/>
              <w:tabs>
                <w:tab w:val="left" w:pos="5103"/>
              </w:tabs>
              <w:autoSpaceDE w:val="0"/>
              <w:autoSpaceDN w:val="0"/>
              <w:ind w:right="4"/>
              <w:rPr>
                <w:rFonts w:ascii="Gill Sans MT" w:eastAsia="Verdana" w:hAnsi="Gill Sans MT" w:cstheme="majorHAnsi"/>
                <w:sz w:val="16"/>
                <w:szCs w:val="16"/>
                <w:lang w:val="pl-PL" w:eastAsia="hr"/>
              </w:rPr>
            </w:pPr>
            <w:r w:rsidRPr="00026B6A">
              <w:rPr>
                <w:rFonts w:ascii="Gill Sans MT" w:eastAsia="Verdana" w:hAnsi="Gill Sans MT" w:cstheme="majorHAnsi"/>
                <w:sz w:val="16"/>
                <w:szCs w:val="16"/>
                <w:lang w:val="pl-PL" w:eastAsia="hr"/>
              </w:rPr>
              <w:t>Broj informativnih kampanja/promidžbi o važnosti podizanja kvalitete života na selu radi.</w:t>
            </w:r>
          </w:p>
          <w:p w14:paraId="0E5FFD7F" w14:textId="77777777" w:rsidR="00E83BED" w:rsidRPr="00026B6A" w:rsidRDefault="00E83BED" w:rsidP="00E83BED">
            <w:pPr>
              <w:widowControl w:val="0"/>
              <w:tabs>
                <w:tab w:val="left" w:pos="5103"/>
              </w:tabs>
              <w:autoSpaceDE w:val="0"/>
              <w:autoSpaceDN w:val="0"/>
              <w:ind w:right="4"/>
              <w:rPr>
                <w:rFonts w:ascii="Gill Sans MT" w:eastAsia="Verdana" w:hAnsi="Gill Sans MT" w:cstheme="majorHAnsi"/>
                <w:sz w:val="16"/>
                <w:szCs w:val="16"/>
                <w:lang w:val="pl-PL" w:eastAsia="hr"/>
              </w:rPr>
            </w:pPr>
          </w:p>
          <w:p w14:paraId="723D5C3B" w14:textId="138CB626" w:rsidR="00E83BED" w:rsidRPr="00026B6A" w:rsidRDefault="00E83BED" w:rsidP="00E83BED">
            <w:pPr>
              <w:rPr>
                <w:rFonts w:ascii="Gill Sans MT" w:eastAsia="Verdana" w:hAnsi="Gill Sans MT" w:cs="Calibri Light"/>
                <w:iCs/>
                <w:sz w:val="16"/>
                <w:szCs w:val="16"/>
                <w:lang w:val="bs-Latn-BA" w:eastAsia="hr"/>
              </w:rPr>
            </w:pPr>
            <w:r w:rsidRPr="00026B6A">
              <w:rPr>
                <w:rFonts w:ascii="Gill Sans MT" w:eastAsia="Verdana" w:hAnsi="Gill Sans MT" w:cstheme="majorHAnsi"/>
                <w:sz w:val="16"/>
                <w:szCs w:val="16"/>
                <w:lang w:val="pl-PL" w:eastAsia="hr"/>
              </w:rPr>
              <w:t>Broj podjeljenih letaka, banera o stanju i mjerama poboljšanja života na selu</w:t>
            </w:r>
          </w:p>
        </w:tc>
        <w:tc>
          <w:tcPr>
            <w:tcW w:w="2023" w:type="dxa"/>
            <w:vAlign w:val="center"/>
          </w:tcPr>
          <w:p w14:paraId="3708382C" w14:textId="1C6A7C8F" w:rsidR="00E83BED" w:rsidRPr="00026B6A" w:rsidRDefault="00E83BED" w:rsidP="00E83BED">
            <w:pPr>
              <w:rPr>
                <w:rFonts w:ascii="Gill Sans MT" w:hAnsi="Gill Sans MT"/>
                <w:iCs/>
                <w:sz w:val="16"/>
                <w:szCs w:val="16"/>
                <w:lang w:val="bs-Latn-BA"/>
              </w:rPr>
            </w:pPr>
            <w:r w:rsidRPr="00026B6A">
              <w:rPr>
                <w:rFonts w:ascii="Gill Sans MT" w:hAnsi="Gill Sans MT"/>
                <w:iCs/>
                <w:sz w:val="16"/>
                <w:szCs w:val="16"/>
                <w:lang w:val="bs-Latn-BA"/>
              </w:rPr>
              <w:t>Web stranica FMVS / PCU / IFAD</w:t>
            </w:r>
          </w:p>
        </w:tc>
      </w:tr>
      <w:tr w:rsidR="00E83BED" w:rsidRPr="00026B6A" w14:paraId="4AE07C16" w14:textId="77777777" w:rsidTr="00E83BED">
        <w:trPr>
          <w:trHeight w:val="390"/>
        </w:trPr>
        <w:tc>
          <w:tcPr>
            <w:tcW w:w="568" w:type="dxa"/>
            <w:vAlign w:val="center"/>
          </w:tcPr>
          <w:p w14:paraId="313481C6" w14:textId="77777777" w:rsidR="00E83BED" w:rsidRPr="00026B6A" w:rsidRDefault="00E83BED" w:rsidP="00E83BED">
            <w:pPr>
              <w:rPr>
                <w:rFonts w:ascii="Gill Sans MT" w:hAnsi="Gill Sans MT"/>
                <w:iCs/>
                <w:sz w:val="16"/>
                <w:szCs w:val="16"/>
                <w:lang w:val="bs-Latn-BA"/>
              </w:rPr>
            </w:pPr>
          </w:p>
        </w:tc>
        <w:tc>
          <w:tcPr>
            <w:tcW w:w="4949" w:type="dxa"/>
            <w:gridSpan w:val="2"/>
            <w:vAlign w:val="center"/>
          </w:tcPr>
          <w:p w14:paraId="4663446C" w14:textId="1C11D86D" w:rsidR="00E83BED" w:rsidRPr="00026B6A" w:rsidRDefault="00E83BED" w:rsidP="00E83BED">
            <w:pPr>
              <w:widowControl w:val="0"/>
              <w:tabs>
                <w:tab w:val="left" w:pos="5103"/>
              </w:tabs>
              <w:autoSpaceDE w:val="0"/>
              <w:autoSpaceDN w:val="0"/>
              <w:ind w:right="4"/>
              <w:rPr>
                <w:rFonts w:ascii="Gill Sans MT" w:eastAsia="Verdana" w:hAnsi="Gill Sans MT" w:cstheme="majorHAnsi"/>
                <w:sz w:val="16"/>
                <w:szCs w:val="16"/>
                <w:lang w:val="bs-Latn-BA" w:eastAsia="hr"/>
              </w:rPr>
            </w:pPr>
            <w:r w:rsidRPr="00026B6A">
              <w:rPr>
                <w:rFonts w:ascii="Gill Sans MT" w:eastAsia="Verdana" w:hAnsi="Gill Sans MT" w:cstheme="majorHAnsi"/>
                <w:sz w:val="16"/>
                <w:szCs w:val="16"/>
                <w:lang w:val="bs-Latn-BA" w:eastAsia="hr"/>
              </w:rPr>
              <w:t>Objavljivati javne natječaje, održavati info okrugle stolove o uvjetima apliciranja</w:t>
            </w:r>
          </w:p>
        </w:tc>
        <w:tc>
          <w:tcPr>
            <w:tcW w:w="1791" w:type="dxa"/>
            <w:vAlign w:val="center"/>
          </w:tcPr>
          <w:p w14:paraId="6944C59D" w14:textId="3C07EDAE" w:rsidR="00E83BED" w:rsidRPr="00026B6A" w:rsidRDefault="00E83BED" w:rsidP="00E83BED">
            <w:pPr>
              <w:rPr>
                <w:rFonts w:ascii="Gill Sans MT" w:eastAsia="Verdana" w:hAnsi="Gill Sans MT" w:cstheme="majorHAnsi"/>
                <w:sz w:val="16"/>
                <w:szCs w:val="16"/>
                <w:lang w:val="bs-Latn-BA" w:eastAsia="hr"/>
              </w:rPr>
            </w:pPr>
            <w:r w:rsidRPr="00026B6A">
              <w:rPr>
                <w:rFonts w:ascii="Gill Sans MT" w:eastAsia="Verdana" w:hAnsi="Gill Sans MT" w:cstheme="majorHAnsi"/>
                <w:sz w:val="16"/>
                <w:szCs w:val="16"/>
                <w:lang w:val="bs-Latn-BA" w:eastAsia="hr"/>
              </w:rPr>
              <w:t>FMRPO</w:t>
            </w:r>
          </w:p>
        </w:tc>
        <w:tc>
          <w:tcPr>
            <w:tcW w:w="5265" w:type="dxa"/>
            <w:vAlign w:val="center"/>
          </w:tcPr>
          <w:p w14:paraId="42960FD0" w14:textId="77777777" w:rsidR="00E83BED" w:rsidRPr="00026B6A" w:rsidRDefault="00E83BED" w:rsidP="00E83BED">
            <w:pPr>
              <w:widowControl w:val="0"/>
              <w:tabs>
                <w:tab w:val="left" w:pos="5103"/>
              </w:tabs>
              <w:autoSpaceDE w:val="0"/>
              <w:autoSpaceDN w:val="0"/>
              <w:ind w:right="4"/>
              <w:rPr>
                <w:rFonts w:ascii="Gill Sans MT" w:eastAsia="Verdana" w:hAnsi="Gill Sans MT" w:cstheme="majorHAnsi"/>
                <w:sz w:val="16"/>
                <w:szCs w:val="16"/>
                <w:lang w:val="bs-Latn-BA" w:eastAsia="hr"/>
              </w:rPr>
            </w:pPr>
            <w:r w:rsidRPr="00026B6A">
              <w:rPr>
                <w:rFonts w:ascii="Gill Sans MT" w:eastAsia="Verdana" w:hAnsi="Gill Sans MT" w:cstheme="majorHAnsi"/>
                <w:sz w:val="16"/>
                <w:szCs w:val="16"/>
                <w:lang w:val="bs-Latn-BA" w:eastAsia="hr"/>
              </w:rPr>
              <w:t>Broj okruglih stolova</w:t>
            </w:r>
          </w:p>
          <w:p w14:paraId="0E5E04D6" w14:textId="2A8DF17B" w:rsidR="00E83BED" w:rsidRPr="00026B6A" w:rsidRDefault="00E83BED" w:rsidP="00E83BED">
            <w:pPr>
              <w:widowControl w:val="0"/>
              <w:tabs>
                <w:tab w:val="left" w:pos="5103"/>
              </w:tabs>
              <w:autoSpaceDE w:val="0"/>
              <w:autoSpaceDN w:val="0"/>
              <w:ind w:right="4"/>
              <w:rPr>
                <w:rFonts w:ascii="Gill Sans MT" w:eastAsia="Verdana" w:hAnsi="Gill Sans MT" w:cstheme="majorHAnsi"/>
                <w:sz w:val="16"/>
                <w:szCs w:val="16"/>
                <w:lang w:val="bs-Latn-BA" w:eastAsia="hr"/>
              </w:rPr>
            </w:pPr>
          </w:p>
        </w:tc>
        <w:tc>
          <w:tcPr>
            <w:tcW w:w="2023" w:type="dxa"/>
            <w:vAlign w:val="center"/>
          </w:tcPr>
          <w:p w14:paraId="47EC2F54" w14:textId="4D594825" w:rsidR="00E83BED" w:rsidRPr="00026B6A" w:rsidRDefault="00E83BED" w:rsidP="00E83BED">
            <w:pPr>
              <w:rPr>
                <w:rFonts w:ascii="Gill Sans MT" w:hAnsi="Gill Sans MT"/>
                <w:iCs/>
                <w:sz w:val="16"/>
                <w:szCs w:val="16"/>
                <w:lang w:val="bs-Latn-BA"/>
              </w:rPr>
            </w:pPr>
            <w:r w:rsidRPr="00026B6A">
              <w:rPr>
                <w:rFonts w:ascii="Gill Sans MT" w:hAnsi="Gill Sans MT"/>
                <w:iCs/>
                <w:sz w:val="16"/>
                <w:szCs w:val="16"/>
                <w:lang w:val="bs-Latn-BA"/>
              </w:rPr>
              <w:t>Objave na Web stranicama, izvještaji</w:t>
            </w:r>
          </w:p>
        </w:tc>
      </w:tr>
      <w:tr w:rsidR="00026B6A" w:rsidRPr="00026B6A" w14:paraId="767CE3C7" w14:textId="77777777" w:rsidTr="00E83BED">
        <w:trPr>
          <w:trHeight w:val="390"/>
        </w:trPr>
        <w:tc>
          <w:tcPr>
            <w:tcW w:w="568" w:type="dxa"/>
            <w:vAlign w:val="center"/>
          </w:tcPr>
          <w:p w14:paraId="2B1000DB"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1FFD8B7B" w14:textId="627A98BB" w:rsidR="00026B6A" w:rsidRPr="00026B6A" w:rsidRDefault="00026B6A" w:rsidP="00026B6A">
            <w:pPr>
              <w:widowControl w:val="0"/>
              <w:tabs>
                <w:tab w:val="left" w:pos="5103"/>
              </w:tabs>
              <w:autoSpaceDE w:val="0"/>
              <w:autoSpaceDN w:val="0"/>
              <w:ind w:right="4"/>
              <w:rPr>
                <w:rFonts w:ascii="Gill Sans MT" w:eastAsia="Verdana" w:hAnsi="Gill Sans MT" w:cstheme="majorHAnsi"/>
                <w:sz w:val="16"/>
                <w:szCs w:val="16"/>
                <w:lang w:val="bs-Latn-BA" w:eastAsia="hr"/>
              </w:rPr>
            </w:pPr>
            <w:r w:rsidRPr="00026B6A">
              <w:rPr>
                <w:rFonts w:ascii="Gill Sans MT" w:eastAsia="Verdana" w:hAnsi="Gill Sans MT" w:cstheme="majorHAnsi"/>
                <w:sz w:val="16"/>
                <w:szCs w:val="16"/>
                <w:lang w:val="bs-Latn-BA" w:eastAsia="hr"/>
              </w:rPr>
              <w:t>Obilježavati Dan poduzetništva</w:t>
            </w:r>
          </w:p>
        </w:tc>
        <w:tc>
          <w:tcPr>
            <w:tcW w:w="1791" w:type="dxa"/>
            <w:vAlign w:val="center"/>
          </w:tcPr>
          <w:p w14:paraId="5CDCB0D1" w14:textId="14423872" w:rsidR="00026B6A" w:rsidRPr="00026B6A" w:rsidRDefault="00026B6A" w:rsidP="00026B6A">
            <w:pPr>
              <w:rPr>
                <w:rFonts w:ascii="Gill Sans MT" w:eastAsia="Verdana" w:hAnsi="Gill Sans MT" w:cstheme="majorHAnsi"/>
                <w:sz w:val="16"/>
                <w:szCs w:val="16"/>
                <w:lang w:val="bs-Latn-BA" w:eastAsia="hr"/>
              </w:rPr>
            </w:pPr>
            <w:r w:rsidRPr="00026B6A">
              <w:rPr>
                <w:rFonts w:ascii="Gill Sans MT" w:eastAsia="Verdana" w:hAnsi="Gill Sans MT" w:cstheme="majorHAnsi"/>
                <w:sz w:val="16"/>
                <w:szCs w:val="16"/>
                <w:lang w:val="bs-Latn-BA" w:eastAsia="hr"/>
              </w:rPr>
              <w:t>FMRPO</w:t>
            </w:r>
          </w:p>
        </w:tc>
        <w:tc>
          <w:tcPr>
            <w:tcW w:w="5265" w:type="dxa"/>
            <w:vAlign w:val="center"/>
          </w:tcPr>
          <w:p w14:paraId="1978388A" w14:textId="12538E7C" w:rsidR="00026B6A" w:rsidRPr="00026B6A" w:rsidRDefault="00026B6A" w:rsidP="00026B6A">
            <w:pPr>
              <w:widowControl w:val="0"/>
              <w:tabs>
                <w:tab w:val="left" w:pos="5103"/>
              </w:tabs>
              <w:autoSpaceDE w:val="0"/>
              <w:autoSpaceDN w:val="0"/>
              <w:ind w:right="4"/>
              <w:rPr>
                <w:rFonts w:ascii="Gill Sans MT" w:eastAsia="Verdana" w:hAnsi="Gill Sans MT" w:cstheme="majorHAnsi"/>
                <w:sz w:val="16"/>
                <w:szCs w:val="16"/>
                <w:lang w:val="bs-Latn-BA" w:eastAsia="hr"/>
              </w:rPr>
            </w:pPr>
            <w:r>
              <w:rPr>
                <w:rFonts w:ascii="Gill Sans MT" w:eastAsia="Verdana" w:hAnsi="Gill Sans MT" w:cstheme="majorHAnsi"/>
                <w:sz w:val="16"/>
                <w:szCs w:val="16"/>
                <w:lang w:val="bs-Latn-BA" w:eastAsia="hr"/>
              </w:rPr>
              <w:t>U okviru Dana poduzetništva stavljen fokus na žene u poduzetništvu</w:t>
            </w:r>
          </w:p>
        </w:tc>
        <w:tc>
          <w:tcPr>
            <w:tcW w:w="2023" w:type="dxa"/>
            <w:vAlign w:val="center"/>
          </w:tcPr>
          <w:p w14:paraId="341DCE37" w14:textId="5C34FADF"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Objave na Web stranicama, izvještaji</w:t>
            </w:r>
          </w:p>
        </w:tc>
      </w:tr>
      <w:tr w:rsidR="00026B6A" w:rsidRPr="00026B6A" w14:paraId="0BE1AA1B" w14:textId="77777777" w:rsidTr="00E83BED">
        <w:trPr>
          <w:trHeight w:val="390"/>
        </w:trPr>
        <w:tc>
          <w:tcPr>
            <w:tcW w:w="14596" w:type="dxa"/>
            <w:gridSpan w:val="6"/>
            <w:shd w:val="clear" w:color="auto" w:fill="D9E2F3" w:themeFill="accent1" w:themeFillTint="33"/>
            <w:vAlign w:val="center"/>
          </w:tcPr>
          <w:p w14:paraId="104A4264" w14:textId="2AC2F872" w:rsidR="00026B6A" w:rsidRPr="00026B6A" w:rsidRDefault="00026B6A" w:rsidP="00026B6A">
            <w:pPr>
              <w:rPr>
                <w:rFonts w:ascii="Gill Sans MT" w:hAnsi="Gill Sans MT"/>
                <w:b/>
                <w:bCs/>
                <w:iCs/>
                <w:sz w:val="16"/>
                <w:szCs w:val="16"/>
                <w:lang w:val="bs-Latn-BA"/>
              </w:rPr>
            </w:pPr>
            <w:r w:rsidRPr="00026B6A">
              <w:rPr>
                <w:rFonts w:ascii="Gill Sans MT" w:hAnsi="Gill Sans MT"/>
                <w:b/>
                <w:bCs/>
                <w:iCs/>
                <w:sz w:val="16"/>
                <w:szCs w:val="16"/>
                <w:lang w:val="bs-Latn-BA"/>
              </w:rPr>
              <w:t>I.3.10.</w:t>
            </w:r>
            <w:r w:rsidRPr="00026B6A">
              <w:rPr>
                <w:rFonts w:ascii="Gill Sans MT" w:hAnsi="Gill Sans MT"/>
                <w:b/>
                <w:bCs/>
                <w:iCs/>
                <w:sz w:val="16"/>
                <w:szCs w:val="16"/>
                <w:lang w:val="bs-Latn-BA"/>
              </w:rPr>
              <w:tab/>
              <w:t>Praćenje napretka i izvještavanje o zastupljenosti žena i muškaraca u oblasti rada, zapošljavanja i pristupa ekonomskim resursima, kao i u oblasti ženskog poduzetništva.</w:t>
            </w:r>
          </w:p>
        </w:tc>
      </w:tr>
      <w:tr w:rsidR="00026B6A" w:rsidRPr="00026B6A" w14:paraId="7E794E2E" w14:textId="77777777" w:rsidTr="00E83BED">
        <w:trPr>
          <w:trHeight w:val="390"/>
        </w:trPr>
        <w:tc>
          <w:tcPr>
            <w:tcW w:w="568" w:type="dxa"/>
            <w:vAlign w:val="center"/>
          </w:tcPr>
          <w:p w14:paraId="6B4794FD"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342B9D2E"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0839BD83"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2A280F3A"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5DDCE63B"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026B6A" w:rsidRPr="00026B6A" w14:paraId="64334C30" w14:textId="77777777" w:rsidTr="00E83BED">
        <w:trPr>
          <w:trHeight w:val="390"/>
        </w:trPr>
        <w:tc>
          <w:tcPr>
            <w:tcW w:w="568" w:type="dxa"/>
            <w:vAlign w:val="center"/>
          </w:tcPr>
          <w:p w14:paraId="0EB9385E"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0CD40B74" w14:textId="77777777" w:rsidR="00026B6A" w:rsidRPr="00026B6A" w:rsidRDefault="00026B6A" w:rsidP="00026B6A">
            <w:pPr>
              <w:widowControl w:val="0"/>
              <w:tabs>
                <w:tab w:val="left" w:pos="5103"/>
              </w:tabs>
              <w:autoSpaceDE w:val="0"/>
              <w:autoSpaceDN w:val="0"/>
              <w:ind w:right="4"/>
              <w:rPr>
                <w:rFonts w:ascii="Gill Sans MT" w:eastAsia="Verdana" w:hAnsi="Gill Sans MT" w:cstheme="majorHAnsi"/>
                <w:sz w:val="16"/>
                <w:szCs w:val="16"/>
                <w:highlight w:val="yellow"/>
                <w:lang w:val="bs-Latn-BA" w:eastAsia="hr"/>
              </w:rPr>
            </w:pPr>
          </w:p>
          <w:p w14:paraId="72B43926" w14:textId="3DC8100C"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eastAsia="Verdana" w:hAnsi="Gill Sans MT" w:cstheme="majorHAnsi"/>
                <w:sz w:val="16"/>
                <w:szCs w:val="16"/>
                <w:lang w:val="bs-Latn-BA" w:eastAsia="hr"/>
              </w:rPr>
              <w:t>Kontinuirano godišnje/polugodišnje/kvartalno izvještavanje o</w:t>
            </w:r>
            <w:r w:rsidRPr="00026B6A">
              <w:rPr>
                <w:rFonts w:ascii="Gill Sans MT" w:hAnsi="Gill Sans MT" w:cstheme="majorHAnsi"/>
                <w:sz w:val="16"/>
                <w:szCs w:val="16"/>
                <w:lang w:val="bs-Latn-BA" w:eastAsia="bs-Latn-BA"/>
              </w:rPr>
              <w:t xml:space="preserve"> realizaciji Strategije poljoprivrede i ruralnog razvoja </w:t>
            </w:r>
          </w:p>
        </w:tc>
        <w:tc>
          <w:tcPr>
            <w:tcW w:w="1791" w:type="dxa"/>
            <w:vAlign w:val="center"/>
          </w:tcPr>
          <w:p w14:paraId="3F1C6AF6" w14:textId="77777777" w:rsidR="00026B6A" w:rsidRPr="00026B6A" w:rsidRDefault="00026B6A" w:rsidP="00026B6A">
            <w:pPr>
              <w:widowControl w:val="0"/>
              <w:tabs>
                <w:tab w:val="left" w:pos="5103"/>
              </w:tabs>
              <w:autoSpaceDE w:val="0"/>
              <w:autoSpaceDN w:val="0"/>
              <w:ind w:right="4"/>
              <w:rPr>
                <w:rFonts w:ascii="Gill Sans MT" w:eastAsia="Verdana" w:hAnsi="Gill Sans MT" w:cstheme="majorHAnsi"/>
                <w:sz w:val="16"/>
                <w:szCs w:val="16"/>
                <w:lang w:val="bs-Latn-BA" w:eastAsia="hr"/>
              </w:rPr>
            </w:pPr>
          </w:p>
          <w:p w14:paraId="07016031" w14:textId="40402799"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eastAsia="Verdana" w:hAnsi="Gill Sans MT" w:cstheme="majorHAnsi"/>
                <w:sz w:val="16"/>
                <w:szCs w:val="16"/>
                <w:lang w:val="it-IT" w:eastAsia="hr"/>
              </w:rPr>
              <w:t>Federalno ministarstvo poljoprivrede, vodoprivrede i šumarstva (FMPVS)</w:t>
            </w:r>
          </w:p>
        </w:tc>
        <w:tc>
          <w:tcPr>
            <w:tcW w:w="5265" w:type="dxa"/>
            <w:vAlign w:val="center"/>
          </w:tcPr>
          <w:p w14:paraId="783BF650" w14:textId="77777777" w:rsidR="00026B6A" w:rsidRPr="00026B6A" w:rsidRDefault="00026B6A" w:rsidP="00026B6A">
            <w:pPr>
              <w:rPr>
                <w:rFonts w:ascii="Gill Sans MT" w:eastAsia="Verdana" w:hAnsi="Gill Sans MT" w:cstheme="majorHAnsi"/>
                <w:sz w:val="16"/>
                <w:szCs w:val="16"/>
                <w:lang w:val="it-IT" w:eastAsia="hr"/>
              </w:rPr>
            </w:pPr>
          </w:p>
          <w:p w14:paraId="2F65642F" w14:textId="77777777" w:rsidR="00026B6A" w:rsidRPr="00026B6A" w:rsidRDefault="00026B6A" w:rsidP="00026B6A">
            <w:pPr>
              <w:rPr>
                <w:rFonts w:ascii="Gill Sans MT" w:eastAsia="Verdana" w:hAnsi="Gill Sans MT" w:cstheme="majorHAnsi"/>
                <w:sz w:val="16"/>
                <w:szCs w:val="16"/>
                <w:lang w:val="it-IT" w:eastAsia="hr"/>
              </w:rPr>
            </w:pPr>
          </w:p>
          <w:p w14:paraId="5AD3F52A" w14:textId="5FC12222"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eastAsia="Verdana" w:hAnsi="Gill Sans MT" w:cstheme="majorHAnsi"/>
                <w:sz w:val="16"/>
                <w:szCs w:val="16"/>
                <w:lang w:val="it-IT" w:eastAsia="hr"/>
              </w:rPr>
              <w:t xml:space="preserve">Broj godišnjih/polu godišnjih i kvartalnih izvještaja o </w:t>
            </w:r>
            <w:r w:rsidRPr="00026B6A">
              <w:rPr>
                <w:rFonts w:ascii="Gill Sans MT" w:eastAsia="Times New Roman" w:hAnsi="Gill Sans MT" w:cstheme="majorHAnsi"/>
                <w:sz w:val="16"/>
                <w:szCs w:val="16"/>
                <w:lang w:val="it-IT"/>
              </w:rPr>
              <w:t>provođenju aktivnosti/projekata i ocjene doprinosa u ostvarivanju programa (mjera) koje se odnose na žene nositeljice PG.</w:t>
            </w:r>
          </w:p>
        </w:tc>
        <w:tc>
          <w:tcPr>
            <w:tcW w:w="2023" w:type="dxa"/>
            <w:vAlign w:val="center"/>
          </w:tcPr>
          <w:p w14:paraId="6D1A2960" w14:textId="77777777" w:rsidR="00026B6A" w:rsidRPr="00026B6A" w:rsidRDefault="00026B6A" w:rsidP="00026B6A">
            <w:pPr>
              <w:rPr>
                <w:rFonts w:ascii="Gill Sans MT" w:eastAsia="Verdana" w:hAnsi="Gill Sans MT" w:cstheme="majorHAnsi"/>
                <w:sz w:val="16"/>
                <w:szCs w:val="16"/>
                <w:lang w:val="pl-PL" w:eastAsia="hr"/>
              </w:rPr>
            </w:pPr>
            <w:r w:rsidRPr="00026B6A">
              <w:rPr>
                <w:rFonts w:ascii="Gill Sans MT" w:eastAsia="Verdana" w:hAnsi="Gill Sans MT" w:cstheme="majorHAnsi"/>
                <w:sz w:val="16"/>
                <w:szCs w:val="16"/>
                <w:lang w:val="pl-PL" w:eastAsia="hr"/>
              </w:rPr>
              <w:t>Objavljeni javni pozivi za poljoprivredu i ruralni razvoj.</w:t>
            </w:r>
          </w:p>
          <w:p w14:paraId="10CF8F21" w14:textId="77777777" w:rsidR="00026B6A" w:rsidRPr="00026B6A" w:rsidRDefault="00026B6A" w:rsidP="00026B6A">
            <w:pPr>
              <w:widowControl w:val="0"/>
              <w:tabs>
                <w:tab w:val="left" w:pos="5103"/>
              </w:tabs>
              <w:autoSpaceDE w:val="0"/>
              <w:autoSpaceDN w:val="0"/>
              <w:ind w:right="4"/>
              <w:rPr>
                <w:rFonts w:ascii="Gill Sans MT" w:eastAsia="Verdana" w:hAnsi="Gill Sans MT" w:cstheme="majorHAnsi"/>
                <w:sz w:val="16"/>
                <w:szCs w:val="16"/>
                <w:lang w:val="pl-PL" w:eastAsia="hr"/>
              </w:rPr>
            </w:pPr>
            <w:r w:rsidRPr="00026B6A">
              <w:rPr>
                <w:rFonts w:ascii="Gill Sans MT" w:eastAsia="Verdana" w:hAnsi="Gill Sans MT" w:cstheme="majorHAnsi"/>
                <w:sz w:val="16"/>
                <w:szCs w:val="16"/>
                <w:lang w:val="pl-PL" w:eastAsia="hr"/>
              </w:rPr>
              <w:t>Izvještaji o dodjeljenim novčanim podrškama.</w:t>
            </w:r>
          </w:p>
          <w:p w14:paraId="2F8CFF08" w14:textId="77777777" w:rsidR="00026B6A" w:rsidRPr="00026B6A" w:rsidRDefault="00026B6A" w:rsidP="00026B6A">
            <w:pPr>
              <w:widowControl w:val="0"/>
              <w:tabs>
                <w:tab w:val="left" w:pos="5103"/>
              </w:tabs>
              <w:autoSpaceDE w:val="0"/>
              <w:autoSpaceDN w:val="0"/>
              <w:ind w:right="4"/>
              <w:rPr>
                <w:rFonts w:ascii="Gill Sans MT" w:eastAsia="Verdana" w:hAnsi="Gill Sans MT" w:cstheme="majorHAnsi"/>
                <w:sz w:val="16"/>
                <w:szCs w:val="16"/>
                <w:lang w:val="pl-PL" w:eastAsia="hr"/>
              </w:rPr>
            </w:pPr>
            <w:r w:rsidRPr="00026B6A">
              <w:rPr>
                <w:rFonts w:ascii="Gill Sans MT" w:eastAsia="Verdana" w:hAnsi="Gill Sans MT" w:cstheme="majorHAnsi"/>
                <w:sz w:val="16"/>
                <w:szCs w:val="16"/>
                <w:lang w:val="pl-PL" w:eastAsia="hr"/>
              </w:rPr>
              <w:t>Zeleni izvještaj</w:t>
            </w:r>
          </w:p>
          <w:p w14:paraId="10714366" w14:textId="348FDDB9" w:rsidR="00026B6A" w:rsidRPr="00026B6A" w:rsidRDefault="00026B6A" w:rsidP="00026B6A">
            <w:pPr>
              <w:rPr>
                <w:rFonts w:ascii="Gill Sans MT" w:hAnsi="Gill Sans MT"/>
                <w:iCs/>
                <w:sz w:val="16"/>
                <w:szCs w:val="16"/>
                <w:lang w:val="bs-Latn-BA"/>
              </w:rPr>
            </w:pPr>
            <w:r w:rsidRPr="00026B6A">
              <w:rPr>
                <w:rFonts w:ascii="Gill Sans MT" w:eastAsia="Verdana" w:hAnsi="Gill Sans MT" w:cstheme="majorHAnsi"/>
                <w:sz w:val="16"/>
                <w:szCs w:val="16"/>
                <w:lang w:val="pl-PL" w:eastAsia="hr"/>
              </w:rPr>
              <w:t>Izvještaji READP; Liste korisnika</w:t>
            </w:r>
          </w:p>
        </w:tc>
      </w:tr>
      <w:tr w:rsidR="00026B6A" w:rsidRPr="00026B6A" w14:paraId="51B61A1D" w14:textId="77777777" w:rsidTr="00E83BED">
        <w:trPr>
          <w:trHeight w:val="390"/>
        </w:trPr>
        <w:tc>
          <w:tcPr>
            <w:tcW w:w="568" w:type="dxa"/>
            <w:vAlign w:val="center"/>
          </w:tcPr>
          <w:p w14:paraId="3234F7B7"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350FE599" w14:textId="6C7DBAEC" w:rsidR="00026B6A" w:rsidRPr="00026B6A" w:rsidRDefault="00026B6A" w:rsidP="00026B6A">
            <w:pPr>
              <w:widowControl w:val="0"/>
              <w:tabs>
                <w:tab w:val="left" w:pos="5103"/>
              </w:tabs>
              <w:autoSpaceDE w:val="0"/>
              <w:autoSpaceDN w:val="0"/>
              <w:ind w:right="4"/>
              <w:rPr>
                <w:rFonts w:ascii="Gill Sans MT" w:eastAsia="Verdana" w:hAnsi="Gill Sans MT" w:cstheme="majorHAnsi"/>
                <w:sz w:val="16"/>
                <w:szCs w:val="16"/>
                <w:highlight w:val="yellow"/>
                <w:lang w:val="bs-Latn-BA" w:eastAsia="hr"/>
              </w:rPr>
            </w:pPr>
            <w:r w:rsidRPr="00026B6A">
              <w:rPr>
                <w:rFonts w:ascii="Gill Sans MT" w:eastAsia="Verdana" w:hAnsi="Gill Sans MT" w:cstheme="majorHAnsi"/>
                <w:sz w:val="16"/>
                <w:szCs w:val="16"/>
                <w:lang w:val="bs-Latn-BA" w:eastAsia="hr"/>
              </w:rPr>
              <w:t>Kontinuirano godišnje/polugodišnje/kvartalno izvještavanje o provođenju Projekta</w:t>
            </w:r>
            <w:r w:rsidRPr="00026B6A">
              <w:rPr>
                <w:rFonts w:ascii="Gill Sans MT" w:hAnsi="Gill Sans MT" w:cstheme="majorHAnsi"/>
                <w:sz w:val="16"/>
                <w:szCs w:val="16"/>
                <w:lang w:val="bs-Latn-BA"/>
              </w:rPr>
              <w:t xml:space="preserve"> razvoja ruralnih poduzeća I poljoprivrede </w:t>
            </w:r>
          </w:p>
        </w:tc>
        <w:tc>
          <w:tcPr>
            <w:tcW w:w="1791" w:type="dxa"/>
            <w:vAlign w:val="center"/>
          </w:tcPr>
          <w:p w14:paraId="3DE7E850" w14:textId="2E78DCFB" w:rsidR="00026B6A" w:rsidRPr="00026B6A" w:rsidRDefault="00026B6A" w:rsidP="00026B6A">
            <w:pPr>
              <w:widowControl w:val="0"/>
              <w:tabs>
                <w:tab w:val="left" w:pos="5103"/>
              </w:tabs>
              <w:autoSpaceDE w:val="0"/>
              <w:autoSpaceDN w:val="0"/>
              <w:ind w:right="4"/>
              <w:rPr>
                <w:rFonts w:ascii="Gill Sans MT" w:eastAsia="Verdana" w:hAnsi="Gill Sans MT" w:cstheme="majorHAnsi"/>
                <w:sz w:val="16"/>
                <w:szCs w:val="16"/>
                <w:lang w:eastAsia="hr"/>
              </w:rPr>
            </w:pPr>
            <w:r w:rsidRPr="00026B6A">
              <w:rPr>
                <w:rFonts w:ascii="Gill Sans MT" w:eastAsia="Calibri" w:hAnsi="Gill Sans MT" w:cstheme="majorHAnsi"/>
                <w:sz w:val="16"/>
                <w:szCs w:val="16"/>
                <w:lang w:val="hr-BA"/>
              </w:rPr>
              <w:t>PIU jedinica FMPVŠ</w:t>
            </w:r>
          </w:p>
        </w:tc>
        <w:tc>
          <w:tcPr>
            <w:tcW w:w="5265" w:type="dxa"/>
            <w:vAlign w:val="center"/>
          </w:tcPr>
          <w:p w14:paraId="6DC25CBA" w14:textId="77777777" w:rsidR="00026B6A" w:rsidRPr="00026B6A" w:rsidRDefault="00026B6A" w:rsidP="00026B6A">
            <w:pPr>
              <w:rPr>
                <w:rFonts w:ascii="Gill Sans MT" w:hAnsi="Gill Sans MT" w:cstheme="majorHAnsi"/>
                <w:sz w:val="16"/>
                <w:szCs w:val="16"/>
              </w:rPr>
            </w:pPr>
            <w:r w:rsidRPr="00026B6A">
              <w:rPr>
                <w:rFonts w:ascii="Gill Sans MT" w:hAnsi="Gill Sans MT" w:cstheme="majorHAnsi"/>
                <w:sz w:val="16"/>
                <w:szCs w:val="16"/>
              </w:rPr>
              <w:t xml:space="preserve">Povećan broj žena nositeljica poljoprivrednih gospodarstava svih organizacionih oblika poljoprivrednih gospodarstva: obiteljskih gospodarstava, obrta i privrednih društava, udruženja, i sl. na lokalnom nivou. </w:t>
            </w:r>
          </w:p>
          <w:p w14:paraId="04C814B7" w14:textId="77777777" w:rsidR="00026B6A" w:rsidRPr="00026B6A" w:rsidRDefault="00026B6A" w:rsidP="00026B6A">
            <w:pPr>
              <w:rPr>
                <w:rFonts w:ascii="Gill Sans MT" w:eastAsia="Verdana" w:hAnsi="Gill Sans MT" w:cstheme="majorHAnsi"/>
                <w:sz w:val="16"/>
                <w:szCs w:val="16"/>
                <w:lang w:eastAsia="hr"/>
              </w:rPr>
            </w:pPr>
          </w:p>
        </w:tc>
        <w:tc>
          <w:tcPr>
            <w:tcW w:w="2023" w:type="dxa"/>
            <w:vAlign w:val="center"/>
          </w:tcPr>
          <w:p w14:paraId="0ACF672F" w14:textId="64E2DBB6" w:rsidR="00026B6A" w:rsidRPr="00026B6A" w:rsidRDefault="00026B6A" w:rsidP="00026B6A">
            <w:pPr>
              <w:rPr>
                <w:rFonts w:ascii="Gill Sans MT" w:hAnsi="Gill Sans MT"/>
                <w:iCs/>
                <w:sz w:val="16"/>
                <w:szCs w:val="16"/>
                <w:lang w:val="bs-Latn-BA"/>
              </w:rPr>
            </w:pPr>
            <w:r w:rsidRPr="00026B6A">
              <w:rPr>
                <w:rFonts w:ascii="Gill Sans MT" w:eastAsia="Verdana" w:hAnsi="Gill Sans MT" w:cstheme="majorHAnsi"/>
                <w:sz w:val="16"/>
                <w:szCs w:val="16"/>
                <w:lang w:eastAsia="hr"/>
              </w:rPr>
              <w:t xml:space="preserve">Istraživanje o uticaju </w:t>
            </w:r>
            <w:r w:rsidRPr="00026B6A">
              <w:rPr>
                <w:rFonts w:ascii="Gill Sans MT" w:hAnsi="Gill Sans MT" w:cstheme="majorHAnsi"/>
                <w:sz w:val="16"/>
                <w:szCs w:val="16"/>
              </w:rPr>
              <w:t>Rural Enterprises and Agricultural Development Project (</w:t>
            </w:r>
            <w:r w:rsidRPr="00026B6A">
              <w:rPr>
                <w:rFonts w:ascii="Gill Sans MT" w:eastAsia="Verdana" w:hAnsi="Gill Sans MT" w:cstheme="majorHAnsi"/>
                <w:sz w:val="16"/>
                <w:szCs w:val="16"/>
                <w:lang w:eastAsia="hr"/>
              </w:rPr>
              <w:t>READP)</w:t>
            </w:r>
          </w:p>
        </w:tc>
      </w:tr>
      <w:tr w:rsidR="00026B6A" w:rsidRPr="00026B6A" w14:paraId="77FA4419" w14:textId="77777777" w:rsidTr="00E83BED">
        <w:trPr>
          <w:trHeight w:val="390"/>
        </w:trPr>
        <w:tc>
          <w:tcPr>
            <w:tcW w:w="568" w:type="dxa"/>
            <w:vAlign w:val="center"/>
          </w:tcPr>
          <w:p w14:paraId="7E30138A"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156A89F3" w14:textId="4E9EE0CE" w:rsidR="00026B6A" w:rsidRPr="00026B6A" w:rsidRDefault="00026B6A" w:rsidP="00026B6A">
            <w:pPr>
              <w:widowControl w:val="0"/>
              <w:tabs>
                <w:tab w:val="left" w:pos="5103"/>
              </w:tabs>
              <w:autoSpaceDE w:val="0"/>
              <w:autoSpaceDN w:val="0"/>
              <w:ind w:right="4"/>
              <w:rPr>
                <w:rFonts w:ascii="Gill Sans MT" w:eastAsia="Verdana" w:hAnsi="Gill Sans MT" w:cstheme="majorHAnsi"/>
                <w:sz w:val="16"/>
                <w:szCs w:val="16"/>
                <w:lang w:val="bs-Latn-BA" w:eastAsia="hr"/>
              </w:rPr>
            </w:pPr>
            <w:r w:rsidRPr="00026B6A">
              <w:rPr>
                <w:rFonts w:ascii="Gill Sans MT" w:eastAsia="Times New Roman" w:hAnsi="Gill Sans MT" w:cs="Arial"/>
                <w:iCs/>
                <w:sz w:val="16"/>
                <w:szCs w:val="16"/>
                <w:lang w:val="bs-Latn-BA"/>
              </w:rPr>
              <w:t>Informisanje javnosti o radu ministarstva; Informirati Vladu F BiH o zastupljenosti žena/muškaraca u oblasti poduzetništva</w:t>
            </w:r>
          </w:p>
        </w:tc>
        <w:tc>
          <w:tcPr>
            <w:tcW w:w="1791" w:type="dxa"/>
            <w:vAlign w:val="center"/>
          </w:tcPr>
          <w:p w14:paraId="333AE9A6" w14:textId="4023287C" w:rsidR="00026B6A" w:rsidRPr="00026B6A" w:rsidRDefault="00026B6A" w:rsidP="00026B6A">
            <w:pPr>
              <w:widowControl w:val="0"/>
              <w:tabs>
                <w:tab w:val="left" w:pos="5103"/>
              </w:tabs>
              <w:autoSpaceDE w:val="0"/>
              <w:autoSpaceDN w:val="0"/>
              <w:ind w:right="4"/>
              <w:rPr>
                <w:rFonts w:ascii="Gill Sans MT" w:eastAsia="Calibri" w:hAnsi="Gill Sans MT" w:cstheme="majorHAnsi"/>
                <w:sz w:val="16"/>
                <w:szCs w:val="16"/>
                <w:lang w:val="hr-BA"/>
              </w:rPr>
            </w:pPr>
            <w:r w:rsidRPr="00026B6A">
              <w:rPr>
                <w:rFonts w:ascii="Gill Sans MT" w:eastAsia="Verdana" w:hAnsi="Gill Sans MT" w:cs="Calibri Light"/>
                <w:iCs/>
                <w:sz w:val="16"/>
                <w:szCs w:val="16"/>
                <w:lang w:val="bs-Latn-BA" w:eastAsia="hr"/>
              </w:rPr>
              <w:t>FMRPO</w:t>
            </w:r>
          </w:p>
        </w:tc>
        <w:tc>
          <w:tcPr>
            <w:tcW w:w="5265" w:type="dxa"/>
            <w:vAlign w:val="center"/>
          </w:tcPr>
          <w:p w14:paraId="1FD4FB3C" w14:textId="77777777" w:rsidR="00026B6A" w:rsidRPr="00026B6A" w:rsidRDefault="00026B6A" w:rsidP="00026B6A">
            <w:pPr>
              <w:widowControl w:val="0"/>
              <w:tabs>
                <w:tab w:val="left" w:pos="5103"/>
              </w:tabs>
              <w:autoSpaceDE w:val="0"/>
              <w:autoSpaceDN w:val="0"/>
              <w:ind w:right="4"/>
              <w:rPr>
                <w:rFonts w:ascii="Gill Sans MT" w:eastAsia="Verdana" w:hAnsi="Gill Sans MT" w:cs="Calibri Light"/>
                <w:iCs/>
                <w:sz w:val="16"/>
                <w:szCs w:val="16"/>
                <w:lang w:val="bs-Latn-BA" w:eastAsia="hr"/>
              </w:rPr>
            </w:pPr>
          </w:p>
          <w:p w14:paraId="48B6ECA3" w14:textId="7CA5A890" w:rsidR="00026B6A" w:rsidRPr="00026B6A" w:rsidRDefault="00026B6A" w:rsidP="00026B6A">
            <w:pPr>
              <w:widowControl w:val="0"/>
              <w:tabs>
                <w:tab w:val="left" w:pos="5103"/>
              </w:tabs>
              <w:autoSpaceDE w:val="0"/>
              <w:autoSpaceDN w:val="0"/>
              <w:ind w:right="4"/>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Udio zaposlenih koji su poslodavci, prema spolu (I.6) (UN Minimum)</w:t>
            </w:r>
          </w:p>
          <w:p w14:paraId="2CA0F9C4" w14:textId="77777777" w:rsidR="00026B6A" w:rsidRPr="00026B6A" w:rsidRDefault="00026B6A" w:rsidP="00026B6A">
            <w:pPr>
              <w:widowControl w:val="0"/>
              <w:tabs>
                <w:tab w:val="left" w:pos="5103"/>
              </w:tabs>
              <w:autoSpaceDE w:val="0"/>
              <w:autoSpaceDN w:val="0"/>
              <w:ind w:right="4"/>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 Samozaposleni sa zaposlenicima, prema spolu (OECD)</w:t>
            </w:r>
          </w:p>
          <w:p w14:paraId="76224BE2" w14:textId="77777777" w:rsidR="00026B6A" w:rsidRPr="00026B6A" w:rsidRDefault="00026B6A" w:rsidP="00026B6A">
            <w:pPr>
              <w:rPr>
                <w:rFonts w:ascii="Gill Sans MT" w:hAnsi="Gill Sans MT" w:cstheme="majorHAnsi"/>
                <w:sz w:val="16"/>
                <w:szCs w:val="16"/>
                <w:lang w:val="pl-PL"/>
              </w:rPr>
            </w:pPr>
          </w:p>
        </w:tc>
        <w:tc>
          <w:tcPr>
            <w:tcW w:w="2023" w:type="dxa"/>
            <w:vAlign w:val="center"/>
          </w:tcPr>
          <w:p w14:paraId="1CC6215A" w14:textId="77ABE70D" w:rsidR="00026B6A" w:rsidRPr="00026B6A" w:rsidRDefault="00026B6A" w:rsidP="00026B6A">
            <w:pPr>
              <w:widowControl w:val="0"/>
              <w:tabs>
                <w:tab w:val="left" w:pos="5103"/>
              </w:tabs>
              <w:autoSpaceDE w:val="0"/>
              <w:autoSpaceDN w:val="0"/>
              <w:ind w:right="4"/>
              <w:rPr>
                <w:rFonts w:ascii="Gill Sans MT" w:eastAsia="Verdana" w:hAnsi="Gill Sans MT" w:cstheme="majorHAnsi"/>
                <w:sz w:val="16"/>
                <w:szCs w:val="16"/>
                <w:lang w:val="pl-PL" w:eastAsia="hr"/>
              </w:rPr>
            </w:pPr>
            <w:r>
              <w:rPr>
                <w:rFonts w:ascii="Gill Sans MT" w:eastAsia="Verdana" w:hAnsi="Gill Sans MT" w:cstheme="majorHAnsi"/>
                <w:sz w:val="16"/>
                <w:szCs w:val="16"/>
                <w:lang w:val="pl-PL" w:eastAsia="hr"/>
              </w:rPr>
              <w:t xml:space="preserve">Izvještaji </w:t>
            </w:r>
          </w:p>
        </w:tc>
      </w:tr>
      <w:tr w:rsidR="00026B6A" w:rsidRPr="00026B6A" w14:paraId="03ECF700" w14:textId="77777777" w:rsidTr="00E83BED">
        <w:trPr>
          <w:trHeight w:val="390"/>
        </w:trPr>
        <w:tc>
          <w:tcPr>
            <w:tcW w:w="568" w:type="dxa"/>
            <w:vAlign w:val="center"/>
          </w:tcPr>
          <w:p w14:paraId="416EBE51"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5087F4CE" w14:textId="369A91CC" w:rsidR="00026B6A" w:rsidRPr="00026B6A" w:rsidRDefault="00026B6A" w:rsidP="00026B6A">
            <w:pPr>
              <w:widowControl w:val="0"/>
              <w:tabs>
                <w:tab w:val="left" w:pos="5103"/>
              </w:tabs>
              <w:autoSpaceDE w:val="0"/>
              <w:autoSpaceDN w:val="0"/>
              <w:ind w:right="4"/>
              <w:rPr>
                <w:rFonts w:ascii="Gill Sans MT" w:eastAsia="Verdana" w:hAnsi="Gill Sans MT" w:cstheme="majorHAnsi"/>
                <w:sz w:val="16"/>
                <w:szCs w:val="16"/>
                <w:lang w:val="bs-Latn-BA" w:eastAsia="hr"/>
              </w:rPr>
            </w:pPr>
            <w:r w:rsidRPr="00026B6A">
              <w:rPr>
                <w:rFonts w:ascii="Gill Sans MT" w:hAnsi="Gill Sans MT" w:cs="Arial"/>
                <w:iCs/>
                <w:sz w:val="16"/>
                <w:szCs w:val="16"/>
                <w:lang w:val="hr-BA"/>
              </w:rPr>
              <w:t>Implementiranje Akta o malom biznisu („Small Business Act" for Europe – SBA – praćenje napretka u dimenziji 1,Poduzetničko učenje i žensko poduzetništvo</w:t>
            </w:r>
          </w:p>
        </w:tc>
        <w:tc>
          <w:tcPr>
            <w:tcW w:w="1791" w:type="dxa"/>
            <w:vAlign w:val="center"/>
          </w:tcPr>
          <w:p w14:paraId="0AC75257" w14:textId="62D7FE6C" w:rsidR="00026B6A" w:rsidRPr="00026B6A" w:rsidRDefault="00026B6A" w:rsidP="00026B6A">
            <w:pPr>
              <w:widowControl w:val="0"/>
              <w:tabs>
                <w:tab w:val="left" w:pos="5103"/>
              </w:tabs>
              <w:autoSpaceDE w:val="0"/>
              <w:autoSpaceDN w:val="0"/>
              <w:ind w:right="4"/>
              <w:rPr>
                <w:rFonts w:ascii="Gill Sans MT" w:eastAsia="Calibri" w:hAnsi="Gill Sans MT" w:cstheme="majorHAnsi"/>
                <w:sz w:val="16"/>
                <w:szCs w:val="16"/>
                <w:lang w:val="hr-BA"/>
              </w:rPr>
            </w:pPr>
            <w:r w:rsidRPr="00026B6A">
              <w:rPr>
                <w:rFonts w:ascii="Gill Sans MT" w:eastAsia="Verdana" w:hAnsi="Gill Sans MT" w:cs="Calibri Light"/>
                <w:iCs/>
                <w:sz w:val="16"/>
                <w:szCs w:val="16"/>
                <w:lang w:val="bs-Latn-BA" w:eastAsia="hr"/>
              </w:rPr>
              <w:t>FMRPO</w:t>
            </w:r>
          </w:p>
        </w:tc>
        <w:tc>
          <w:tcPr>
            <w:tcW w:w="5265" w:type="dxa"/>
            <w:vAlign w:val="center"/>
          </w:tcPr>
          <w:p w14:paraId="1BAE7C5E" w14:textId="2CE21A14" w:rsidR="00026B6A" w:rsidRPr="00026B6A" w:rsidRDefault="00026B6A" w:rsidP="00026B6A">
            <w:pPr>
              <w:rPr>
                <w:rFonts w:ascii="Gill Sans MT" w:hAnsi="Gill Sans MT" w:cstheme="majorHAnsi"/>
                <w:sz w:val="16"/>
                <w:szCs w:val="16"/>
                <w:lang w:val="hr-BA"/>
              </w:rPr>
            </w:pPr>
            <w:r w:rsidRPr="00026B6A">
              <w:rPr>
                <w:rFonts w:ascii="Gill Sans MT" w:hAnsi="Gill Sans MT" w:cstheme="majorHAnsi"/>
                <w:sz w:val="16"/>
                <w:szCs w:val="16"/>
                <w:lang w:val="hr-BA"/>
              </w:rPr>
              <w:t>Prikupljeni podaci o ženskom poduzetništvu iz nadležnosti FMRPO</w:t>
            </w:r>
          </w:p>
        </w:tc>
        <w:tc>
          <w:tcPr>
            <w:tcW w:w="2023" w:type="dxa"/>
            <w:vAlign w:val="center"/>
          </w:tcPr>
          <w:p w14:paraId="0FE5F4CC" w14:textId="640E1DA4" w:rsidR="00026B6A" w:rsidRPr="00026B6A" w:rsidRDefault="00026B6A" w:rsidP="00026B6A">
            <w:pPr>
              <w:widowControl w:val="0"/>
              <w:tabs>
                <w:tab w:val="left" w:pos="5103"/>
              </w:tabs>
              <w:autoSpaceDE w:val="0"/>
              <w:autoSpaceDN w:val="0"/>
              <w:ind w:right="4"/>
              <w:rPr>
                <w:rFonts w:ascii="Gill Sans MT" w:eastAsia="Verdana" w:hAnsi="Gill Sans MT" w:cstheme="majorHAnsi"/>
                <w:sz w:val="16"/>
                <w:szCs w:val="16"/>
                <w:lang w:val="hr-BA" w:eastAsia="hr"/>
              </w:rPr>
            </w:pPr>
            <w:r w:rsidRPr="00026B6A">
              <w:rPr>
                <w:rFonts w:ascii="Gill Sans MT" w:eastAsia="Verdana" w:hAnsi="Gill Sans MT" w:cstheme="majorHAnsi"/>
                <w:sz w:val="16"/>
                <w:szCs w:val="16"/>
                <w:lang w:val="hr-BA" w:eastAsia="hr"/>
              </w:rPr>
              <w:t>Izvještaji koji sadrže navedene podatke</w:t>
            </w:r>
          </w:p>
        </w:tc>
      </w:tr>
      <w:tr w:rsidR="00026B6A" w:rsidRPr="00026B6A" w14:paraId="465B4C6B" w14:textId="77777777" w:rsidTr="00E83BED">
        <w:trPr>
          <w:trHeight w:val="390"/>
        </w:trPr>
        <w:tc>
          <w:tcPr>
            <w:tcW w:w="14596" w:type="dxa"/>
            <w:gridSpan w:val="6"/>
            <w:shd w:val="clear" w:color="auto" w:fill="1F3864" w:themeFill="accent1" w:themeFillShade="80"/>
            <w:vAlign w:val="center"/>
          </w:tcPr>
          <w:p w14:paraId="0AFA7B5D" w14:textId="4EAA8D5F" w:rsidR="00026B6A" w:rsidRPr="005632B9" w:rsidRDefault="00026B6A" w:rsidP="00026B6A">
            <w:pPr>
              <w:rPr>
                <w:rFonts w:ascii="Gill Sans MT" w:hAnsi="Gill Sans MT"/>
                <w:b/>
                <w:bCs/>
                <w:iCs/>
                <w:sz w:val="16"/>
                <w:szCs w:val="16"/>
                <w:lang w:val="bs-Latn-BA"/>
              </w:rPr>
            </w:pPr>
            <w:bookmarkStart w:id="2" w:name="_Hlk176938849"/>
            <w:bookmarkStart w:id="3" w:name="_Hlk176939211"/>
            <w:r w:rsidRPr="00026B6A">
              <w:rPr>
                <w:rFonts w:ascii="Gill Sans MT" w:hAnsi="Gill Sans MT"/>
                <w:b/>
                <w:bCs/>
                <w:iCs/>
                <w:sz w:val="16"/>
                <w:szCs w:val="16"/>
                <w:lang w:val="bs-Latn-BA"/>
              </w:rPr>
              <w:lastRenderedPageBreak/>
              <w:t>I.4.</w:t>
            </w:r>
            <w:r w:rsidRPr="00026B6A">
              <w:rPr>
                <w:rFonts w:ascii="Gill Sans MT" w:hAnsi="Gill Sans MT"/>
                <w:b/>
                <w:bCs/>
                <w:iCs/>
                <w:sz w:val="16"/>
                <w:szCs w:val="16"/>
                <w:lang w:val="bs-Latn-BA"/>
              </w:rPr>
              <w:tab/>
              <w:t>Obrazovanje, nauka, kultura i sport</w:t>
            </w:r>
          </w:p>
        </w:tc>
      </w:tr>
      <w:tr w:rsidR="00026B6A" w:rsidRPr="00026B6A" w14:paraId="14CC5703" w14:textId="77777777" w:rsidTr="00E83BED">
        <w:trPr>
          <w:trHeight w:val="390"/>
        </w:trPr>
        <w:tc>
          <w:tcPr>
            <w:tcW w:w="14596" w:type="dxa"/>
            <w:gridSpan w:val="6"/>
            <w:shd w:val="clear" w:color="auto" w:fill="D9E2F3" w:themeFill="accent1" w:themeFillTint="33"/>
            <w:vAlign w:val="center"/>
          </w:tcPr>
          <w:p w14:paraId="378F701A" w14:textId="7E214F0C" w:rsidR="00026B6A" w:rsidRPr="00026B6A" w:rsidRDefault="00026B6A" w:rsidP="00026B6A">
            <w:pPr>
              <w:rPr>
                <w:rFonts w:ascii="Gill Sans MT" w:hAnsi="Gill Sans MT"/>
                <w:b/>
                <w:bCs/>
                <w:iCs/>
                <w:sz w:val="16"/>
                <w:szCs w:val="16"/>
                <w:lang w:val="bs-Latn-BA"/>
              </w:rPr>
            </w:pPr>
            <w:r w:rsidRPr="00026B6A">
              <w:rPr>
                <w:rFonts w:ascii="Gill Sans MT" w:hAnsi="Gill Sans MT"/>
                <w:b/>
                <w:bCs/>
                <w:iCs/>
                <w:sz w:val="16"/>
                <w:szCs w:val="16"/>
                <w:lang w:val="bs-Latn-BA"/>
              </w:rPr>
              <w:t>I.4.1.</w:t>
            </w:r>
            <w:r w:rsidRPr="00026B6A">
              <w:rPr>
                <w:rFonts w:ascii="Gill Sans MT" w:hAnsi="Gill Sans MT"/>
                <w:b/>
                <w:bCs/>
                <w:iCs/>
                <w:sz w:val="16"/>
                <w:szCs w:val="16"/>
                <w:lang w:val="bs-Latn-BA"/>
              </w:rPr>
              <w:tab/>
              <w:t>Identifikovanje prioritetnih zakona i provođenje gender analiza, strategija, akcionih planova, programa i drugih akata u oblasti obrazovanja, nauke, kulture i sporta,  s ciljem uvođenja i primjene međunarodnih i domaćih standarda za ravnopravnost spolova u ovim oblastima i utvrđivanja nedostataka, prednosti, stvarnih potreba i mogućnosti sa aspekta ravnopravnosti spolova.</w:t>
            </w:r>
          </w:p>
        </w:tc>
      </w:tr>
      <w:tr w:rsidR="00026B6A" w:rsidRPr="00026B6A" w14:paraId="76749E4B" w14:textId="77777777" w:rsidTr="00E83BED">
        <w:trPr>
          <w:trHeight w:val="390"/>
        </w:trPr>
        <w:tc>
          <w:tcPr>
            <w:tcW w:w="568" w:type="dxa"/>
            <w:vAlign w:val="center"/>
          </w:tcPr>
          <w:p w14:paraId="7E32BF17"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7BD9CD9D"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6DB1EE67"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5E13D4AF"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39D333BD"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bookmarkEnd w:id="2"/>
      <w:bookmarkEnd w:id="3"/>
      <w:tr w:rsidR="00026B6A" w:rsidRPr="00026B6A" w14:paraId="4A8D4B9B" w14:textId="77777777" w:rsidTr="00E83BED">
        <w:trPr>
          <w:trHeight w:val="390"/>
        </w:trPr>
        <w:tc>
          <w:tcPr>
            <w:tcW w:w="568" w:type="dxa"/>
            <w:vAlign w:val="center"/>
          </w:tcPr>
          <w:p w14:paraId="72E98BC5"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7FDB44AB" w14:textId="77777777" w:rsidR="00026B6A" w:rsidRPr="00026B6A" w:rsidRDefault="00026B6A" w:rsidP="00026B6A">
            <w:pPr>
              <w:widowControl w:val="0"/>
              <w:tabs>
                <w:tab w:val="left" w:pos="5103"/>
              </w:tabs>
              <w:autoSpaceDE w:val="0"/>
              <w:autoSpaceDN w:val="0"/>
              <w:ind w:right="4"/>
              <w:rPr>
                <w:rFonts w:ascii="Gill Sans MT" w:eastAsia="Verdana" w:hAnsi="Gill Sans MT" w:cs="Arial"/>
                <w:sz w:val="16"/>
                <w:szCs w:val="16"/>
                <w:lang w:val="bs-Latn-BA" w:eastAsia="hr"/>
              </w:rPr>
            </w:pPr>
            <w:r w:rsidRPr="00026B6A">
              <w:rPr>
                <w:rFonts w:ascii="Gill Sans MT" w:eastAsia="Verdana" w:hAnsi="Gill Sans MT" w:cs="Arial"/>
                <w:sz w:val="16"/>
                <w:szCs w:val="16"/>
                <w:lang w:val="bs-Latn-BA" w:eastAsia="hr"/>
              </w:rPr>
              <w:t>Uvođenje sveobuhvatnog obrazovanja o zdravlju mladih/zdravim životnim stilovima u časove odjeljenske zajednice u 5 kantona u Federaciji BiH</w:t>
            </w:r>
          </w:p>
          <w:p w14:paraId="19E644BE" w14:textId="77777777" w:rsidR="00026B6A" w:rsidRPr="00026B6A" w:rsidRDefault="00026B6A" w:rsidP="00026B6A">
            <w:pPr>
              <w:widowControl w:val="0"/>
              <w:tabs>
                <w:tab w:val="left" w:pos="5103"/>
              </w:tabs>
              <w:autoSpaceDE w:val="0"/>
              <w:autoSpaceDN w:val="0"/>
              <w:ind w:right="4"/>
              <w:rPr>
                <w:rFonts w:ascii="Gill Sans MT" w:eastAsia="Verdana" w:hAnsi="Gill Sans MT" w:cs="Arial"/>
                <w:sz w:val="16"/>
                <w:szCs w:val="16"/>
                <w:lang w:val="bs-Latn-BA" w:eastAsia="hr"/>
              </w:rPr>
            </w:pPr>
          </w:p>
          <w:p w14:paraId="04A3ED65" w14:textId="77777777" w:rsidR="00026B6A" w:rsidRPr="00026B6A" w:rsidRDefault="00026B6A" w:rsidP="00026B6A">
            <w:pPr>
              <w:rPr>
                <w:rFonts w:ascii="Gill Sans MT" w:eastAsia="Verdana" w:hAnsi="Gill Sans MT" w:cs="Calibri Light"/>
                <w:iCs/>
                <w:sz w:val="16"/>
                <w:szCs w:val="16"/>
                <w:lang w:val="bs-Latn-BA" w:eastAsia="hr"/>
              </w:rPr>
            </w:pPr>
          </w:p>
        </w:tc>
        <w:tc>
          <w:tcPr>
            <w:tcW w:w="1791" w:type="dxa"/>
            <w:vAlign w:val="center"/>
          </w:tcPr>
          <w:p w14:paraId="1FD6F3AA" w14:textId="31E7E0CD"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eastAsia="Verdana" w:hAnsi="Gill Sans MT" w:cs="Arial"/>
                <w:sz w:val="16"/>
                <w:szCs w:val="16"/>
                <w:lang w:val="bs-Latn-BA" w:eastAsia="bs-Latn-BA"/>
              </w:rPr>
              <w:t>Federalno ministarstvo obrazovanja i nauke u koordinaciji sa kantonalnim ministarstvima obrazovanja, pedagoškim zavodima i Populacijskim fondom Ujedinjenih nacija (UNFPA)</w:t>
            </w:r>
          </w:p>
        </w:tc>
        <w:tc>
          <w:tcPr>
            <w:tcW w:w="5265" w:type="dxa"/>
            <w:vAlign w:val="center"/>
          </w:tcPr>
          <w:p w14:paraId="144E8E89" w14:textId="27A7DFA8"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eastAsia="Verdana" w:hAnsi="Gill Sans MT" w:cs="Arial"/>
                <w:sz w:val="16"/>
                <w:szCs w:val="16"/>
                <w:lang w:val="bs-Latn-BA" w:eastAsia="hr"/>
              </w:rPr>
              <w:t>Sveobuhvatno obrazovanje o zdravlju mladih/zdravim životnim stilovima uvedeno u časove odjeljenske zajednice u 5 kantona u Federaciji BiH</w:t>
            </w:r>
          </w:p>
        </w:tc>
        <w:tc>
          <w:tcPr>
            <w:tcW w:w="2023" w:type="dxa"/>
            <w:vAlign w:val="center"/>
          </w:tcPr>
          <w:p w14:paraId="3F9B2F2A"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Nastavni planovi i programi</w:t>
            </w:r>
          </w:p>
          <w:p w14:paraId="24BEE614" w14:textId="3F6D2211"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Broj tema koje se tiču rodne ravnopravnosti i sprečavanja nasilja na osnovu spola, a koje su unesene u nastavne planove i programe</w:t>
            </w:r>
          </w:p>
        </w:tc>
      </w:tr>
      <w:tr w:rsidR="00026B6A" w:rsidRPr="00026B6A" w14:paraId="370F9C49" w14:textId="77777777" w:rsidTr="00E83BED">
        <w:trPr>
          <w:trHeight w:val="390"/>
        </w:trPr>
        <w:tc>
          <w:tcPr>
            <w:tcW w:w="568" w:type="dxa"/>
            <w:vAlign w:val="center"/>
          </w:tcPr>
          <w:p w14:paraId="7E67C4F1"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6BCC7D3F" w14:textId="77777777" w:rsidR="00026B6A" w:rsidRPr="00026B6A" w:rsidRDefault="00026B6A" w:rsidP="00026B6A">
            <w:pPr>
              <w:widowControl w:val="0"/>
              <w:tabs>
                <w:tab w:val="left" w:pos="5103"/>
              </w:tabs>
              <w:autoSpaceDE w:val="0"/>
              <w:autoSpaceDN w:val="0"/>
              <w:ind w:right="4"/>
              <w:rPr>
                <w:rFonts w:ascii="Gill Sans MT" w:eastAsia="Calibri" w:hAnsi="Gill Sans MT" w:cs="Arial"/>
                <w:sz w:val="16"/>
                <w:szCs w:val="16"/>
                <w:lang w:val="hr-BA"/>
              </w:rPr>
            </w:pPr>
            <w:r w:rsidRPr="00026B6A">
              <w:rPr>
                <w:rFonts w:ascii="Gill Sans MT" w:hAnsi="Gill Sans MT" w:cs="Arial"/>
                <w:sz w:val="16"/>
                <w:szCs w:val="16"/>
                <w:lang w:val="hr-BA"/>
              </w:rPr>
              <w:t xml:space="preserve">Provođenje procedure odobravanja udžbenika i drugih </w:t>
            </w:r>
            <w:r w:rsidRPr="00026B6A">
              <w:rPr>
                <w:rFonts w:ascii="Gill Sans MT" w:hAnsi="Gill Sans MT" w:cs="Arial"/>
                <w:i/>
                <w:sz w:val="16"/>
                <w:szCs w:val="16"/>
                <w:lang w:val="hr-BA"/>
              </w:rPr>
              <w:t xml:space="preserve">nastavnih sredstava na osnovu Odluke o postupku  </w:t>
            </w:r>
            <w:r w:rsidRPr="00026B6A">
              <w:rPr>
                <w:rFonts w:ascii="Gill Sans MT" w:eastAsia="Calibri" w:hAnsi="Gill Sans MT" w:cs="Arial"/>
                <w:sz w:val="16"/>
                <w:szCs w:val="16"/>
                <w:lang w:val="hr-BA"/>
              </w:rPr>
              <w:t xml:space="preserve">pripremanja i odobravanja udžbenika i drugih nastavnih sredstava za osnovne i srednje škole, sa naglaskom na otklanjane rodnih stereotipa iz udžbenika </w:t>
            </w:r>
          </w:p>
          <w:p w14:paraId="1EEDD11A" w14:textId="77777777" w:rsidR="00026B6A" w:rsidRPr="00026B6A" w:rsidRDefault="00026B6A" w:rsidP="00026B6A">
            <w:pPr>
              <w:widowControl w:val="0"/>
              <w:tabs>
                <w:tab w:val="left" w:pos="5103"/>
              </w:tabs>
              <w:autoSpaceDE w:val="0"/>
              <w:autoSpaceDN w:val="0"/>
              <w:ind w:right="4"/>
              <w:rPr>
                <w:rFonts w:ascii="Gill Sans MT" w:eastAsia="Calibri" w:hAnsi="Gill Sans MT" w:cs="Arial"/>
                <w:sz w:val="16"/>
                <w:szCs w:val="16"/>
                <w:lang w:val="hr-BA"/>
              </w:rPr>
            </w:pPr>
          </w:p>
          <w:p w14:paraId="247B85A0" w14:textId="77777777" w:rsidR="00026B6A" w:rsidRPr="00026B6A" w:rsidRDefault="00026B6A" w:rsidP="00026B6A">
            <w:pPr>
              <w:widowControl w:val="0"/>
              <w:tabs>
                <w:tab w:val="left" w:pos="5103"/>
              </w:tabs>
              <w:autoSpaceDE w:val="0"/>
              <w:autoSpaceDN w:val="0"/>
              <w:ind w:right="4"/>
              <w:rPr>
                <w:rFonts w:ascii="Gill Sans MT" w:eastAsia="Calibri" w:hAnsi="Gill Sans MT" w:cs="Arial"/>
                <w:sz w:val="16"/>
                <w:szCs w:val="16"/>
                <w:lang w:val="hr-BA"/>
              </w:rPr>
            </w:pPr>
          </w:p>
          <w:p w14:paraId="6DFB54D3" w14:textId="77777777" w:rsidR="00026B6A" w:rsidRPr="00026B6A" w:rsidRDefault="00026B6A" w:rsidP="00026B6A">
            <w:pPr>
              <w:widowControl w:val="0"/>
              <w:tabs>
                <w:tab w:val="left" w:pos="5103"/>
              </w:tabs>
              <w:autoSpaceDE w:val="0"/>
              <w:autoSpaceDN w:val="0"/>
              <w:ind w:right="4"/>
              <w:rPr>
                <w:rFonts w:ascii="Gill Sans MT" w:eastAsia="Verdana" w:hAnsi="Gill Sans MT" w:cs="Arial"/>
                <w:sz w:val="16"/>
                <w:szCs w:val="16"/>
                <w:lang w:val="bs-Latn-BA" w:eastAsia="hr"/>
              </w:rPr>
            </w:pPr>
          </w:p>
        </w:tc>
        <w:tc>
          <w:tcPr>
            <w:tcW w:w="1791" w:type="dxa"/>
            <w:vAlign w:val="center"/>
          </w:tcPr>
          <w:p w14:paraId="5DF2057B" w14:textId="31C200ED" w:rsidR="00026B6A" w:rsidRPr="00026B6A" w:rsidRDefault="00026B6A" w:rsidP="00026B6A">
            <w:pPr>
              <w:rPr>
                <w:rFonts w:ascii="Gill Sans MT" w:eastAsia="Verdana" w:hAnsi="Gill Sans MT" w:cs="Arial"/>
                <w:sz w:val="16"/>
                <w:szCs w:val="16"/>
                <w:lang w:val="bs-Latn-BA" w:eastAsia="bs-Latn-BA"/>
              </w:rPr>
            </w:pPr>
            <w:r w:rsidRPr="00026B6A">
              <w:rPr>
                <w:rFonts w:ascii="Gill Sans MT" w:eastAsia="Verdana" w:hAnsi="Gill Sans MT" w:cs="Arial"/>
                <w:sz w:val="16"/>
                <w:szCs w:val="16"/>
                <w:lang w:val="bs-Latn-BA" w:eastAsia="bs-Latn-BA"/>
              </w:rPr>
              <w:t>Koordinacija ministara obrazovanja i nauke u Federaciji Bosne i Hercegovine, kantonalna ministarstva obrazovanja, Federalno ministarstvo obrazovanja i nauke</w:t>
            </w:r>
          </w:p>
        </w:tc>
        <w:tc>
          <w:tcPr>
            <w:tcW w:w="5265" w:type="dxa"/>
            <w:vAlign w:val="center"/>
          </w:tcPr>
          <w:p w14:paraId="28C93001" w14:textId="550B3AE5" w:rsidR="00026B6A" w:rsidRPr="00026B6A" w:rsidRDefault="00026B6A" w:rsidP="00026B6A">
            <w:pPr>
              <w:rPr>
                <w:rFonts w:ascii="Gill Sans MT" w:hAnsi="Gill Sans MT" w:cs="Arial"/>
                <w:sz w:val="16"/>
                <w:szCs w:val="16"/>
                <w:lang w:val="hr-HR"/>
              </w:rPr>
            </w:pPr>
            <w:r w:rsidRPr="00026B6A">
              <w:rPr>
                <w:rFonts w:ascii="Gill Sans MT" w:hAnsi="Gill Sans MT" w:cs="Arial"/>
                <w:sz w:val="16"/>
                <w:szCs w:val="16"/>
                <w:lang w:val="hr-BA"/>
              </w:rPr>
              <w:t xml:space="preserve">Objavljen Spisak odobrenih radnih udžbenika, udžbenika, priručnika, radnih listova i zbirki zadataka za osnovne škole, gimnazije, srednje tehničke i </w:t>
            </w:r>
            <w:r w:rsidRPr="00026B6A">
              <w:rPr>
                <w:rFonts w:ascii="Gill Sans MT" w:hAnsi="Gill Sans MT" w:cs="Arial"/>
                <w:sz w:val="16"/>
                <w:szCs w:val="16"/>
                <w:lang w:val="hr-HR"/>
              </w:rPr>
              <w:t xml:space="preserve">stručne škole, a sve skladu sa </w:t>
            </w:r>
            <w:r w:rsidRPr="00026B6A">
              <w:rPr>
                <w:rFonts w:ascii="Gill Sans MT" w:eastAsia="Calibri" w:hAnsi="Gill Sans MT" w:cs="Arial"/>
                <w:sz w:val="16"/>
                <w:szCs w:val="16"/>
                <w:lang w:val="hr-HR"/>
              </w:rPr>
              <w:t>Odlukom o postupku pripremanja i odobravanja udžbenika i drugih nastavnih sredstava za osnovne i srednje škole</w:t>
            </w:r>
          </w:p>
        </w:tc>
        <w:tc>
          <w:tcPr>
            <w:tcW w:w="2023" w:type="dxa"/>
            <w:vAlign w:val="center"/>
          </w:tcPr>
          <w:p w14:paraId="4943548E" w14:textId="659D6D58"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hr-BA"/>
              </w:rPr>
              <w:t xml:space="preserve">Spisak odobrenih radnih udžbenika, udžbenika, priručnika, radnih listova i zbirki zadataka za osnovne škole, gimnazije, srednje tehničke i </w:t>
            </w:r>
            <w:r w:rsidRPr="00026B6A">
              <w:rPr>
                <w:rFonts w:ascii="Gill Sans MT" w:hAnsi="Gill Sans MT"/>
                <w:iCs/>
                <w:sz w:val="16"/>
                <w:szCs w:val="16"/>
                <w:lang w:val="hr-HR"/>
              </w:rPr>
              <w:t>stručne škol</w:t>
            </w:r>
          </w:p>
        </w:tc>
      </w:tr>
      <w:tr w:rsidR="00026B6A" w:rsidRPr="00026B6A" w14:paraId="212CA234" w14:textId="77777777" w:rsidTr="00E83BED">
        <w:trPr>
          <w:trHeight w:val="390"/>
        </w:trPr>
        <w:tc>
          <w:tcPr>
            <w:tcW w:w="14596" w:type="dxa"/>
            <w:gridSpan w:val="6"/>
            <w:shd w:val="clear" w:color="auto" w:fill="D9E2F3" w:themeFill="accent1" w:themeFillTint="33"/>
            <w:vAlign w:val="center"/>
          </w:tcPr>
          <w:p w14:paraId="299A57F2" w14:textId="3B21E012" w:rsidR="00026B6A" w:rsidRPr="00026B6A" w:rsidRDefault="00026B6A" w:rsidP="00026B6A">
            <w:pPr>
              <w:rPr>
                <w:rFonts w:ascii="Gill Sans MT" w:hAnsi="Gill Sans MT"/>
                <w:b/>
                <w:bCs/>
                <w:iCs/>
                <w:sz w:val="16"/>
                <w:szCs w:val="16"/>
                <w:lang w:val="bs-Latn-BA"/>
              </w:rPr>
            </w:pPr>
            <w:r w:rsidRPr="00026B6A">
              <w:rPr>
                <w:rFonts w:ascii="Gill Sans MT" w:hAnsi="Gill Sans MT"/>
                <w:b/>
                <w:bCs/>
                <w:iCs/>
                <w:sz w:val="16"/>
                <w:szCs w:val="16"/>
                <w:lang w:val="bs-Latn-BA"/>
              </w:rPr>
              <w:t>I.4.2.</w:t>
            </w:r>
            <w:r w:rsidRPr="00026B6A">
              <w:rPr>
                <w:rFonts w:ascii="Gill Sans MT" w:hAnsi="Gill Sans MT"/>
                <w:b/>
                <w:bCs/>
                <w:iCs/>
                <w:sz w:val="16"/>
                <w:szCs w:val="16"/>
                <w:lang w:val="bs-Latn-BA"/>
              </w:rPr>
              <w:tab/>
              <w:t xml:space="preserve">Redovno prikupljanje, analiza i objavljivanje podatka razvrstanih po spolu o pristupu i učešću žena i muškaraca na svim nivoima u obrazovnom sistemu, nauci, kulturi i sportu  </w:t>
            </w:r>
          </w:p>
        </w:tc>
      </w:tr>
      <w:tr w:rsidR="00026B6A" w:rsidRPr="00026B6A" w14:paraId="502CF4AD" w14:textId="77777777" w:rsidTr="00E83BED">
        <w:trPr>
          <w:trHeight w:val="390"/>
        </w:trPr>
        <w:tc>
          <w:tcPr>
            <w:tcW w:w="568" w:type="dxa"/>
            <w:vAlign w:val="center"/>
          </w:tcPr>
          <w:p w14:paraId="48575CB6"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5A8C9851"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5EBC5256"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79AF9131"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5F6210D7"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026B6A" w:rsidRPr="00026B6A" w14:paraId="64C75F7E" w14:textId="77777777" w:rsidTr="00E83BED">
        <w:trPr>
          <w:trHeight w:val="390"/>
        </w:trPr>
        <w:tc>
          <w:tcPr>
            <w:tcW w:w="568" w:type="dxa"/>
            <w:vAlign w:val="center"/>
          </w:tcPr>
          <w:p w14:paraId="67B37241"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6A33068C" w14:textId="7FE4CCB3"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eastAsia="Verdana" w:hAnsi="Gill Sans MT" w:cs="Arial"/>
                <w:sz w:val="16"/>
                <w:szCs w:val="16"/>
                <w:lang w:val="pl-PL" w:eastAsia="hr"/>
              </w:rPr>
              <w:t>Izrada Informacije o upisu učenika u osnovne i srednje škole u FBiH</w:t>
            </w:r>
          </w:p>
        </w:tc>
        <w:tc>
          <w:tcPr>
            <w:tcW w:w="1791" w:type="dxa"/>
            <w:vAlign w:val="center"/>
          </w:tcPr>
          <w:p w14:paraId="428F0805" w14:textId="078DE664"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eastAsia="Verdana" w:hAnsi="Gill Sans MT" w:cs="Arial"/>
                <w:sz w:val="16"/>
                <w:szCs w:val="16"/>
                <w:lang w:val="pl-PL" w:eastAsia="hr"/>
              </w:rPr>
              <w:t>Federalno ministarstvo obrazovanja i nauke</w:t>
            </w:r>
          </w:p>
        </w:tc>
        <w:tc>
          <w:tcPr>
            <w:tcW w:w="5265" w:type="dxa"/>
            <w:vAlign w:val="center"/>
          </w:tcPr>
          <w:p w14:paraId="04337585" w14:textId="6CA2891D"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Objavljeni podaci o upisu razvrstani po spolu</w:t>
            </w:r>
          </w:p>
        </w:tc>
        <w:tc>
          <w:tcPr>
            <w:tcW w:w="2023" w:type="dxa"/>
            <w:vAlign w:val="center"/>
          </w:tcPr>
          <w:p w14:paraId="453030A7" w14:textId="58E8377A"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Podaci Federalnog zavoda za statistiku</w:t>
            </w:r>
          </w:p>
        </w:tc>
      </w:tr>
      <w:tr w:rsidR="00026B6A" w:rsidRPr="00026B6A" w14:paraId="45F1B87D" w14:textId="77777777" w:rsidTr="00E83BED">
        <w:trPr>
          <w:trHeight w:val="390"/>
        </w:trPr>
        <w:tc>
          <w:tcPr>
            <w:tcW w:w="568" w:type="dxa"/>
            <w:vAlign w:val="center"/>
          </w:tcPr>
          <w:p w14:paraId="7D82B6A8"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1AA64099" w14:textId="194847CB" w:rsidR="00026B6A" w:rsidRPr="00026B6A" w:rsidRDefault="00026B6A" w:rsidP="00026B6A">
            <w:pPr>
              <w:rPr>
                <w:rFonts w:ascii="Gill Sans MT" w:eastAsia="Verdana" w:hAnsi="Gill Sans MT" w:cs="Arial"/>
                <w:sz w:val="16"/>
                <w:szCs w:val="16"/>
                <w:lang w:val="bs-Latn-BA" w:eastAsia="hr"/>
              </w:rPr>
            </w:pPr>
            <w:r w:rsidRPr="00026B6A">
              <w:rPr>
                <w:rFonts w:ascii="Gill Sans MT" w:eastAsia="Verdana" w:hAnsi="Gill Sans MT" w:cs="Arial"/>
                <w:sz w:val="16"/>
                <w:szCs w:val="16"/>
                <w:lang w:val="bs-Latn-BA" w:eastAsia="hr"/>
              </w:rPr>
              <w:t xml:space="preserve">Jedinstveni registar djece sa poteškoćama u razvoju i invaliditetom prema spolu djece i interresorno uvezivanje tri oblasti – zdravstva, socijalne zaštite i obrazovanje u FBiH kada je u pitanju podrška djeci sa invaliditetom i poteškoćama u razvoju </w:t>
            </w:r>
          </w:p>
        </w:tc>
        <w:tc>
          <w:tcPr>
            <w:tcW w:w="1791" w:type="dxa"/>
            <w:vAlign w:val="center"/>
          </w:tcPr>
          <w:p w14:paraId="7708E0E8" w14:textId="04F6F8C3" w:rsidR="00026B6A" w:rsidRPr="00026B6A" w:rsidRDefault="00026B6A" w:rsidP="00026B6A">
            <w:pPr>
              <w:rPr>
                <w:rFonts w:ascii="Gill Sans MT" w:eastAsia="Verdana" w:hAnsi="Gill Sans MT" w:cs="Arial"/>
                <w:sz w:val="16"/>
                <w:szCs w:val="16"/>
                <w:lang w:val="pl-PL" w:eastAsia="hr"/>
              </w:rPr>
            </w:pPr>
            <w:r w:rsidRPr="00026B6A">
              <w:rPr>
                <w:rFonts w:ascii="Gill Sans MT" w:eastAsia="Verdana" w:hAnsi="Gill Sans MT" w:cs="Arial"/>
                <w:sz w:val="16"/>
                <w:szCs w:val="16"/>
                <w:lang w:eastAsia="hr"/>
              </w:rPr>
              <w:t>Federalno ministarstvo rada i socijalne politike, Federalno ministarstvo zdravstva, Federalno ministarstvo obrazovanja i nauke i NVO</w:t>
            </w:r>
          </w:p>
        </w:tc>
        <w:tc>
          <w:tcPr>
            <w:tcW w:w="5265" w:type="dxa"/>
            <w:vAlign w:val="center"/>
          </w:tcPr>
          <w:p w14:paraId="5FC5E369" w14:textId="77777777"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 podataka koji su razvrstani po spolu</w:t>
            </w:r>
          </w:p>
          <w:p w14:paraId="2AA90E62" w14:textId="376F995E"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 objavljenih izvještaja</w:t>
            </w:r>
          </w:p>
        </w:tc>
        <w:tc>
          <w:tcPr>
            <w:tcW w:w="2023" w:type="dxa"/>
            <w:vAlign w:val="center"/>
          </w:tcPr>
          <w:p w14:paraId="329980DF" w14:textId="5F51048C"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sz w:val="16"/>
                <w:szCs w:val="16"/>
                <w:lang w:eastAsia="hr"/>
              </w:rPr>
              <w:t>Jedinstveni registrar</w:t>
            </w:r>
          </w:p>
        </w:tc>
      </w:tr>
      <w:tr w:rsidR="00026B6A" w:rsidRPr="00026B6A" w14:paraId="5EC37713" w14:textId="77777777" w:rsidTr="00E83BED">
        <w:trPr>
          <w:trHeight w:val="390"/>
        </w:trPr>
        <w:tc>
          <w:tcPr>
            <w:tcW w:w="14596" w:type="dxa"/>
            <w:gridSpan w:val="6"/>
            <w:shd w:val="clear" w:color="auto" w:fill="D9E2F3" w:themeFill="accent1" w:themeFillTint="33"/>
            <w:vAlign w:val="center"/>
          </w:tcPr>
          <w:p w14:paraId="4FA74308" w14:textId="2C5C0B06" w:rsidR="00026B6A" w:rsidRPr="00026B6A" w:rsidRDefault="00026B6A" w:rsidP="00026B6A">
            <w:pPr>
              <w:rPr>
                <w:rFonts w:ascii="Gill Sans MT" w:hAnsi="Gill Sans MT"/>
                <w:b/>
                <w:bCs/>
                <w:iCs/>
                <w:sz w:val="16"/>
                <w:szCs w:val="16"/>
                <w:lang w:val="hr-BA"/>
              </w:rPr>
            </w:pPr>
            <w:r w:rsidRPr="00026B6A">
              <w:rPr>
                <w:rFonts w:ascii="Gill Sans MT" w:hAnsi="Gill Sans MT"/>
                <w:b/>
                <w:bCs/>
                <w:iCs/>
                <w:sz w:val="16"/>
                <w:szCs w:val="16"/>
                <w:lang w:val="bs-Latn-BA"/>
              </w:rPr>
              <w:t>I.4.3.</w:t>
            </w:r>
            <w:r w:rsidRPr="00026B6A">
              <w:rPr>
                <w:rFonts w:ascii="Gill Sans MT" w:hAnsi="Gill Sans MT"/>
                <w:b/>
                <w:bCs/>
                <w:iCs/>
                <w:sz w:val="16"/>
                <w:szCs w:val="16"/>
                <w:lang w:val="bs-Latn-BA"/>
              </w:rPr>
              <w:tab/>
              <w:t>Redovno praćenje i procjena pristupa oba spola na postdiplomskim programima i sticanju naučnih zvanja, kao i pristup grantovima i stipendijama pod istim uvjetima, naučno-istraživačkim programima i projektima, kao i u procesima  rukovođenja i koordinacije</w:t>
            </w:r>
          </w:p>
        </w:tc>
      </w:tr>
      <w:tr w:rsidR="00026B6A" w:rsidRPr="00026B6A" w14:paraId="3F179DC0" w14:textId="77777777" w:rsidTr="00E83BED">
        <w:trPr>
          <w:trHeight w:val="390"/>
        </w:trPr>
        <w:tc>
          <w:tcPr>
            <w:tcW w:w="568" w:type="dxa"/>
            <w:vAlign w:val="center"/>
          </w:tcPr>
          <w:p w14:paraId="0BBC06B2"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475998A1"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53413AA5"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0873A3D6"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5760FEB1"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026B6A" w:rsidRPr="00026B6A" w14:paraId="33BF709D" w14:textId="77777777" w:rsidTr="00E83BED">
        <w:trPr>
          <w:trHeight w:val="390"/>
        </w:trPr>
        <w:tc>
          <w:tcPr>
            <w:tcW w:w="568" w:type="dxa"/>
            <w:vAlign w:val="center"/>
          </w:tcPr>
          <w:p w14:paraId="080B933D"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3F1C3F63" w14:textId="77777777" w:rsidR="00026B6A" w:rsidRPr="00026B6A" w:rsidRDefault="00026B6A" w:rsidP="00026B6A">
            <w:pPr>
              <w:rPr>
                <w:rFonts w:ascii="Gill Sans MT" w:eastAsia="Verdana" w:hAnsi="Gill Sans MT" w:cs="Calibri Light"/>
                <w:iCs/>
                <w:sz w:val="16"/>
                <w:szCs w:val="16"/>
                <w:lang w:val="bs-Latn-BA" w:eastAsia="hr"/>
              </w:rPr>
            </w:pPr>
          </w:p>
        </w:tc>
        <w:tc>
          <w:tcPr>
            <w:tcW w:w="1791" w:type="dxa"/>
            <w:vAlign w:val="center"/>
          </w:tcPr>
          <w:p w14:paraId="39B88398" w14:textId="77777777" w:rsidR="00026B6A" w:rsidRPr="00026B6A" w:rsidRDefault="00026B6A" w:rsidP="00026B6A">
            <w:pPr>
              <w:rPr>
                <w:rFonts w:ascii="Gill Sans MT" w:eastAsia="Verdana" w:hAnsi="Gill Sans MT" w:cs="Calibri Light"/>
                <w:iCs/>
                <w:sz w:val="16"/>
                <w:szCs w:val="16"/>
                <w:lang w:val="bs-Latn-BA" w:eastAsia="hr"/>
              </w:rPr>
            </w:pPr>
          </w:p>
        </w:tc>
        <w:tc>
          <w:tcPr>
            <w:tcW w:w="5265" w:type="dxa"/>
            <w:vAlign w:val="center"/>
          </w:tcPr>
          <w:p w14:paraId="769D34C2" w14:textId="77777777" w:rsidR="00026B6A" w:rsidRPr="00026B6A" w:rsidRDefault="00026B6A" w:rsidP="00026B6A">
            <w:pPr>
              <w:rPr>
                <w:rFonts w:ascii="Gill Sans MT" w:eastAsia="Verdana" w:hAnsi="Gill Sans MT" w:cs="Calibri Light"/>
                <w:iCs/>
                <w:sz w:val="16"/>
                <w:szCs w:val="16"/>
                <w:lang w:val="bs-Latn-BA" w:eastAsia="hr"/>
              </w:rPr>
            </w:pPr>
          </w:p>
        </w:tc>
        <w:tc>
          <w:tcPr>
            <w:tcW w:w="2023" w:type="dxa"/>
            <w:vAlign w:val="center"/>
          </w:tcPr>
          <w:p w14:paraId="07FDEED1" w14:textId="77777777" w:rsidR="00026B6A" w:rsidRPr="00026B6A" w:rsidRDefault="00026B6A" w:rsidP="00026B6A">
            <w:pPr>
              <w:rPr>
                <w:rFonts w:ascii="Gill Sans MT" w:hAnsi="Gill Sans MT"/>
                <w:iCs/>
                <w:sz w:val="16"/>
                <w:szCs w:val="16"/>
                <w:lang w:val="bs-Latn-BA"/>
              </w:rPr>
            </w:pPr>
          </w:p>
        </w:tc>
      </w:tr>
      <w:tr w:rsidR="00026B6A" w:rsidRPr="00026B6A" w14:paraId="6284EB7D" w14:textId="77777777" w:rsidTr="00E83BED">
        <w:trPr>
          <w:trHeight w:val="390"/>
        </w:trPr>
        <w:tc>
          <w:tcPr>
            <w:tcW w:w="14596" w:type="dxa"/>
            <w:gridSpan w:val="6"/>
            <w:shd w:val="clear" w:color="auto" w:fill="D9E2F3" w:themeFill="accent1" w:themeFillTint="33"/>
            <w:vAlign w:val="center"/>
          </w:tcPr>
          <w:p w14:paraId="525002B6" w14:textId="267EB82F" w:rsidR="00026B6A" w:rsidRPr="00026B6A" w:rsidRDefault="00026B6A" w:rsidP="00026B6A">
            <w:pPr>
              <w:rPr>
                <w:rFonts w:ascii="Gill Sans MT" w:hAnsi="Gill Sans MT"/>
                <w:b/>
                <w:bCs/>
                <w:iCs/>
                <w:sz w:val="16"/>
                <w:szCs w:val="16"/>
                <w:lang w:val="bs-Latn-BA"/>
              </w:rPr>
            </w:pPr>
            <w:r w:rsidRPr="00026B6A">
              <w:rPr>
                <w:rFonts w:ascii="Gill Sans MT" w:hAnsi="Gill Sans MT"/>
                <w:b/>
                <w:bCs/>
                <w:iCs/>
                <w:sz w:val="16"/>
                <w:szCs w:val="16"/>
                <w:lang w:val="bs-Latn-BA"/>
              </w:rPr>
              <w:lastRenderedPageBreak/>
              <w:t>I.4.4.</w:t>
            </w:r>
            <w:r w:rsidRPr="00026B6A">
              <w:rPr>
                <w:rFonts w:ascii="Gill Sans MT" w:hAnsi="Gill Sans MT"/>
                <w:b/>
                <w:bCs/>
                <w:iCs/>
                <w:sz w:val="16"/>
                <w:szCs w:val="16"/>
                <w:lang w:val="bs-Latn-BA"/>
              </w:rPr>
              <w:tab/>
              <w:t>Izrada i provođenje programa mjera i aktivnosti za ostvarivanje jednakih prava i jednakog pristupa  obrazovanju, nauci, kulturi i sportu uzimajući u obzir potrebe višestruko marginaliziranih grupa.  Aktivnosti uključuju jačanje profesionalnih kapaciteta za primjenu domaćih i međunarodnih standarda u navedenim oblastima, uvođenje rodno odgovornih budžeta, sprječavanje seksualnog uznemiravanja te uspostavljanje odgovarajućih institucionalnih mehanizama za koordinaciju provedbe ovih mjera.</w:t>
            </w:r>
          </w:p>
        </w:tc>
      </w:tr>
      <w:tr w:rsidR="00026B6A" w:rsidRPr="00026B6A" w14:paraId="11B0D919" w14:textId="77777777" w:rsidTr="00E83BED">
        <w:trPr>
          <w:trHeight w:val="390"/>
        </w:trPr>
        <w:tc>
          <w:tcPr>
            <w:tcW w:w="568" w:type="dxa"/>
            <w:vAlign w:val="center"/>
          </w:tcPr>
          <w:p w14:paraId="204AFF6A"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783559A6"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31BD34D5"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42A0AF36"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296E90AC"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026B6A" w:rsidRPr="00026B6A" w14:paraId="1D5C4079" w14:textId="77777777" w:rsidTr="00E83BED">
        <w:trPr>
          <w:trHeight w:val="390"/>
        </w:trPr>
        <w:tc>
          <w:tcPr>
            <w:tcW w:w="568" w:type="dxa"/>
            <w:vAlign w:val="center"/>
          </w:tcPr>
          <w:p w14:paraId="488559EA"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3ED74AF0" w14:textId="77777777" w:rsidR="00026B6A" w:rsidRPr="00026B6A" w:rsidRDefault="00026B6A" w:rsidP="00026B6A">
            <w:pPr>
              <w:rPr>
                <w:rFonts w:ascii="Gill Sans MT" w:eastAsia="Verdana" w:hAnsi="Gill Sans MT" w:cs="Calibri Light"/>
                <w:iCs/>
                <w:sz w:val="16"/>
                <w:szCs w:val="16"/>
                <w:lang w:val="bs-Latn-BA" w:eastAsia="hr"/>
              </w:rPr>
            </w:pPr>
          </w:p>
        </w:tc>
        <w:tc>
          <w:tcPr>
            <w:tcW w:w="1791" w:type="dxa"/>
            <w:vAlign w:val="center"/>
          </w:tcPr>
          <w:p w14:paraId="6462A65D" w14:textId="77777777" w:rsidR="00026B6A" w:rsidRPr="00026B6A" w:rsidRDefault="00026B6A" w:rsidP="00026B6A">
            <w:pPr>
              <w:rPr>
                <w:rFonts w:ascii="Gill Sans MT" w:eastAsia="Verdana" w:hAnsi="Gill Sans MT" w:cs="Calibri Light"/>
                <w:iCs/>
                <w:sz w:val="16"/>
                <w:szCs w:val="16"/>
                <w:lang w:val="bs-Latn-BA" w:eastAsia="hr"/>
              </w:rPr>
            </w:pPr>
          </w:p>
        </w:tc>
        <w:tc>
          <w:tcPr>
            <w:tcW w:w="5265" w:type="dxa"/>
            <w:vAlign w:val="center"/>
          </w:tcPr>
          <w:p w14:paraId="37951B12" w14:textId="77777777" w:rsidR="00026B6A" w:rsidRPr="00026B6A" w:rsidRDefault="00026B6A" w:rsidP="00026B6A">
            <w:pPr>
              <w:rPr>
                <w:rFonts w:ascii="Gill Sans MT" w:eastAsia="Verdana" w:hAnsi="Gill Sans MT" w:cs="Calibri Light"/>
                <w:iCs/>
                <w:sz w:val="16"/>
                <w:szCs w:val="16"/>
                <w:lang w:val="bs-Latn-BA" w:eastAsia="hr"/>
              </w:rPr>
            </w:pPr>
          </w:p>
        </w:tc>
        <w:tc>
          <w:tcPr>
            <w:tcW w:w="2023" w:type="dxa"/>
            <w:vAlign w:val="center"/>
          </w:tcPr>
          <w:p w14:paraId="6E3C60D8" w14:textId="77777777" w:rsidR="00026B6A" w:rsidRPr="00026B6A" w:rsidRDefault="00026B6A" w:rsidP="00026B6A">
            <w:pPr>
              <w:rPr>
                <w:rFonts w:ascii="Gill Sans MT" w:hAnsi="Gill Sans MT"/>
                <w:iCs/>
                <w:sz w:val="16"/>
                <w:szCs w:val="16"/>
                <w:lang w:val="bs-Latn-BA"/>
              </w:rPr>
            </w:pPr>
          </w:p>
        </w:tc>
      </w:tr>
      <w:tr w:rsidR="00026B6A" w:rsidRPr="00026B6A" w14:paraId="72778B2A" w14:textId="77777777" w:rsidTr="00E83BED">
        <w:trPr>
          <w:trHeight w:val="390"/>
        </w:trPr>
        <w:tc>
          <w:tcPr>
            <w:tcW w:w="14596" w:type="dxa"/>
            <w:gridSpan w:val="6"/>
            <w:shd w:val="clear" w:color="auto" w:fill="D9E2F3" w:themeFill="accent1" w:themeFillTint="33"/>
            <w:vAlign w:val="center"/>
          </w:tcPr>
          <w:p w14:paraId="77221B20" w14:textId="7BEC6EDA" w:rsidR="00026B6A" w:rsidRPr="00026B6A" w:rsidRDefault="00026B6A" w:rsidP="00026B6A">
            <w:pPr>
              <w:rPr>
                <w:rFonts w:ascii="Gill Sans MT" w:hAnsi="Gill Sans MT"/>
                <w:b/>
                <w:bCs/>
                <w:iCs/>
                <w:sz w:val="16"/>
                <w:szCs w:val="16"/>
                <w:lang w:val="bs-Latn-BA"/>
              </w:rPr>
            </w:pPr>
            <w:r w:rsidRPr="00026B6A">
              <w:rPr>
                <w:rFonts w:ascii="Gill Sans MT" w:hAnsi="Gill Sans MT"/>
                <w:b/>
                <w:bCs/>
                <w:iCs/>
                <w:sz w:val="16"/>
                <w:szCs w:val="16"/>
                <w:lang w:val="bs-Latn-BA"/>
              </w:rPr>
              <w:t>I.4.5.</w:t>
            </w:r>
            <w:r w:rsidRPr="00026B6A">
              <w:rPr>
                <w:rFonts w:ascii="Gill Sans MT" w:hAnsi="Gill Sans MT"/>
                <w:b/>
                <w:bCs/>
                <w:iCs/>
                <w:sz w:val="16"/>
                <w:szCs w:val="16"/>
                <w:lang w:val="bs-Latn-BA"/>
              </w:rPr>
              <w:tab/>
              <w:t xml:space="preserve">Podrška istraživanjima o ravnopravnosti spolova u oblastima obrazovanja, nauke, kulture i sporta, kao i programima usmjerenim ka eliminaciji diskriminatornih i stereotipnih stavova u obrazovnim, naučnim, kulturnim i sportskim sadržajima.  </w:t>
            </w:r>
          </w:p>
        </w:tc>
      </w:tr>
      <w:tr w:rsidR="00026B6A" w:rsidRPr="00026B6A" w14:paraId="063A340E" w14:textId="77777777" w:rsidTr="00E83BED">
        <w:trPr>
          <w:trHeight w:val="390"/>
        </w:trPr>
        <w:tc>
          <w:tcPr>
            <w:tcW w:w="568" w:type="dxa"/>
            <w:vAlign w:val="center"/>
          </w:tcPr>
          <w:p w14:paraId="6F22C3DD"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23C0EDFF"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3B771B17"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635717D2"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1F39C4A8"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026B6A" w:rsidRPr="00026B6A" w14:paraId="5F43A68D" w14:textId="77777777" w:rsidTr="00E83BED">
        <w:trPr>
          <w:trHeight w:val="390"/>
        </w:trPr>
        <w:tc>
          <w:tcPr>
            <w:tcW w:w="568" w:type="dxa"/>
            <w:vAlign w:val="center"/>
          </w:tcPr>
          <w:p w14:paraId="01EBBA75"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4B5CC4EA" w14:textId="63CF2E3E"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hAnsi="Gill Sans MT" w:cs="Arial"/>
                <w:sz w:val="16"/>
                <w:szCs w:val="16"/>
                <w:lang w:val="hr-BA"/>
              </w:rPr>
              <w:t>Finansiranje/sufinansiranje naučno-istraživačkih i istraživačko-razvojnih projekata</w:t>
            </w:r>
          </w:p>
        </w:tc>
        <w:tc>
          <w:tcPr>
            <w:tcW w:w="1791" w:type="dxa"/>
            <w:vAlign w:val="center"/>
          </w:tcPr>
          <w:p w14:paraId="40FB1782" w14:textId="1E2DFBA2"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eastAsia="Verdana" w:hAnsi="Gill Sans MT" w:cs="Arial"/>
                <w:sz w:val="16"/>
                <w:szCs w:val="16"/>
                <w:lang w:val="pl-PL" w:eastAsia="bs-Latn-BA"/>
              </w:rPr>
              <w:t>Federalno ministarstvo obrazovanja i nauke</w:t>
            </w:r>
          </w:p>
        </w:tc>
        <w:tc>
          <w:tcPr>
            <w:tcW w:w="5265" w:type="dxa"/>
            <w:vAlign w:val="center"/>
          </w:tcPr>
          <w:p w14:paraId="7BC1A02D" w14:textId="651B3A09"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eastAsia="Verdana" w:hAnsi="Gill Sans MT" w:cs="Calibri Light"/>
                <w:sz w:val="16"/>
                <w:szCs w:val="16"/>
                <w:lang w:val="bs-Latn-BA" w:eastAsia="hr"/>
              </w:rPr>
              <w:t xml:space="preserve">Broj </w:t>
            </w:r>
            <w:r w:rsidRPr="00026B6A">
              <w:rPr>
                <w:rFonts w:ascii="Gill Sans MT" w:eastAsia="Verdana" w:hAnsi="Gill Sans MT" w:cs="Arial"/>
                <w:sz w:val="16"/>
                <w:szCs w:val="16"/>
                <w:lang w:val="bs-Latn-BA" w:eastAsia="hr"/>
              </w:rPr>
              <w:t xml:space="preserve">podržanih projekata i  redovno praćenje koliko je žena i muškaraca  u ulozi voditelja </w:t>
            </w:r>
            <w:r w:rsidRPr="00026B6A">
              <w:rPr>
                <w:rFonts w:ascii="Gill Sans MT" w:hAnsi="Gill Sans MT" w:cs="Arial"/>
                <w:sz w:val="16"/>
                <w:szCs w:val="16"/>
                <w:lang w:val="hr-BA"/>
              </w:rPr>
              <w:t xml:space="preserve">naučno-istraživačkih i istraživačko-razvojnih </w:t>
            </w:r>
            <w:r w:rsidRPr="00026B6A">
              <w:rPr>
                <w:rFonts w:ascii="Gill Sans MT" w:eastAsia="Verdana" w:hAnsi="Gill Sans MT" w:cs="Arial"/>
                <w:sz w:val="16"/>
                <w:szCs w:val="16"/>
                <w:lang w:val="bs-Latn-BA" w:eastAsia="hr"/>
              </w:rPr>
              <w:t>projekata</w:t>
            </w:r>
          </w:p>
        </w:tc>
        <w:tc>
          <w:tcPr>
            <w:tcW w:w="2023" w:type="dxa"/>
            <w:vAlign w:val="center"/>
          </w:tcPr>
          <w:p w14:paraId="30068971" w14:textId="77777777" w:rsidR="00026B6A" w:rsidRPr="00026B6A" w:rsidRDefault="00026B6A" w:rsidP="00026B6A">
            <w:pPr>
              <w:widowControl w:val="0"/>
              <w:tabs>
                <w:tab w:val="left" w:pos="5103"/>
              </w:tabs>
              <w:autoSpaceDE w:val="0"/>
              <w:autoSpaceDN w:val="0"/>
              <w:ind w:right="4"/>
              <w:rPr>
                <w:rFonts w:ascii="Gill Sans MT" w:eastAsia="Verdana" w:hAnsi="Gill Sans MT" w:cs="Calibri Light"/>
                <w:sz w:val="16"/>
                <w:szCs w:val="16"/>
                <w:lang w:val="pl-PL" w:eastAsia="hr"/>
              </w:rPr>
            </w:pPr>
            <w:r w:rsidRPr="00026B6A">
              <w:rPr>
                <w:rFonts w:ascii="Gill Sans MT" w:eastAsia="Verdana" w:hAnsi="Gill Sans MT" w:cs="Calibri Light"/>
                <w:sz w:val="16"/>
                <w:szCs w:val="16"/>
                <w:lang w:val="pl-PL" w:eastAsia="hr"/>
              </w:rPr>
              <w:t>Informacije o broju naučno-istraživačkih projekata koje je podržalo Ministarstvo</w:t>
            </w:r>
          </w:p>
          <w:p w14:paraId="4E2AE944" w14:textId="05D392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sz w:val="16"/>
                <w:szCs w:val="16"/>
                <w:lang w:val="pl-PL" w:eastAsia="hr"/>
              </w:rPr>
              <w:t>Izvještaj o podržanim projektima sa statistikom o spolu nositelja/nositeljica projekata</w:t>
            </w:r>
          </w:p>
        </w:tc>
      </w:tr>
      <w:tr w:rsidR="00026B6A" w:rsidRPr="00026B6A" w14:paraId="414F965C" w14:textId="77777777" w:rsidTr="00E83BED">
        <w:trPr>
          <w:trHeight w:val="390"/>
        </w:trPr>
        <w:tc>
          <w:tcPr>
            <w:tcW w:w="568" w:type="dxa"/>
            <w:vAlign w:val="center"/>
          </w:tcPr>
          <w:p w14:paraId="6B064557"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6A9F11D0" w14:textId="5C293452" w:rsidR="00026B6A" w:rsidRPr="00026B6A" w:rsidRDefault="00026B6A" w:rsidP="00026B6A">
            <w:pPr>
              <w:rPr>
                <w:rFonts w:ascii="Gill Sans MT" w:hAnsi="Gill Sans MT" w:cs="Arial"/>
                <w:sz w:val="16"/>
                <w:szCs w:val="16"/>
                <w:lang w:val="hr-BA"/>
              </w:rPr>
            </w:pPr>
            <w:r w:rsidRPr="00026B6A">
              <w:rPr>
                <w:rFonts w:ascii="Gill Sans MT" w:eastAsia="Verdana" w:hAnsi="Gill Sans MT" w:cs="Calibri Light"/>
                <w:sz w:val="16"/>
                <w:szCs w:val="16"/>
                <w:lang w:val="bs-Latn-BA" w:eastAsia="hr"/>
              </w:rPr>
              <w:t>Finasiranje/sufinasiranje naučno-istraživačkih i istraživačko-razvojnih bilateralnih projekata u skladu sa potpisanim međunarodnim sporazumima</w:t>
            </w:r>
          </w:p>
        </w:tc>
        <w:tc>
          <w:tcPr>
            <w:tcW w:w="1791" w:type="dxa"/>
            <w:vAlign w:val="center"/>
          </w:tcPr>
          <w:p w14:paraId="737B5876" w14:textId="33C926CD" w:rsidR="00026B6A" w:rsidRPr="00026B6A" w:rsidRDefault="00026B6A" w:rsidP="00026B6A">
            <w:pPr>
              <w:rPr>
                <w:rFonts w:ascii="Gill Sans MT" w:eastAsia="Verdana" w:hAnsi="Gill Sans MT" w:cs="Arial"/>
                <w:sz w:val="16"/>
                <w:szCs w:val="16"/>
                <w:lang w:val="pl-PL" w:eastAsia="bs-Latn-BA"/>
              </w:rPr>
            </w:pPr>
            <w:r w:rsidRPr="00026B6A">
              <w:rPr>
                <w:rFonts w:ascii="Gill Sans MT" w:eastAsia="Verdana" w:hAnsi="Gill Sans MT" w:cs="Arial"/>
                <w:sz w:val="16"/>
                <w:szCs w:val="16"/>
                <w:lang w:val="pl-PL" w:eastAsia="bs-Latn-BA"/>
              </w:rPr>
              <w:t>Federalno ministarstvo obrazovanja i nauke</w:t>
            </w:r>
          </w:p>
        </w:tc>
        <w:tc>
          <w:tcPr>
            <w:tcW w:w="5265" w:type="dxa"/>
            <w:vAlign w:val="center"/>
          </w:tcPr>
          <w:p w14:paraId="5DFDA964" w14:textId="46E2475C" w:rsidR="00026B6A" w:rsidRPr="00026B6A" w:rsidRDefault="00026B6A" w:rsidP="00026B6A">
            <w:pPr>
              <w:rPr>
                <w:rFonts w:ascii="Gill Sans MT" w:eastAsia="Verdana" w:hAnsi="Gill Sans MT" w:cs="Calibri Light"/>
                <w:sz w:val="16"/>
                <w:szCs w:val="16"/>
                <w:lang w:val="bs-Latn-BA" w:eastAsia="hr"/>
              </w:rPr>
            </w:pPr>
            <w:r w:rsidRPr="00026B6A">
              <w:rPr>
                <w:rFonts w:ascii="Gill Sans MT" w:eastAsia="Verdana" w:hAnsi="Gill Sans MT" w:cs="Calibri Light"/>
                <w:sz w:val="16"/>
                <w:szCs w:val="16"/>
                <w:lang w:val="pl-PL" w:eastAsia="hr"/>
              </w:rPr>
              <w:t xml:space="preserve">Broj </w:t>
            </w:r>
            <w:r w:rsidRPr="00026B6A">
              <w:rPr>
                <w:rFonts w:ascii="Gill Sans MT" w:eastAsia="Verdana" w:hAnsi="Gill Sans MT" w:cs="Arial"/>
                <w:sz w:val="16"/>
                <w:szCs w:val="16"/>
                <w:lang w:val="pl-PL" w:eastAsia="hr"/>
              </w:rPr>
              <w:t xml:space="preserve">podržanih bilateralnih projekata, odnosno redovno praćenje koliko je žena u ulozi voditelja </w:t>
            </w:r>
            <w:r w:rsidRPr="00026B6A">
              <w:rPr>
                <w:rFonts w:ascii="Gill Sans MT" w:hAnsi="Gill Sans MT" w:cs="Arial"/>
                <w:sz w:val="16"/>
                <w:szCs w:val="16"/>
                <w:lang w:val="hr-BA"/>
              </w:rPr>
              <w:t xml:space="preserve">naučno-istraživačkih i istraživačko-razvojnih </w:t>
            </w:r>
            <w:r w:rsidRPr="00026B6A">
              <w:rPr>
                <w:rFonts w:ascii="Gill Sans MT" w:eastAsia="Verdana" w:hAnsi="Gill Sans MT" w:cs="Arial"/>
                <w:sz w:val="16"/>
                <w:szCs w:val="16"/>
                <w:lang w:val="pl-PL" w:eastAsia="hr"/>
              </w:rPr>
              <w:t>projekata</w:t>
            </w:r>
          </w:p>
        </w:tc>
        <w:tc>
          <w:tcPr>
            <w:tcW w:w="2023" w:type="dxa"/>
            <w:vAlign w:val="center"/>
          </w:tcPr>
          <w:p w14:paraId="20A68D9D" w14:textId="77777777" w:rsidR="00026B6A" w:rsidRPr="00026B6A" w:rsidRDefault="00026B6A" w:rsidP="00026B6A">
            <w:pPr>
              <w:widowControl w:val="0"/>
              <w:tabs>
                <w:tab w:val="left" w:pos="5103"/>
              </w:tabs>
              <w:autoSpaceDE w:val="0"/>
              <w:autoSpaceDN w:val="0"/>
              <w:ind w:right="4"/>
              <w:rPr>
                <w:rFonts w:ascii="Gill Sans MT" w:eastAsia="Verdana" w:hAnsi="Gill Sans MT" w:cs="Calibri Light"/>
                <w:sz w:val="16"/>
                <w:szCs w:val="16"/>
                <w:lang w:val="pl-PL" w:eastAsia="hr"/>
              </w:rPr>
            </w:pPr>
            <w:r w:rsidRPr="00026B6A">
              <w:rPr>
                <w:rFonts w:ascii="Gill Sans MT" w:eastAsia="Verdana" w:hAnsi="Gill Sans MT" w:cs="Calibri Light"/>
                <w:sz w:val="16"/>
                <w:szCs w:val="16"/>
                <w:lang w:val="pl-PL" w:eastAsia="hr"/>
              </w:rPr>
              <w:t>Informacije o broju bilateralnih naučno-istraživačkih projekata koje je podržalo Ministarstvo</w:t>
            </w:r>
          </w:p>
          <w:p w14:paraId="67584B59" w14:textId="30938439"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sz w:val="16"/>
                <w:szCs w:val="16"/>
                <w:lang w:val="pl-PL" w:eastAsia="hr"/>
              </w:rPr>
              <w:t>Izvještaj o podržanim projektima sa statistikom o spolu nositelja/nositeljica projekata</w:t>
            </w:r>
          </w:p>
        </w:tc>
      </w:tr>
      <w:tr w:rsidR="00026B6A" w:rsidRPr="00026B6A" w14:paraId="074D5E3F" w14:textId="77777777" w:rsidTr="00E83BED">
        <w:trPr>
          <w:trHeight w:val="390"/>
        </w:trPr>
        <w:tc>
          <w:tcPr>
            <w:tcW w:w="568" w:type="dxa"/>
            <w:vAlign w:val="center"/>
          </w:tcPr>
          <w:p w14:paraId="3CC5B3E5"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07931F27" w14:textId="71D879CC" w:rsidR="00026B6A" w:rsidRPr="00026B6A" w:rsidRDefault="00026B6A" w:rsidP="00026B6A">
            <w:pPr>
              <w:rPr>
                <w:rFonts w:ascii="Gill Sans MT" w:hAnsi="Gill Sans MT" w:cs="Arial"/>
                <w:sz w:val="16"/>
                <w:szCs w:val="16"/>
                <w:lang w:val="hr-BA"/>
              </w:rPr>
            </w:pPr>
            <w:r w:rsidRPr="00026B6A">
              <w:rPr>
                <w:rFonts w:ascii="Gill Sans MT" w:eastAsia="Verdana" w:hAnsi="Gill Sans MT" w:cs="Calibri Light"/>
                <w:sz w:val="16"/>
                <w:szCs w:val="16"/>
                <w:lang w:val="bs-Latn-BA" w:eastAsia="hr"/>
              </w:rPr>
              <w:t>Finasiranje/sufinasiranje istraživača u okviru različitih programa raspisanog Javnog poziva za oblast nauke</w:t>
            </w:r>
          </w:p>
        </w:tc>
        <w:tc>
          <w:tcPr>
            <w:tcW w:w="1791" w:type="dxa"/>
            <w:vAlign w:val="center"/>
          </w:tcPr>
          <w:p w14:paraId="321ECF2B" w14:textId="18C57E19" w:rsidR="00026B6A" w:rsidRPr="00026B6A" w:rsidRDefault="00026B6A" w:rsidP="00026B6A">
            <w:pPr>
              <w:rPr>
                <w:rFonts w:ascii="Gill Sans MT" w:eastAsia="Verdana" w:hAnsi="Gill Sans MT" w:cs="Arial"/>
                <w:sz w:val="16"/>
                <w:szCs w:val="16"/>
                <w:lang w:val="pl-PL" w:eastAsia="bs-Latn-BA"/>
              </w:rPr>
            </w:pPr>
            <w:r w:rsidRPr="00026B6A">
              <w:rPr>
                <w:rFonts w:ascii="Gill Sans MT" w:eastAsia="Verdana" w:hAnsi="Gill Sans MT" w:cs="Arial"/>
                <w:sz w:val="16"/>
                <w:szCs w:val="16"/>
                <w:lang w:val="pl-PL" w:eastAsia="bs-Latn-BA"/>
              </w:rPr>
              <w:t>Federalno ministarstvo obrazovanja i nauke</w:t>
            </w:r>
          </w:p>
        </w:tc>
        <w:tc>
          <w:tcPr>
            <w:tcW w:w="5265" w:type="dxa"/>
            <w:vAlign w:val="center"/>
          </w:tcPr>
          <w:p w14:paraId="6B8349A4" w14:textId="77777777" w:rsidR="00026B6A" w:rsidRPr="00026B6A" w:rsidRDefault="00026B6A" w:rsidP="00026B6A">
            <w:pPr>
              <w:widowControl w:val="0"/>
              <w:tabs>
                <w:tab w:val="left" w:pos="5103"/>
              </w:tabs>
              <w:autoSpaceDE w:val="0"/>
              <w:autoSpaceDN w:val="0"/>
              <w:ind w:right="4"/>
              <w:rPr>
                <w:rFonts w:ascii="Gill Sans MT" w:eastAsia="Verdana" w:hAnsi="Gill Sans MT" w:cs="Calibri Light"/>
                <w:sz w:val="16"/>
                <w:szCs w:val="16"/>
                <w:lang w:val="pl-PL" w:eastAsia="hr"/>
              </w:rPr>
            </w:pPr>
          </w:p>
          <w:p w14:paraId="26ACFA23" w14:textId="77777777" w:rsidR="00026B6A" w:rsidRPr="00026B6A" w:rsidRDefault="00026B6A" w:rsidP="00026B6A">
            <w:pPr>
              <w:widowControl w:val="0"/>
              <w:tabs>
                <w:tab w:val="left" w:pos="5103"/>
              </w:tabs>
              <w:autoSpaceDE w:val="0"/>
              <w:autoSpaceDN w:val="0"/>
              <w:ind w:right="4"/>
              <w:rPr>
                <w:rFonts w:ascii="Gill Sans MT" w:eastAsia="Verdana" w:hAnsi="Gill Sans MT" w:cs="Calibri Light"/>
                <w:sz w:val="16"/>
                <w:szCs w:val="16"/>
                <w:lang w:val="pl-PL" w:eastAsia="hr"/>
              </w:rPr>
            </w:pPr>
            <w:r w:rsidRPr="00026B6A">
              <w:rPr>
                <w:rFonts w:ascii="Gill Sans MT" w:eastAsia="Verdana" w:hAnsi="Gill Sans MT" w:cs="Calibri Light"/>
                <w:sz w:val="16"/>
                <w:szCs w:val="16"/>
                <w:lang w:val="pl-PL" w:eastAsia="hr"/>
              </w:rPr>
              <w:t>Broj podržanih istraživača/istraživačica</w:t>
            </w:r>
          </w:p>
          <w:p w14:paraId="62FE80B5" w14:textId="35C73C5E" w:rsidR="00026B6A" w:rsidRPr="00026B6A" w:rsidRDefault="00026B6A" w:rsidP="00026B6A">
            <w:pPr>
              <w:rPr>
                <w:rFonts w:ascii="Gill Sans MT" w:eastAsia="Verdana" w:hAnsi="Gill Sans MT" w:cs="Calibri Light"/>
                <w:sz w:val="16"/>
                <w:szCs w:val="16"/>
                <w:lang w:val="bs-Latn-BA" w:eastAsia="hr"/>
              </w:rPr>
            </w:pPr>
            <w:r w:rsidRPr="00026B6A">
              <w:rPr>
                <w:rFonts w:ascii="Gill Sans MT" w:eastAsia="Verdana" w:hAnsi="Gill Sans MT" w:cs="Calibri Light"/>
                <w:sz w:val="16"/>
                <w:szCs w:val="16"/>
                <w:lang w:val="pl-PL" w:eastAsia="hr"/>
              </w:rPr>
              <w:t>Broj podržanih autora / autorica</w:t>
            </w:r>
          </w:p>
        </w:tc>
        <w:tc>
          <w:tcPr>
            <w:tcW w:w="2023" w:type="dxa"/>
            <w:vAlign w:val="center"/>
          </w:tcPr>
          <w:p w14:paraId="26443D6D" w14:textId="77777777" w:rsidR="00026B6A" w:rsidRPr="00026B6A" w:rsidRDefault="00026B6A" w:rsidP="00026B6A">
            <w:pPr>
              <w:widowControl w:val="0"/>
              <w:tabs>
                <w:tab w:val="left" w:pos="5103"/>
              </w:tabs>
              <w:autoSpaceDE w:val="0"/>
              <w:autoSpaceDN w:val="0"/>
              <w:ind w:right="4"/>
              <w:rPr>
                <w:rFonts w:ascii="Gill Sans MT" w:eastAsia="Verdana" w:hAnsi="Gill Sans MT" w:cs="Calibri Light"/>
                <w:sz w:val="16"/>
                <w:szCs w:val="16"/>
                <w:lang w:val="pl-PL" w:eastAsia="hr"/>
              </w:rPr>
            </w:pPr>
            <w:r w:rsidRPr="00026B6A">
              <w:rPr>
                <w:rFonts w:ascii="Gill Sans MT" w:eastAsia="Verdana" w:hAnsi="Gill Sans MT" w:cs="Calibri Light"/>
                <w:sz w:val="16"/>
                <w:szCs w:val="16"/>
                <w:lang w:val="pl-PL" w:eastAsia="hr"/>
              </w:rPr>
              <w:t>Informacije o broju bilateralnih naučno-istraživačkih projekata koje je podržalo Ministarstvo</w:t>
            </w:r>
          </w:p>
          <w:p w14:paraId="589C82A8" w14:textId="22F53359"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sz w:val="16"/>
                <w:szCs w:val="16"/>
                <w:lang w:val="pl-PL" w:eastAsia="hr"/>
              </w:rPr>
              <w:t>Izvještaj o podržanim projektima sa statistikom o spolu nositelja/nositeljica projekata</w:t>
            </w:r>
          </w:p>
        </w:tc>
      </w:tr>
      <w:tr w:rsidR="00026B6A" w:rsidRPr="00026B6A" w14:paraId="19465D22" w14:textId="77777777" w:rsidTr="00E83BED">
        <w:trPr>
          <w:trHeight w:val="390"/>
        </w:trPr>
        <w:tc>
          <w:tcPr>
            <w:tcW w:w="14596" w:type="dxa"/>
            <w:gridSpan w:val="6"/>
            <w:shd w:val="clear" w:color="auto" w:fill="D9E2F3" w:themeFill="accent1" w:themeFillTint="33"/>
            <w:vAlign w:val="center"/>
          </w:tcPr>
          <w:p w14:paraId="415948B0" w14:textId="22B52AD8" w:rsidR="00026B6A" w:rsidRPr="00026B6A" w:rsidRDefault="00026B6A" w:rsidP="00026B6A">
            <w:pPr>
              <w:rPr>
                <w:rFonts w:ascii="Gill Sans MT" w:hAnsi="Gill Sans MT"/>
                <w:b/>
                <w:bCs/>
                <w:iCs/>
                <w:sz w:val="16"/>
                <w:szCs w:val="16"/>
                <w:lang w:val="bs-Latn-BA"/>
              </w:rPr>
            </w:pPr>
            <w:r w:rsidRPr="00026B6A">
              <w:rPr>
                <w:rFonts w:ascii="Gill Sans MT" w:hAnsi="Gill Sans MT"/>
                <w:b/>
                <w:bCs/>
                <w:iCs/>
                <w:sz w:val="16"/>
                <w:szCs w:val="16"/>
                <w:lang w:val="bs-Latn-BA"/>
              </w:rPr>
              <w:t>I.4.6.</w:t>
            </w:r>
            <w:r w:rsidRPr="00026B6A">
              <w:rPr>
                <w:rFonts w:ascii="Gill Sans MT" w:hAnsi="Gill Sans MT"/>
                <w:b/>
                <w:bCs/>
                <w:iCs/>
                <w:sz w:val="16"/>
                <w:szCs w:val="16"/>
                <w:lang w:val="bs-Latn-BA"/>
              </w:rPr>
              <w:tab/>
              <w:t>Podrška programima cjeloživotnog obrazovanja za prioritetne ciljne grupe kao što su: odrasli bez završene osnovne ili srednje škole, odrasli sa završenom srednjom školom koja ne odgovara potrebama tržišta rada, Romi, osobe sa invaliditetom i višestruko marginalizirane  osobe povratnici, starije osobe kao i osobe koje žele napredovati u radu i zanimanju te usavršavati poduzetničke sposobnosti.</w:t>
            </w:r>
          </w:p>
        </w:tc>
      </w:tr>
      <w:tr w:rsidR="00026B6A" w:rsidRPr="00026B6A" w14:paraId="64839AF9" w14:textId="77777777" w:rsidTr="00E83BED">
        <w:trPr>
          <w:trHeight w:val="390"/>
        </w:trPr>
        <w:tc>
          <w:tcPr>
            <w:tcW w:w="568" w:type="dxa"/>
            <w:vAlign w:val="center"/>
          </w:tcPr>
          <w:p w14:paraId="3B6FA8FC"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45B297E6"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6F7A2FEA"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3D8D0A49"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66D06A1C"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026B6A" w:rsidRPr="00026B6A" w14:paraId="38A33143" w14:textId="77777777" w:rsidTr="00E83BED">
        <w:trPr>
          <w:trHeight w:val="390"/>
        </w:trPr>
        <w:tc>
          <w:tcPr>
            <w:tcW w:w="568" w:type="dxa"/>
            <w:vAlign w:val="center"/>
          </w:tcPr>
          <w:p w14:paraId="27DD2464"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69C9D350" w14:textId="7381E996"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eastAsia="Verdana" w:hAnsi="Gill Sans MT" w:cs="Arial"/>
                <w:sz w:val="16"/>
                <w:szCs w:val="16"/>
                <w:lang w:val="pl-PL" w:eastAsia="hr"/>
              </w:rPr>
              <w:t>Realizacija programa „Podrška školovanju djece romske nacionalnosti</w:t>
            </w:r>
          </w:p>
        </w:tc>
        <w:tc>
          <w:tcPr>
            <w:tcW w:w="1791" w:type="dxa"/>
            <w:vAlign w:val="center"/>
          </w:tcPr>
          <w:p w14:paraId="7EBC8CBC" w14:textId="59EB053E"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eastAsia="Verdana" w:hAnsi="Gill Sans MT" w:cs="Arial"/>
                <w:sz w:val="16"/>
                <w:szCs w:val="16"/>
                <w:lang w:val="pl-PL" w:eastAsia="hr"/>
              </w:rPr>
              <w:t>Federalno ministarstvo obrazovanja i nauke</w:t>
            </w:r>
          </w:p>
        </w:tc>
        <w:tc>
          <w:tcPr>
            <w:tcW w:w="5265" w:type="dxa"/>
            <w:vAlign w:val="center"/>
          </w:tcPr>
          <w:p w14:paraId="226FFEFC" w14:textId="28350F24"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eastAsia="Verdana" w:hAnsi="Gill Sans MT" w:cs="Arial"/>
                <w:sz w:val="16"/>
                <w:szCs w:val="16"/>
                <w:lang w:val="pl-PL" w:eastAsia="hr"/>
              </w:rPr>
              <w:t>Broj podržanih odličnih učenika romske nacionalnosti, razvrstano po spolu</w:t>
            </w:r>
          </w:p>
        </w:tc>
        <w:tc>
          <w:tcPr>
            <w:tcW w:w="2023" w:type="dxa"/>
            <w:vAlign w:val="center"/>
          </w:tcPr>
          <w:p w14:paraId="3D95D899" w14:textId="13B1C38D"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Izvještaji o radu sa podacima o podrški romske djece – podaci razvrstani prema spolu</w:t>
            </w:r>
          </w:p>
        </w:tc>
      </w:tr>
      <w:tr w:rsidR="00026B6A" w:rsidRPr="00026B6A" w14:paraId="643C7202" w14:textId="77777777" w:rsidTr="00E83BED">
        <w:trPr>
          <w:trHeight w:val="390"/>
        </w:trPr>
        <w:tc>
          <w:tcPr>
            <w:tcW w:w="568" w:type="dxa"/>
            <w:vAlign w:val="center"/>
          </w:tcPr>
          <w:p w14:paraId="22B41EBB"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066ABE05" w14:textId="77777777" w:rsidR="00026B6A" w:rsidRPr="00026B6A" w:rsidRDefault="00026B6A" w:rsidP="00026B6A">
            <w:pPr>
              <w:widowControl w:val="0"/>
              <w:tabs>
                <w:tab w:val="left" w:pos="5103"/>
              </w:tabs>
              <w:autoSpaceDE w:val="0"/>
              <w:autoSpaceDN w:val="0"/>
              <w:ind w:right="4"/>
              <w:rPr>
                <w:rFonts w:ascii="Gill Sans MT" w:eastAsia="Verdana" w:hAnsi="Gill Sans MT" w:cs="Arial"/>
                <w:sz w:val="16"/>
                <w:szCs w:val="16"/>
                <w:lang w:val="bs-Latn-BA" w:eastAsia="hr"/>
              </w:rPr>
            </w:pPr>
            <w:r w:rsidRPr="00026B6A">
              <w:rPr>
                <w:rFonts w:ascii="Gill Sans MT" w:eastAsia="Verdana" w:hAnsi="Gill Sans MT" w:cs="Arial"/>
                <w:sz w:val="16"/>
                <w:szCs w:val="16"/>
                <w:lang w:val="bs-Latn-BA" w:eastAsia="hr"/>
              </w:rPr>
              <w:t>Realizacija programa „Podrška projektima poboljšanja inkluzivnosti predškolskog, osnovnog i srednjeg obrazovanja“</w:t>
            </w:r>
          </w:p>
          <w:p w14:paraId="480875B2" w14:textId="77777777" w:rsidR="00026B6A" w:rsidRPr="00026B6A" w:rsidRDefault="00026B6A" w:rsidP="00026B6A">
            <w:pPr>
              <w:widowControl w:val="0"/>
              <w:tabs>
                <w:tab w:val="left" w:pos="5103"/>
              </w:tabs>
              <w:autoSpaceDE w:val="0"/>
              <w:autoSpaceDN w:val="0"/>
              <w:ind w:right="4"/>
              <w:rPr>
                <w:rFonts w:ascii="Gill Sans MT" w:eastAsia="Verdana" w:hAnsi="Gill Sans MT" w:cs="Arial"/>
                <w:sz w:val="16"/>
                <w:szCs w:val="16"/>
                <w:lang w:val="bs-Latn-BA" w:eastAsia="hr"/>
              </w:rPr>
            </w:pPr>
          </w:p>
          <w:p w14:paraId="730BA1CE" w14:textId="77777777" w:rsidR="00026B6A" w:rsidRPr="00026B6A" w:rsidRDefault="00026B6A" w:rsidP="00026B6A">
            <w:pPr>
              <w:rPr>
                <w:rFonts w:ascii="Gill Sans MT" w:eastAsia="Verdana" w:hAnsi="Gill Sans MT" w:cs="Calibri Light"/>
                <w:iCs/>
                <w:sz w:val="16"/>
                <w:szCs w:val="16"/>
                <w:lang w:val="bs-Latn-BA" w:eastAsia="hr"/>
              </w:rPr>
            </w:pPr>
          </w:p>
        </w:tc>
        <w:tc>
          <w:tcPr>
            <w:tcW w:w="1791" w:type="dxa"/>
            <w:vAlign w:val="center"/>
          </w:tcPr>
          <w:p w14:paraId="204B4CAE" w14:textId="07980A21"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eastAsia="Verdana" w:hAnsi="Gill Sans MT" w:cs="Arial"/>
                <w:sz w:val="16"/>
                <w:szCs w:val="16"/>
                <w:lang w:val="pl-PL" w:eastAsia="hr"/>
              </w:rPr>
              <w:lastRenderedPageBreak/>
              <w:t>Federalno ministarstvo obrazovanja i nauke</w:t>
            </w:r>
          </w:p>
        </w:tc>
        <w:tc>
          <w:tcPr>
            <w:tcW w:w="5265" w:type="dxa"/>
            <w:vAlign w:val="center"/>
          </w:tcPr>
          <w:p w14:paraId="03C977F8" w14:textId="6EC94D02"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eastAsia="Verdana" w:hAnsi="Gill Sans MT" w:cs="Arial"/>
                <w:sz w:val="16"/>
                <w:szCs w:val="16"/>
                <w:lang w:val="bs-Latn-BA" w:eastAsia="hr"/>
              </w:rPr>
              <w:t>Broj podržanih projekata</w:t>
            </w:r>
            <w:r w:rsidRPr="00026B6A">
              <w:rPr>
                <w:rFonts w:ascii="Gill Sans MT" w:hAnsi="Gill Sans MT" w:cs="Arial"/>
                <w:sz w:val="16"/>
                <w:szCs w:val="16"/>
                <w:lang w:val="bs-Latn-BA"/>
              </w:rPr>
              <w:t xml:space="preserve"> </w:t>
            </w:r>
            <w:r w:rsidRPr="00026B6A">
              <w:rPr>
                <w:rFonts w:ascii="Gill Sans MT" w:eastAsia="Verdana" w:hAnsi="Gill Sans MT" w:cs="Arial"/>
                <w:sz w:val="16"/>
                <w:szCs w:val="16"/>
                <w:lang w:val="bs-Latn-BA" w:eastAsia="hr"/>
              </w:rPr>
              <w:t>poboljšanja inkluzivnosti predškolskog, osnovnog i srednjeg obrazovanja koji imaju u fokusu marginalizirane grupe</w:t>
            </w:r>
          </w:p>
        </w:tc>
        <w:tc>
          <w:tcPr>
            <w:tcW w:w="2023" w:type="dxa"/>
            <w:vAlign w:val="center"/>
          </w:tcPr>
          <w:p w14:paraId="630C26E1" w14:textId="5D97DD4D"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sz w:val="16"/>
                <w:szCs w:val="16"/>
                <w:lang w:val="pl-PL" w:eastAsia="hr"/>
              </w:rPr>
              <w:t xml:space="preserve">Izvještaji o radu sa podacima o podrški marginaliziranim grupama – </w:t>
            </w:r>
            <w:r w:rsidRPr="00026B6A">
              <w:rPr>
                <w:rFonts w:ascii="Gill Sans MT" w:eastAsia="Verdana" w:hAnsi="Gill Sans MT" w:cs="Calibri Light"/>
                <w:sz w:val="16"/>
                <w:szCs w:val="16"/>
                <w:lang w:val="pl-PL" w:eastAsia="hr"/>
              </w:rPr>
              <w:lastRenderedPageBreak/>
              <w:t>podaci razvrstani prema spolu</w:t>
            </w:r>
          </w:p>
        </w:tc>
      </w:tr>
      <w:tr w:rsidR="00026B6A" w:rsidRPr="00026B6A" w14:paraId="3230DCD9" w14:textId="77777777" w:rsidTr="00E83BED">
        <w:trPr>
          <w:trHeight w:val="390"/>
        </w:trPr>
        <w:tc>
          <w:tcPr>
            <w:tcW w:w="568" w:type="dxa"/>
            <w:vAlign w:val="center"/>
          </w:tcPr>
          <w:p w14:paraId="03E43DBA"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6620B2FA" w14:textId="3B9C2855"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eastAsia="Verdana" w:hAnsi="Gill Sans MT" w:cs="Calibri Light"/>
                <w:bCs/>
                <w:sz w:val="16"/>
                <w:szCs w:val="16"/>
                <w:lang w:val="hr-BA" w:eastAsia="hr"/>
              </w:rPr>
              <w:t>Realizacija programa „Podsticaj školovanju Roma, državljana Bosne i Hercegovine koji studiraju na javnim visokoškolskim ustanovama u Federaciji BiH“</w:t>
            </w:r>
          </w:p>
        </w:tc>
        <w:tc>
          <w:tcPr>
            <w:tcW w:w="1791" w:type="dxa"/>
            <w:vAlign w:val="center"/>
          </w:tcPr>
          <w:p w14:paraId="70C42037" w14:textId="77777777" w:rsidR="00026B6A" w:rsidRPr="00026B6A" w:rsidRDefault="00026B6A" w:rsidP="00026B6A">
            <w:pPr>
              <w:widowControl w:val="0"/>
              <w:tabs>
                <w:tab w:val="left" w:pos="5103"/>
              </w:tabs>
              <w:autoSpaceDE w:val="0"/>
              <w:autoSpaceDN w:val="0"/>
              <w:ind w:right="4"/>
              <w:rPr>
                <w:rFonts w:ascii="Gill Sans MT" w:eastAsia="Verdana" w:hAnsi="Gill Sans MT" w:cs="Calibri Light"/>
                <w:sz w:val="16"/>
                <w:szCs w:val="16"/>
                <w:lang w:eastAsia="hr"/>
              </w:rPr>
            </w:pPr>
            <w:r w:rsidRPr="00026B6A">
              <w:rPr>
                <w:rFonts w:ascii="Gill Sans MT" w:eastAsia="Verdana" w:hAnsi="Gill Sans MT" w:cs="Calibri Light"/>
                <w:sz w:val="16"/>
                <w:szCs w:val="16"/>
                <w:lang w:eastAsia="hr"/>
              </w:rPr>
              <w:t>Federalno ministarstvo obrazovanja i nauke</w:t>
            </w:r>
          </w:p>
          <w:p w14:paraId="0F7F19AF" w14:textId="77777777" w:rsidR="00026B6A" w:rsidRPr="00026B6A" w:rsidRDefault="00026B6A" w:rsidP="00026B6A">
            <w:pPr>
              <w:rPr>
                <w:rFonts w:ascii="Gill Sans MT" w:eastAsia="Verdana" w:hAnsi="Gill Sans MT" w:cs="Calibri Light"/>
                <w:iCs/>
                <w:sz w:val="16"/>
                <w:szCs w:val="16"/>
                <w:lang w:val="bs-Latn-BA" w:eastAsia="hr"/>
              </w:rPr>
            </w:pPr>
          </w:p>
        </w:tc>
        <w:tc>
          <w:tcPr>
            <w:tcW w:w="5265" w:type="dxa"/>
            <w:vAlign w:val="center"/>
          </w:tcPr>
          <w:p w14:paraId="2F14C7EE" w14:textId="77777777" w:rsidR="00026B6A" w:rsidRPr="00026B6A" w:rsidRDefault="00026B6A" w:rsidP="00026B6A">
            <w:pPr>
              <w:widowControl w:val="0"/>
              <w:tabs>
                <w:tab w:val="left" w:pos="5103"/>
              </w:tabs>
              <w:autoSpaceDE w:val="0"/>
              <w:autoSpaceDN w:val="0"/>
              <w:ind w:right="4"/>
              <w:rPr>
                <w:rFonts w:ascii="Gill Sans MT" w:eastAsia="Verdana" w:hAnsi="Gill Sans MT" w:cs="Calibri Light"/>
                <w:sz w:val="16"/>
                <w:szCs w:val="16"/>
                <w:lang w:val="pl-PL" w:eastAsia="hr"/>
              </w:rPr>
            </w:pPr>
            <w:r w:rsidRPr="00026B6A">
              <w:rPr>
                <w:rFonts w:ascii="Gill Sans MT" w:eastAsia="Verdana" w:hAnsi="Gill Sans MT" w:cs="Calibri Light"/>
                <w:sz w:val="16"/>
                <w:szCs w:val="16"/>
                <w:lang w:val="pl-PL" w:eastAsia="hr"/>
              </w:rPr>
              <w:t>Broj podržanih studenata romske nacionalnosti, razvrstano po spolu</w:t>
            </w:r>
          </w:p>
          <w:p w14:paraId="1A090187" w14:textId="77777777" w:rsidR="00026B6A" w:rsidRPr="00026B6A" w:rsidRDefault="00026B6A" w:rsidP="00026B6A">
            <w:pPr>
              <w:rPr>
                <w:rFonts w:ascii="Gill Sans MT" w:eastAsia="Verdana" w:hAnsi="Gill Sans MT" w:cs="Calibri Light"/>
                <w:iCs/>
                <w:sz w:val="16"/>
                <w:szCs w:val="16"/>
                <w:lang w:val="bs-Latn-BA" w:eastAsia="hr"/>
              </w:rPr>
            </w:pPr>
          </w:p>
        </w:tc>
        <w:tc>
          <w:tcPr>
            <w:tcW w:w="2023" w:type="dxa"/>
            <w:vAlign w:val="center"/>
          </w:tcPr>
          <w:p w14:paraId="668C5F4C" w14:textId="2611C9E3"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sz w:val="16"/>
                <w:szCs w:val="16"/>
                <w:lang w:val="pl-PL" w:eastAsia="hr"/>
              </w:rPr>
              <w:t>Izvještaji o radu sa podacima o podrški studenata – podaci razvrstani prema spolu</w:t>
            </w:r>
          </w:p>
        </w:tc>
      </w:tr>
      <w:tr w:rsidR="00026B6A" w:rsidRPr="00026B6A" w14:paraId="2CD776DA" w14:textId="77777777" w:rsidTr="00E83BED">
        <w:trPr>
          <w:trHeight w:val="390"/>
        </w:trPr>
        <w:tc>
          <w:tcPr>
            <w:tcW w:w="568" w:type="dxa"/>
            <w:vAlign w:val="center"/>
          </w:tcPr>
          <w:p w14:paraId="19757BB7"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4B17D2DA" w14:textId="4B46C94E"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eastAsia="Verdana" w:hAnsi="Gill Sans MT" w:cs="Calibri Light"/>
                <w:bCs/>
                <w:sz w:val="16"/>
                <w:szCs w:val="16"/>
                <w:lang w:val="hr-BA" w:eastAsia="hr"/>
              </w:rPr>
              <w:t>Realizacija programa „Podrška studentima s invaliditetom, državljanima Bosne i Hercegovine, koji studiraju na javnim visokoškolskim ustanovama u Federaciji BiH“</w:t>
            </w:r>
          </w:p>
        </w:tc>
        <w:tc>
          <w:tcPr>
            <w:tcW w:w="1791" w:type="dxa"/>
            <w:vAlign w:val="center"/>
          </w:tcPr>
          <w:p w14:paraId="75A598FD" w14:textId="77777777" w:rsidR="00026B6A" w:rsidRPr="00026B6A" w:rsidRDefault="00026B6A" w:rsidP="00026B6A">
            <w:pPr>
              <w:widowControl w:val="0"/>
              <w:tabs>
                <w:tab w:val="left" w:pos="5103"/>
              </w:tabs>
              <w:autoSpaceDE w:val="0"/>
              <w:autoSpaceDN w:val="0"/>
              <w:ind w:right="4"/>
              <w:rPr>
                <w:rFonts w:ascii="Gill Sans MT" w:eastAsia="Verdana" w:hAnsi="Gill Sans MT" w:cs="Calibri Light"/>
                <w:sz w:val="16"/>
                <w:szCs w:val="16"/>
                <w:lang w:eastAsia="hr"/>
              </w:rPr>
            </w:pPr>
            <w:r w:rsidRPr="00026B6A">
              <w:rPr>
                <w:rFonts w:ascii="Gill Sans MT" w:eastAsia="Verdana" w:hAnsi="Gill Sans MT" w:cs="Calibri Light"/>
                <w:sz w:val="16"/>
                <w:szCs w:val="16"/>
                <w:lang w:eastAsia="hr"/>
              </w:rPr>
              <w:t>Federalno ministarstvo obrazovanja i nauke</w:t>
            </w:r>
          </w:p>
          <w:p w14:paraId="6CEB1213" w14:textId="77777777" w:rsidR="00026B6A" w:rsidRPr="00026B6A" w:rsidRDefault="00026B6A" w:rsidP="00026B6A">
            <w:pPr>
              <w:widowControl w:val="0"/>
              <w:tabs>
                <w:tab w:val="left" w:pos="5103"/>
              </w:tabs>
              <w:autoSpaceDE w:val="0"/>
              <w:autoSpaceDN w:val="0"/>
              <w:ind w:right="4"/>
              <w:rPr>
                <w:rFonts w:ascii="Gill Sans MT" w:eastAsia="Verdana" w:hAnsi="Gill Sans MT" w:cs="Calibri Light"/>
                <w:sz w:val="16"/>
                <w:szCs w:val="16"/>
                <w:lang w:eastAsia="hr"/>
              </w:rPr>
            </w:pPr>
          </w:p>
          <w:p w14:paraId="6C00D7F3" w14:textId="77777777" w:rsidR="00026B6A" w:rsidRPr="00026B6A" w:rsidRDefault="00026B6A" w:rsidP="00026B6A">
            <w:pPr>
              <w:rPr>
                <w:rFonts w:ascii="Gill Sans MT" w:eastAsia="Verdana" w:hAnsi="Gill Sans MT" w:cs="Calibri Light"/>
                <w:iCs/>
                <w:sz w:val="16"/>
                <w:szCs w:val="16"/>
                <w:lang w:val="bs-Latn-BA" w:eastAsia="hr"/>
              </w:rPr>
            </w:pPr>
          </w:p>
        </w:tc>
        <w:tc>
          <w:tcPr>
            <w:tcW w:w="5265" w:type="dxa"/>
            <w:vAlign w:val="center"/>
          </w:tcPr>
          <w:p w14:paraId="77696E8C" w14:textId="11215FF6"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eastAsia="Verdana" w:hAnsi="Gill Sans MT" w:cs="Calibri Light"/>
                <w:sz w:val="16"/>
                <w:szCs w:val="16"/>
                <w:lang w:eastAsia="hr"/>
              </w:rPr>
              <w:t>Broj podržanih studenata sa invaliditetom, razvrstano po spolu</w:t>
            </w:r>
          </w:p>
        </w:tc>
        <w:tc>
          <w:tcPr>
            <w:tcW w:w="2023" w:type="dxa"/>
            <w:vAlign w:val="center"/>
          </w:tcPr>
          <w:p w14:paraId="22C2F902" w14:textId="137AC70F"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sz w:val="16"/>
                <w:szCs w:val="16"/>
                <w:lang w:val="pl-PL" w:eastAsia="hr"/>
              </w:rPr>
              <w:t>Izvještaji o radu sa podacima o podrški studenata – podaci razvrstani prema spolu</w:t>
            </w:r>
          </w:p>
        </w:tc>
      </w:tr>
      <w:tr w:rsidR="00026B6A" w:rsidRPr="00026B6A" w14:paraId="4485A190" w14:textId="77777777" w:rsidTr="00E83BED">
        <w:trPr>
          <w:trHeight w:val="390"/>
        </w:trPr>
        <w:tc>
          <w:tcPr>
            <w:tcW w:w="568" w:type="dxa"/>
            <w:vAlign w:val="center"/>
          </w:tcPr>
          <w:p w14:paraId="7A7DA167"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40A5F4B6" w14:textId="6DB1AA08" w:rsidR="00026B6A" w:rsidRPr="00026B6A" w:rsidRDefault="00026B6A" w:rsidP="00026B6A">
            <w:pPr>
              <w:rPr>
                <w:rFonts w:ascii="Gill Sans MT" w:eastAsia="Verdana" w:hAnsi="Gill Sans MT" w:cs="Calibri Light"/>
                <w:bCs/>
                <w:sz w:val="16"/>
                <w:szCs w:val="16"/>
                <w:lang w:val="hr-BA" w:eastAsia="hr"/>
              </w:rPr>
            </w:pPr>
            <w:r w:rsidRPr="00026B6A">
              <w:rPr>
                <w:rFonts w:ascii="Gill Sans MT" w:eastAsia="Verdana" w:hAnsi="Gill Sans MT" w:cs="Arial"/>
                <w:sz w:val="16"/>
                <w:szCs w:val="16"/>
                <w:lang w:val="bs-Latn-BA" w:eastAsia="hr"/>
              </w:rPr>
              <w:t>Realizacija programa „Podrška programima obuke, stručnog osposobljavanja i usavršavanja odraslih osoba s fokusom na žene radi lakše integracije na tržište rada“</w:t>
            </w:r>
          </w:p>
        </w:tc>
        <w:tc>
          <w:tcPr>
            <w:tcW w:w="1791" w:type="dxa"/>
            <w:vAlign w:val="center"/>
          </w:tcPr>
          <w:p w14:paraId="39A9D38B" w14:textId="53D4E4D9" w:rsidR="00026B6A" w:rsidRPr="00026B6A" w:rsidRDefault="00026B6A" w:rsidP="00026B6A">
            <w:pPr>
              <w:widowControl w:val="0"/>
              <w:tabs>
                <w:tab w:val="left" w:pos="5103"/>
              </w:tabs>
              <w:autoSpaceDE w:val="0"/>
              <w:autoSpaceDN w:val="0"/>
              <w:ind w:right="4"/>
              <w:rPr>
                <w:rFonts w:ascii="Gill Sans MT" w:eastAsia="Verdana" w:hAnsi="Gill Sans MT" w:cs="Calibri Light"/>
                <w:sz w:val="16"/>
                <w:szCs w:val="16"/>
                <w:lang w:val="pl-PL" w:eastAsia="hr"/>
              </w:rPr>
            </w:pPr>
            <w:r w:rsidRPr="00026B6A">
              <w:rPr>
                <w:rFonts w:ascii="Gill Sans MT" w:eastAsia="Verdana" w:hAnsi="Gill Sans MT" w:cs="Arial"/>
                <w:sz w:val="16"/>
                <w:szCs w:val="16"/>
                <w:lang w:val="pl-PL" w:eastAsia="hr"/>
              </w:rPr>
              <w:t>Federalno ministarstvo obrazovanja i nauke</w:t>
            </w:r>
          </w:p>
        </w:tc>
        <w:tc>
          <w:tcPr>
            <w:tcW w:w="5265" w:type="dxa"/>
            <w:vAlign w:val="center"/>
          </w:tcPr>
          <w:p w14:paraId="432544C7" w14:textId="295C410F" w:rsidR="00026B6A" w:rsidRPr="00026B6A" w:rsidRDefault="00026B6A" w:rsidP="00026B6A">
            <w:pPr>
              <w:rPr>
                <w:rFonts w:ascii="Gill Sans MT" w:eastAsia="Verdana" w:hAnsi="Gill Sans MT" w:cs="Calibri Light"/>
                <w:sz w:val="16"/>
                <w:szCs w:val="16"/>
                <w:lang w:val="pl-PL" w:eastAsia="hr"/>
              </w:rPr>
            </w:pPr>
            <w:r w:rsidRPr="00026B6A">
              <w:rPr>
                <w:rFonts w:ascii="Gill Sans MT" w:eastAsia="Verdana" w:hAnsi="Gill Sans MT" w:cs="Arial"/>
                <w:sz w:val="16"/>
                <w:szCs w:val="16"/>
                <w:lang w:val="pl-PL" w:eastAsia="hr"/>
              </w:rPr>
              <w:t>Broj podržanih programa obuke</w:t>
            </w:r>
            <w:r w:rsidRPr="00026B6A">
              <w:rPr>
                <w:rFonts w:ascii="Gill Sans MT" w:hAnsi="Gill Sans MT" w:cs="Arial"/>
                <w:sz w:val="16"/>
                <w:szCs w:val="16"/>
                <w:lang w:val="pl-PL"/>
              </w:rPr>
              <w:t xml:space="preserve"> </w:t>
            </w:r>
            <w:r w:rsidRPr="00026B6A">
              <w:rPr>
                <w:rFonts w:ascii="Gill Sans MT" w:eastAsia="Verdana" w:hAnsi="Gill Sans MT" w:cs="Arial"/>
                <w:sz w:val="16"/>
                <w:szCs w:val="16"/>
                <w:lang w:val="pl-PL" w:eastAsia="hr"/>
              </w:rPr>
              <w:t>stručnog osposobljavanja i usavršavanja odraslih osoba čiji su korisnici žene</w:t>
            </w:r>
          </w:p>
        </w:tc>
        <w:tc>
          <w:tcPr>
            <w:tcW w:w="2023" w:type="dxa"/>
            <w:vAlign w:val="center"/>
          </w:tcPr>
          <w:p w14:paraId="07CC5280" w14:textId="577B4094" w:rsidR="00026B6A" w:rsidRPr="00026B6A" w:rsidRDefault="00026B6A" w:rsidP="00026B6A">
            <w:pPr>
              <w:rPr>
                <w:rFonts w:ascii="Gill Sans MT" w:eastAsia="Verdana" w:hAnsi="Gill Sans MT" w:cs="Calibri Light"/>
                <w:sz w:val="16"/>
                <w:szCs w:val="16"/>
                <w:lang w:val="pl-PL" w:eastAsia="hr"/>
              </w:rPr>
            </w:pPr>
            <w:r w:rsidRPr="00026B6A">
              <w:rPr>
                <w:rFonts w:ascii="Gill Sans MT" w:eastAsia="Verdana" w:hAnsi="Gill Sans MT" w:cs="Calibri Light"/>
                <w:sz w:val="16"/>
                <w:szCs w:val="16"/>
                <w:lang w:val="pl-PL" w:eastAsia="hr"/>
              </w:rPr>
              <w:t>Izvještaji o radu sa unesenim podacima o spolu korisnica/korisnika</w:t>
            </w:r>
          </w:p>
        </w:tc>
      </w:tr>
      <w:tr w:rsidR="00026B6A" w:rsidRPr="00026B6A" w14:paraId="576BE756" w14:textId="77777777" w:rsidTr="00E83BED">
        <w:trPr>
          <w:trHeight w:val="390"/>
        </w:trPr>
        <w:tc>
          <w:tcPr>
            <w:tcW w:w="14596" w:type="dxa"/>
            <w:gridSpan w:val="6"/>
            <w:shd w:val="clear" w:color="auto" w:fill="D9E2F3" w:themeFill="accent1" w:themeFillTint="33"/>
            <w:vAlign w:val="center"/>
          </w:tcPr>
          <w:p w14:paraId="67A59C59" w14:textId="45081E41" w:rsidR="00026B6A" w:rsidRPr="00026B6A" w:rsidRDefault="00026B6A" w:rsidP="00026B6A">
            <w:pPr>
              <w:rPr>
                <w:rFonts w:ascii="Gill Sans MT" w:hAnsi="Gill Sans MT"/>
                <w:b/>
                <w:bCs/>
                <w:iCs/>
                <w:sz w:val="16"/>
                <w:szCs w:val="16"/>
                <w:lang w:val="bs-Latn-BA"/>
              </w:rPr>
            </w:pPr>
            <w:r w:rsidRPr="00026B6A">
              <w:rPr>
                <w:rFonts w:ascii="Gill Sans MT" w:hAnsi="Gill Sans MT"/>
                <w:b/>
                <w:bCs/>
                <w:iCs/>
                <w:sz w:val="16"/>
                <w:szCs w:val="16"/>
                <w:lang w:val="bs-Latn-BA"/>
              </w:rPr>
              <w:t>I.4.7.</w:t>
            </w:r>
            <w:r w:rsidRPr="00026B6A">
              <w:rPr>
                <w:rFonts w:ascii="Gill Sans MT" w:hAnsi="Gill Sans MT"/>
                <w:b/>
                <w:bCs/>
                <w:iCs/>
                <w:sz w:val="16"/>
                <w:szCs w:val="16"/>
                <w:lang w:val="bs-Latn-BA"/>
              </w:rPr>
              <w:tab/>
              <w:t>Podrška programima jednakih mogućnosti oba  spola za jačanje kapaciteta, pristup i upotrebu novih informacionih i komunikacionih tehnologija u vladi, javnim i privatnim preduzećima, medijima kao i u sektoru obrazovanja</w:t>
            </w:r>
          </w:p>
        </w:tc>
      </w:tr>
      <w:tr w:rsidR="00026B6A" w:rsidRPr="00026B6A" w14:paraId="5C758972" w14:textId="77777777" w:rsidTr="00E83BED">
        <w:trPr>
          <w:trHeight w:val="390"/>
        </w:trPr>
        <w:tc>
          <w:tcPr>
            <w:tcW w:w="568" w:type="dxa"/>
            <w:vAlign w:val="center"/>
          </w:tcPr>
          <w:p w14:paraId="6196A263"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6AE08921"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42F996AC"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7C161CAC"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7756EAAB"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026B6A" w:rsidRPr="00026B6A" w14:paraId="5815CBDE" w14:textId="77777777" w:rsidTr="00E83BED">
        <w:trPr>
          <w:trHeight w:val="390"/>
        </w:trPr>
        <w:tc>
          <w:tcPr>
            <w:tcW w:w="568" w:type="dxa"/>
            <w:vAlign w:val="center"/>
          </w:tcPr>
          <w:p w14:paraId="2426C6D6"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7EA6D335" w14:textId="77777777" w:rsidR="00026B6A" w:rsidRPr="00026B6A" w:rsidRDefault="00026B6A" w:rsidP="00026B6A">
            <w:pPr>
              <w:rPr>
                <w:rFonts w:ascii="Gill Sans MT" w:eastAsia="Verdana" w:hAnsi="Gill Sans MT" w:cs="Calibri Light"/>
                <w:iCs/>
                <w:sz w:val="16"/>
                <w:szCs w:val="16"/>
                <w:lang w:val="bs-Latn-BA" w:eastAsia="hr"/>
              </w:rPr>
            </w:pPr>
          </w:p>
        </w:tc>
        <w:tc>
          <w:tcPr>
            <w:tcW w:w="1791" w:type="dxa"/>
            <w:vAlign w:val="center"/>
          </w:tcPr>
          <w:p w14:paraId="6101A5CB" w14:textId="77777777" w:rsidR="00026B6A" w:rsidRPr="00026B6A" w:rsidRDefault="00026B6A" w:rsidP="00026B6A">
            <w:pPr>
              <w:rPr>
                <w:rFonts w:ascii="Gill Sans MT" w:eastAsia="Verdana" w:hAnsi="Gill Sans MT" w:cs="Calibri Light"/>
                <w:iCs/>
                <w:sz w:val="16"/>
                <w:szCs w:val="16"/>
                <w:lang w:val="bs-Latn-BA" w:eastAsia="hr"/>
              </w:rPr>
            </w:pPr>
          </w:p>
        </w:tc>
        <w:tc>
          <w:tcPr>
            <w:tcW w:w="5265" w:type="dxa"/>
            <w:vAlign w:val="center"/>
          </w:tcPr>
          <w:p w14:paraId="17423B3C" w14:textId="77777777" w:rsidR="00026B6A" w:rsidRPr="00026B6A" w:rsidRDefault="00026B6A" w:rsidP="00026B6A">
            <w:pPr>
              <w:rPr>
                <w:rFonts w:ascii="Gill Sans MT" w:eastAsia="Verdana" w:hAnsi="Gill Sans MT" w:cs="Calibri Light"/>
                <w:iCs/>
                <w:sz w:val="16"/>
                <w:szCs w:val="16"/>
                <w:lang w:val="bs-Latn-BA" w:eastAsia="hr"/>
              </w:rPr>
            </w:pPr>
          </w:p>
        </w:tc>
        <w:tc>
          <w:tcPr>
            <w:tcW w:w="2023" w:type="dxa"/>
            <w:vAlign w:val="center"/>
          </w:tcPr>
          <w:p w14:paraId="62E72225" w14:textId="77777777" w:rsidR="00026B6A" w:rsidRPr="00026B6A" w:rsidRDefault="00026B6A" w:rsidP="00026B6A">
            <w:pPr>
              <w:rPr>
                <w:rFonts w:ascii="Gill Sans MT" w:hAnsi="Gill Sans MT"/>
                <w:iCs/>
                <w:sz w:val="16"/>
                <w:szCs w:val="16"/>
                <w:lang w:val="bs-Latn-BA"/>
              </w:rPr>
            </w:pPr>
          </w:p>
        </w:tc>
      </w:tr>
      <w:tr w:rsidR="00026B6A" w:rsidRPr="00026B6A" w14:paraId="0A0D620A" w14:textId="77777777" w:rsidTr="00E83BED">
        <w:trPr>
          <w:trHeight w:val="390"/>
        </w:trPr>
        <w:tc>
          <w:tcPr>
            <w:tcW w:w="14596" w:type="dxa"/>
            <w:gridSpan w:val="6"/>
            <w:shd w:val="clear" w:color="auto" w:fill="D9E2F3" w:themeFill="accent1" w:themeFillTint="33"/>
            <w:vAlign w:val="center"/>
          </w:tcPr>
          <w:p w14:paraId="573AE91A" w14:textId="0C3EE262" w:rsidR="00026B6A" w:rsidRPr="00026B6A" w:rsidRDefault="00026B6A" w:rsidP="00026B6A">
            <w:pPr>
              <w:rPr>
                <w:rFonts w:ascii="Gill Sans MT" w:hAnsi="Gill Sans MT"/>
                <w:b/>
                <w:bCs/>
                <w:iCs/>
                <w:sz w:val="16"/>
                <w:szCs w:val="16"/>
                <w:lang w:val="bs-Latn-BA"/>
              </w:rPr>
            </w:pPr>
            <w:r w:rsidRPr="00026B6A">
              <w:rPr>
                <w:rFonts w:ascii="Gill Sans MT" w:hAnsi="Gill Sans MT"/>
                <w:b/>
                <w:bCs/>
                <w:iCs/>
                <w:sz w:val="16"/>
                <w:szCs w:val="16"/>
                <w:lang w:val="bs-Latn-BA"/>
              </w:rPr>
              <w:t>I.4.8.</w:t>
            </w:r>
            <w:r w:rsidRPr="00026B6A">
              <w:rPr>
                <w:rFonts w:ascii="Gill Sans MT" w:hAnsi="Gill Sans MT"/>
                <w:b/>
                <w:bCs/>
                <w:iCs/>
                <w:sz w:val="16"/>
                <w:szCs w:val="16"/>
                <w:lang w:val="bs-Latn-BA"/>
              </w:rPr>
              <w:tab/>
              <w:t>Podrška edukativnim i istraživačkim aktivnostima na univerzitetima i istraživačkim institutima u oblasti ravnopravnosti spolova</w:t>
            </w:r>
          </w:p>
        </w:tc>
      </w:tr>
      <w:tr w:rsidR="00026B6A" w:rsidRPr="00026B6A" w14:paraId="3EA872AC" w14:textId="77777777" w:rsidTr="00E83BED">
        <w:trPr>
          <w:trHeight w:val="390"/>
        </w:trPr>
        <w:tc>
          <w:tcPr>
            <w:tcW w:w="568" w:type="dxa"/>
            <w:vAlign w:val="center"/>
          </w:tcPr>
          <w:p w14:paraId="3E76DA12"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7098C678"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3002D2F2"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7763505F"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380F5123"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026B6A" w:rsidRPr="00026B6A" w14:paraId="19244C31" w14:textId="77777777" w:rsidTr="00E83BED">
        <w:trPr>
          <w:trHeight w:val="390"/>
        </w:trPr>
        <w:tc>
          <w:tcPr>
            <w:tcW w:w="568" w:type="dxa"/>
            <w:vAlign w:val="center"/>
          </w:tcPr>
          <w:p w14:paraId="5F440AD9"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506102EB" w14:textId="77777777" w:rsidR="00026B6A" w:rsidRPr="00026B6A" w:rsidRDefault="00026B6A" w:rsidP="00026B6A">
            <w:pPr>
              <w:rPr>
                <w:rFonts w:ascii="Gill Sans MT" w:eastAsia="Verdana" w:hAnsi="Gill Sans MT" w:cs="Calibri Light"/>
                <w:iCs/>
                <w:sz w:val="16"/>
                <w:szCs w:val="16"/>
                <w:lang w:val="bs-Latn-BA" w:eastAsia="hr"/>
              </w:rPr>
            </w:pPr>
          </w:p>
        </w:tc>
        <w:tc>
          <w:tcPr>
            <w:tcW w:w="1791" w:type="dxa"/>
            <w:vAlign w:val="center"/>
          </w:tcPr>
          <w:p w14:paraId="34B9D447" w14:textId="77777777" w:rsidR="00026B6A" w:rsidRPr="00026B6A" w:rsidRDefault="00026B6A" w:rsidP="00026B6A">
            <w:pPr>
              <w:rPr>
                <w:rFonts w:ascii="Gill Sans MT" w:eastAsia="Verdana" w:hAnsi="Gill Sans MT" w:cs="Calibri Light"/>
                <w:iCs/>
                <w:sz w:val="16"/>
                <w:szCs w:val="16"/>
                <w:lang w:val="bs-Latn-BA" w:eastAsia="hr"/>
              </w:rPr>
            </w:pPr>
          </w:p>
        </w:tc>
        <w:tc>
          <w:tcPr>
            <w:tcW w:w="5265" w:type="dxa"/>
            <w:vAlign w:val="center"/>
          </w:tcPr>
          <w:p w14:paraId="581178A4" w14:textId="77777777" w:rsidR="00026B6A" w:rsidRPr="00026B6A" w:rsidRDefault="00026B6A" w:rsidP="00026B6A">
            <w:pPr>
              <w:rPr>
                <w:rFonts w:ascii="Gill Sans MT" w:eastAsia="Verdana" w:hAnsi="Gill Sans MT" w:cs="Calibri Light"/>
                <w:iCs/>
                <w:sz w:val="16"/>
                <w:szCs w:val="16"/>
                <w:lang w:val="bs-Latn-BA" w:eastAsia="hr"/>
              </w:rPr>
            </w:pPr>
          </w:p>
        </w:tc>
        <w:tc>
          <w:tcPr>
            <w:tcW w:w="2023" w:type="dxa"/>
            <w:vAlign w:val="center"/>
          </w:tcPr>
          <w:p w14:paraId="314E050B" w14:textId="77777777" w:rsidR="00026B6A" w:rsidRPr="00026B6A" w:rsidRDefault="00026B6A" w:rsidP="00026B6A">
            <w:pPr>
              <w:rPr>
                <w:rFonts w:ascii="Gill Sans MT" w:hAnsi="Gill Sans MT"/>
                <w:iCs/>
                <w:sz w:val="16"/>
                <w:szCs w:val="16"/>
                <w:lang w:val="bs-Latn-BA"/>
              </w:rPr>
            </w:pPr>
          </w:p>
        </w:tc>
      </w:tr>
      <w:tr w:rsidR="00026B6A" w:rsidRPr="00026B6A" w14:paraId="2BA25DAD" w14:textId="77777777" w:rsidTr="00E83BED">
        <w:trPr>
          <w:trHeight w:val="390"/>
        </w:trPr>
        <w:tc>
          <w:tcPr>
            <w:tcW w:w="14596" w:type="dxa"/>
            <w:gridSpan w:val="6"/>
            <w:shd w:val="clear" w:color="auto" w:fill="D9E2F3" w:themeFill="accent1" w:themeFillTint="33"/>
            <w:vAlign w:val="center"/>
          </w:tcPr>
          <w:p w14:paraId="208BBB6F" w14:textId="33080AF8" w:rsidR="00026B6A" w:rsidRPr="00026B6A" w:rsidRDefault="00026B6A" w:rsidP="00026B6A">
            <w:pPr>
              <w:rPr>
                <w:rFonts w:ascii="Gill Sans MT" w:hAnsi="Gill Sans MT"/>
                <w:b/>
                <w:bCs/>
                <w:iCs/>
                <w:sz w:val="16"/>
                <w:szCs w:val="16"/>
                <w:lang w:val="bs-Latn-BA"/>
              </w:rPr>
            </w:pPr>
            <w:r w:rsidRPr="00026B6A">
              <w:rPr>
                <w:rFonts w:ascii="Gill Sans MT" w:hAnsi="Gill Sans MT"/>
                <w:b/>
                <w:bCs/>
                <w:iCs/>
                <w:sz w:val="16"/>
                <w:szCs w:val="16"/>
                <w:lang w:val="bs-Latn-BA"/>
              </w:rPr>
              <w:t>I.4.9.</w:t>
            </w:r>
            <w:r w:rsidRPr="00026B6A">
              <w:rPr>
                <w:rFonts w:ascii="Gill Sans MT" w:hAnsi="Gill Sans MT"/>
                <w:b/>
                <w:bCs/>
                <w:iCs/>
                <w:sz w:val="16"/>
                <w:szCs w:val="16"/>
                <w:lang w:val="bs-Latn-BA"/>
              </w:rPr>
              <w:tab/>
              <w:t xml:space="preserve">Provođenje promotivnih aktivnosti, informativnih kampanja i kampanja podizanja svijesti javnosti o ravnopravnosti spolova kao načelu ljudskih prava, a u cilju mijenjanja postojećih stereotipnih stavova i ponašanja u vezi sa ulogama žena i muškaraca   </w:t>
            </w:r>
          </w:p>
        </w:tc>
      </w:tr>
      <w:tr w:rsidR="00026B6A" w:rsidRPr="00026B6A" w14:paraId="7FFC838B" w14:textId="77777777" w:rsidTr="00E83BED">
        <w:trPr>
          <w:trHeight w:val="390"/>
        </w:trPr>
        <w:tc>
          <w:tcPr>
            <w:tcW w:w="568" w:type="dxa"/>
            <w:vAlign w:val="center"/>
          </w:tcPr>
          <w:p w14:paraId="0EF09336"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3E4C3E88"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0E07BEED"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5A344391"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2210F7BB"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026B6A" w:rsidRPr="00026B6A" w14:paraId="0EFC55B4" w14:textId="77777777" w:rsidTr="00E83BED">
        <w:trPr>
          <w:trHeight w:val="390"/>
        </w:trPr>
        <w:tc>
          <w:tcPr>
            <w:tcW w:w="568" w:type="dxa"/>
            <w:vAlign w:val="center"/>
          </w:tcPr>
          <w:p w14:paraId="154F57B2"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1FE4063B" w14:textId="77777777" w:rsidR="00026B6A" w:rsidRPr="00026B6A" w:rsidRDefault="00026B6A" w:rsidP="00026B6A">
            <w:pPr>
              <w:rPr>
                <w:rFonts w:ascii="Gill Sans MT" w:eastAsia="Verdana" w:hAnsi="Gill Sans MT" w:cs="Calibri Light"/>
                <w:iCs/>
                <w:sz w:val="16"/>
                <w:szCs w:val="16"/>
                <w:lang w:val="bs-Latn-BA" w:eastAsia="hr"/>
              </w:rPr>
            </w:pPr>
          </w:p>
        </w:tc>
        <w:tc>
          <w:tcPr>
            <w:tcW w:w="1791" w:type="dxa"/>
            <w:vAlign w:val="center"/>
          </w:tcPr>
          <w:p w14:paraId="09CFD29D" w14:textId="77777777" w:rsidR="00026B6A" w:rsidRPr="00026B6A" w:rsidRDefault="00026B6A" w:rsidP="00026B6A">
            <w:pPr>
              <w:rPr>
                <w:rFonts w:ascii="Gill Sans MT" w:eastAsia="Verdana" w:hAnsi="Gill Sans MT" w:cs="Calibri Light"/>
                <w:iCs/>
                <w:sz w:val="16"/>
                <w:szCs w:val="16"/>
                <w:lang w:val="bs-Latn-BA" w:eastAsia="hr"/>
              </w:rPr>
            </w:pPr>
          </w:p>
        </w:tc>
        <w:tc>
          <w:tcPr>
            <w:tcW w:w="5265" w:type="dxa"/>
            <w:vAlign w:val="center"/>
          </w:tcPr>
          <w:p w14:paraId="04CF87F6" w14:textId="77777777" w:rsidR="00026B6A" w:rsidRPr="00026B6A" w:rsidRDefault="00026B6A" w:rsidP="00026B6A">
            <w:pPr>
              <w:rPr>
                <w:rFonts w:ascii="Gill Sans MT" w:eastAsia="Verdana" w:hAnsi="Gill Sans MT" w:cs="Calibri Light"/>
                <w:iCs/>
                <w:sz w:val="16"/>
                <w:szCs w:val="16"/>
                <w:lang w:val="bs-Latn-BA" w:eastAsia="hr"/>
              </w:rPr>
            </w:pPr>
          </w:p>
        </w:tc>
        <w:tc>
          <w:tcPr>
            <w:tcW w:w="2023" w:type="dxa"/>
            <w:vAlign w:val="center"/>
          </w:tcPr>
          <w:p w14:paraId="289FA150" w14:textId="77777777" w:rsidR="00026B6A" w:rsidRPr="00026B6A" w:rsidRDefault="00026B6A" w:rsidP="00026B6A">
            <w:pPr>
              <w:rPr>
                <w:rFonts w:ascii="Gill Sans MT" w:hAnsi="Gill Sans MT"/>
                <w:iCs/>
                <w:sz w:val="16"/>
                <w:szCs w:val="16"/>
                <w:lang w:val="bs-Latn-BA"/>
              </w:rPr>
            </w:pPr>
          </w:p>
        </w:tc>
      </w:tr>
      <w:tr w:rsidR="00026B6A" w:rsidRPr="00026B6A" w14:paraId="56D6E59F" w14:textId="77777777" w:rsidTr="00E83BED">
        <w:trPr>
          <w:trHeight w:val="390"/>
        </w:trPr>
        <w:tc>
          <w:tcPr>
            <w:tcW w:w="14596" w:type="dxa"/>
            <w:gridSpan w:val="6"/>
            <w:shd w:val="clear" w:color="auto" w:fill="D9E2F3" w:themeFill="accent1" w:themeFillTint="33"/>
            <w:vAlign w:val="center"/>
          </w:tcPr>
          <w:p w14:paraId="0170937D" w14:textId="0DD81ED9" w:rsidR="00026B6A" w:rsidRPr="00026B6A" w:rsidRDefault="00026B6A" w:rsidP="00026B6A">
            <w:pPr>
              <w:rPr>
                <w:rFonts w:ascii="Gill Sans MT" w:hAnsi="Gill Sans MT"/>
                <w:b/>
                <w:bCs/>
                <w:iCs/>
                <w:sz w:val="16"/>
                <w:szCs w:val="16"/>
                <w:lang w:val="bs-Latn-BA"/>
              </w:rPr>
            </w:pPr>
            <w:r w:rsidRPr="00026B6A">
              <w:rPr>
                <w:rFonts w:ascii="Gill Sans MT" w:hAnsi="Gill Sans MT"/>
                <w:b/>
                <w:bCs/>
                <w:iCs/>
                <w:sz w:val="16"/>
                <w:szCs w:val="16"/>
                <w:lang w:val="bs-Latn-BA"/>
              </w:rPr>
              <w:t>I.4.10.</w:t>
            </w:r>
            <w:r w:rsidRPr="00026B6A">
              <w:rPr>
                <w:rFonts w:ascii="Gill Sans MT" w:hAnsi="Gill Sans MT"/>
                <w:b/>
                <w:bCs/>
                <w:iCs/>
                <w:sz w:val="16"/>
                <w:szCs w:val="16"/>
                <w:lang w:val="bs-Latn-BA"/>
              </w:rPr>
              <w:tab/>
              <w:t>Praćenje napretka i izvještavanje o zastupljenosti i pristupu žena i muškaraca u oblastima obrazovanja, nauke, kulture i sporta</w:t>
            </w:r>
          </w:p>
        </w:tc>
      </w:tr>
      <w:tr w:rsidR="00026B6A" w:rsidRPr="00026B6A" w14:paraId="24ABB34F" w14:textId="77777777" w:rsidTr="00E83BED">
        <w:trPr>
          <w:trHeight w:val="390"/>
        </w:trPr>
        <w:tc>
          <w:tcPr>
            <w:tcW w:w="568" w:type="dxa"/>
            <w:vAlign w:val="center"/>
          </w:tcPr>
          <w:p w14:paraId="0D33DBFC"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198AFB9C"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03E357D5"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43AD36C8"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671B7D88"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026B6A" w:rsidRPr="00026B6A" w14:paraId="620F2171" w14:textId="77777777" w:rsidTr="00E83BED">
        <w:trPr>
          <w:trHeight w:val="390"/>
        </w:trPr>
        <w:tc>
          <w:tcPr>
            <w:tcW w:w="568" w:type="dxa"/>
            <w:vAlign w:val="center"/>
          </w:tcPr>
          <w:p w14:paraId="6A0A9C90"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3425295D" w14:textId="77777777" w:rsidR="00026B6A" w:rsidRPr="00026B6A" w:rsidRDefault="00026B6A" w:rsidP="00026B6A">
            <w:pPr>
              <w:rPr>
                <w:rFonts w:ascii="Gill Sans MT" w:eastAsia="Verdana" w:hAnsi="Gill Sans MT" w:cs="Calibri Light"/>
                <w:iCs/>
                <w:sz w:val="16"/>
                <w:szCs w:val="16"/>
                <w:lang w:val="bs-Latn-BA" w:eastAsia="hr"/>
              </w:rPr>
            </w:pPr>
          </w:p>
        </w:tc>
        <w:tc>
          <w:tcPr>
            <w:tcW w:w="1791" w:type="dxa"/>
            <w:vAlign w:val="center"/>
          </w:tcPr>
          <w:p w14:paraId="10B0A197" w14:textId="77777777" w:rsidR="00026B6A" w:rsidRPr="00026B6A" w:rsidRDefault="00026B6A" w:rsidP="00026B6A">
            <w:pPr>
              <w:rPr>
                <w:rFonts w:ascii="Gill Sans MT" w:eastAsia="Verdana" w:hAnsi="Gill Sans MT" w:cs="Calibri Light"/>
                <w:iCs/>
                <w:sz w:val="16"/>
                <w:szCs w:val="16"/>
                <w:lang w:val="bs-Latn-BA" w:eastAsia="hr"/>
              </w:rPr>
            </w:pPr>
          </w:p>
        </w:tc>
        <w:tc>
          <w:tcPr>
            <w:tcW w:w="5265" w:type="dxa"/>
            <w:vAlign w:val="center"/>
          </w:tcPr>
          <w:p w14:paraId="6333D84C" w14:textId="77777777" w:rsidR="00026B6A" w:rsidRPr="00026B6A" w:rsidRDefault="00026B6A" w:rsidP="00026B6A">
            <w:pPr>
              <w:rPr>
                <w:rFonts w:ascii="Gill Sans MT" w:eastAsia="Verdana" w:hAnsi="Gill Sans MT" w:cs="Calibri Light"/>
                <w:iCs/>
                <w:sz w:val="16"/>
                <w:szCs w:val="16"/>
                <w:lang w:val="bs-Latn-BA" w:eastAsia="hr"/>
              </w:rPr>
            </w:pPr>
          </w:p>
        </w:tc>
        <w:tc>
          <w:tcPr>
            <w:tcW w:w="2023" w:type="dxa"/>
            <w:vAlign w:val="center"/>
          </w:tcPr>
          <w:p w14:paraId="56FDCF86" w14:textId="77777777" w:rsidR="00026B6A" w:rsidRPr="00026B6A" w:rsidRDefault="00026B6A" w:rsidP="00026B6A">
            <w:pPr>
              <w:rPr>
                <w:rFonts w:ascii="Gill Sans MT" w:hAnsi="Gill Sans MT"/>
                <w:iCs/>
                <w:sz w:val="16"/>
                <w:szCs w:val="16"/>
                <w:lang w:val="bs-Latn-BA"/>
              </w:rPr>
            </w:pPr>
          </w:p>
        </w:tc>
      </w:tr>
      <w:tr w:rsidR="00026B6A" w:rsidRPr="00026B6A" w14:paraId="32EAD56E" w14:textId="77777777" w:rsidTr="00E83BED">
        <w:trPr>
          <w:trHeight w:val="390"/>
        </w:trPr>
        <w:tc>
          <w:tcPr>
            <w:tcW w:w="14596" w:type="dxa"/>
            <w:gridSpan w:val="6"/>
            <w:shd w:val="clear" w:color="auto" w:fill="1F3864" w:themeFill="accent1" w:themeFillShade="80"/>
            <w:vAlign w:val="center"/>
          </w:tcPr>
          <w:p w14:paraId="7DB8BAFF" w14:textId="72DE767F" w:rsidR="00026B6A" w:rsidRPr="005632B9" w:rsidRDefault="00026B6A" w:rsidP="00026B6A">
            <w:pPr>
              <w:rPr>
                <w:rFonts w:ascii="Gill Sans MT" w:hAnsi="Gill Sans MT"/>
                <w:b/>
                <w:bCs/>
                <w:iCs/>
                <w:sz w:val="16"/>
                <w:szCs w:val="16"/>
                <w:lang w:val="bs-Latn-BA"/>
              </w:rPr>
            </w:pPr>
            <w:bookmarkStart w:id="4" w:name="_Hlk176938997"/>
            <w:r w:rsidRPr="00026B6A">
              <w:rPr>
                <w:rFonts w:ascii="Gill Sans MT" w:hAnsi="Gill Sans MT"/>
                <w:b/>
                <w:bCs/>
                <w:iCs/>
                <w:sz w:val="16"/>
                <w:szCs w:val="16"/>
                <w:lang w:val="bs-Latn-BA"/>
              </w:rPr>
              <w:t>I.5.</w:t>
            </w:r>
            <w:r w:rsidRPr="00026B6A">
              <w:rPr>
                <w:rFonts w:ascii="Gill Sans MT" w:hAnsi="Gill Sans MT"/>
                <w:b/>
                <w:bCs/>
                <w:iCs/>
                <w:sz w:val="16"/>
                <w:szCs w:val="16"/>
                <w:lang w:val="bs-Latn-BA"/>
              </w:rPr>
              <w:tab/>
              <w:t>Zdravlje, prevencija i zaštita</w:t>
            </w:r>
          </w:p>
        </w:tc>
      </w:tr>
      <w:tr w:rsidR="00026B6A" w:rsidRPr="00026B6A" w14:paraId="10145630" w14:textId="77777777" w:rsidTr="00E83BED">
        <w:trPr>
          <w:trHeight w:val="390"/>
        </w:trPr>
        <w:tc>
          <w:tcPr>
            <w:tcW w:w="14596" w:type="dxa"/>
            <w:gridSpan w:val="6"/>
            <w:shd w:val="clear" w:color="auto" w:fill="D9E2F3" w:themeFill="accent1" w:themeFillTint="33"/>
            <w:vAlign w:val="center"/>
          </w:tcPr>
          <w:p w14:paraId="760A9C1F" w14:textId="02E4FD10" w:rsidR="00026B6A" w:rsidRPr="00026B6A" w:rsidRDefault="00026B6A" w:rsidP="00026B6A">
            <w:pPr>
              <w:rPr>
                <w:rFonts w:ascii="Gill Sans MT" w:hAnsi="Gill Sans MT"/>
                <w:b/>
                <w:bCs/>
                <w:iCs/>
                <w:sz w:val="16"/>
                <w:szCs w:val="16"/>
                <w:lang w:val="bs-Latn-BA"/>
              </w:rPr>
            </w:pPr>
            <w:r w:rsidRPr="00026B6A">
              <w:rPr>
                <w:rFonts w:ascii="Gill Sans MT" w:hAnsi="Gill Sans MT"/>
                <w:b/>
                <w:bCs/>
                <w:iCs/>
                <w:sz w:val="16"/>
                <w:szCs w:val="16"/>
                <w:lang w:val="bs-Latn-BA"/>
              </w:rPr>
              <w:t>I.5.1.</w:t>
            </w:r>
            <w:r w:rsidRPr="00026B6A">
              <w:rPr>
                <w:rFonts w:ascii="Gill Sans MT" w:hAnsi="Gill Sans MT"/>
                <w:b/>
                <w:bCs/>
                <w:iCs/>
                <w:sz w:val="16"/>
                <w:szCs w:val="16"/>
                <w:lang w:val="bs-Latn-BA"/>
              </w:rPr>
              <w:tab/>
              <w:t>Identifikovanje prioritetnih zakona i gender analize strategija, akcionih planova, programa i drugih akata u oblasti zdravstvene zaštite i prevencije,  s ciljem uvođenja i primjene međunarodnih i domaćih standarda za ravnopravnost spolova u ovim oblastima i utvrđivanja nedostataka, prednosti, stvarnih potreba i mogućnosti sa aspekta ravnopravnosti spolova</w:t>
            </w:r>
          </w:p>
        </w:tc>
      </w:tr>
      <w:tr w:rsidR="00026B6A" w:rsidRPr="00026B6A" w14:paraId="4858DC8F" w14:textId="77777777" w:rsidTr="00E83BED">
        <w:trPr>
          <w:trHeight w:val="390"/>
        </w:trPr>
        <w:tc>
          <w:tcPr>
            <w:tcW w:w="568" w:type="dxa"/>
            <w:vAlign w:val="center"/>
          </w:tcPr>
          <w:p w14:paraId="773B2BE7"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34102D29"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6BA15BA1"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2845123F"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7CD9BDF2"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026B6A" w:rsidRPr="00026B6A" w14:paraId="65A333DA" w14:textId="77777777" w:rsidTr="00E83BED">
        <w:trPr>
          <w:trHeight w:val="390"/>
        </w:trPr>
        <w:tc>
          <w:tcPr>
            <w:tcW w:w="568" w:type="dxa"/>
            <w:vAlign w:val="center"/>
          </w:tcPr>
          <w:p w14:paraId="1412264E"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17543556" w14:textId="77777777" w:rsidR="00026B6A" w:rsidRPr="00026B6A" w:rsidRDefault="00026B6A" w:rsidP="00026B6A">
            <w:pPr>
              <w:rPr>
                <w:rFonts w:ascii="Gill Sans MT" w:eastAsia="Verdana" w:hAnsi="Gill Sans MT" w:cs="Calibri Light"/>
                <w:iCs/>
                <w:sz w:val="16"/>
                <w:szCs w:val="16"/>
                <w:lang w:val="bs-Latn-BA" w:eastAsia="hr"/>
              </w:rPr>
            </w:pPr>
          </w:p>
        </w:tc>
        <w:tc>
          <w:tcPr>
            <w:tcW w:w="1791" w:type="dxa"/>
            <w:vAlign w:val="center"/>
          </w:tcPr>
          <w:p w14:paraId="148EE429" w14:textId="77777777" w:rsidR="00026B6A" w:rsidRPr="00026B6A" w:rsidRDefault="00026B6A" w:rsidP="00026B6A">
            <w:pPr>
              <w:rPr>
                <w:rFonts w:ascii="Gill Sans MT" w:eastAsia="Verdana" w:hAnsi="Gill Sans MT" w:cs="Calibri Light"/>
                <w:iCs/>
                <w:sz w:val="16"/>
                <w:szCs w:val="16"/>
                <w:lang w:val="bs-Latn-BA" w:eastAsia="hr"/>
              </w:rPr>
            </w:pPr>
          </w:p>
        </w:tc>
        <w:tc>
          <w:tcPr>
            <w:tcW w:w="5265" w:type="dxa"/>
            <w:vAlign w:val="center"/>
          </w:tcPr>
          <w:p w14:paraId="48D3AA0C" w14:textId="77777777" w:rsidR="00026B6A" w:rsidRPr="00026B6A" w:rsidRDefault="00026B6A" w:rsidP="00026B6A">
            <w:pPr>
              <w:rPr>
                <w:rFonts w:ascii="Gill Sans MT" w:eastAsia="Verdana" w:hAnsi="Gill Sans MT" w:cs="Calibri Light"/>
                <w:iCs/>
                <w:sz w:val="16"/>
                <w:szCs w:val="16"/>
                <w:lang w:val="bs-Latn-BA" w:eastAsia="hr"/>
              </w:rPr>
            </w:pPr>
          </w:p>
        </w:tc>
        <w:tc>
          <w:tcPr>
            <w:tcW w:w="2023" w:type="dxa"/>
            <w:vAlign w:val="center"/>
          </w:tcPr>
          <w:p w14:paraId="7B2F6E30" w14:textId="77777777" w:rsidR="00026B6A" w:rsidRPr="00026B6A" w:rsidRDefault="00026B6A" w:rsidP="00026B6A">
            <w:pPr>
              <w:rPr>
                <w:rFonts w:ascii="Gill Sans MT" w:hAnsi="Gill Sans MT"/>
                <w:iCs/>
                <w:sz w:val="16"/>
                <w:szCs w:val="16"/>
                <w:lang w:val="bs-Latn-BA"/>
              </w:rPr>
            </w:pPr>
          </w:p>
        </w:tc>
      </w:tr>
      <w:tr w:rsidR="00026B6A" w:rsidRPr="00026B6A" w14:paraId="1569EC90" w14:textId="77777777" w:rsidTr="00E83BED">
        <w:trPr>
          <w:trHeight w:val="390"/>
        </w:trPr>
        <w:tc>
          <w:tcPr>
            <w:tcW w:w="14596" w:type="dxa"/>
            <w:gridSpan w:val="6"/>
            <w:shd w:val="clear" w:color="auto" w:fill="D9E2F3" w:themeFill="accent1" w:themeFillTint="33"/>
            <w:vAlign w:val="center"/>
          </w:tcPr>
          <w:p w14:paraId="41091B52" w14:textId="79DB2674" w:rsidR="00026B6A" w:rsidRPr="00026B6A" w:rsidRDefault="00026B6A" w:rsidP="00026B6A">
            <w:pPr>
              <w:rPr>
                <w:rFonts w:ascii="Gill Sans MT" w:hAnsi="Gill Sans MT"/>
                <w:b/>
                <w:bCs/>
                <w:iCs/>
                <w:sz w:val="16"/>
                <w:szCs w:val="16"/>
                <w:lang w:val="bs-Latn-BA"/>
              </w:rPr>
            </w:pPr>
            <w:r w:rsidRPr="00026B6A">
              <w:rPr>
                <w:rFonts w:ascii="Gill Sans MT" w:hAnsi="Gill Sans MT"/>
                <w:b/>
                <w:bCs/>
                <w:iCs/>
                <w:sz w:val="16"/>
                <w:szCs w:val="16"/>
                <w:lang w:val="bs-Latn-BA"/>
              </w:rPr>
              <w:lastRenderedPageBreak/>
              <w:t>I.5.2.</w:t>
            </w:r>
            <w:r w:rsidRPr="00026B6A">
              <w:rPr>
                <w:rFonts w:ascii="Gill Sans MT" w:hAnsi="Gill Sans MT"/>
                <w:b/>
                <w:bCs/>
                <w:iCs/>
                <w:sz w:val="16"/>
                <w:szCs w:val="16"/>
                <w:lang w:val="bs-Latn-BA"/>
              </w:rPr>
              <w:tab/>
              <w:t>Redovno prikupljanje, analiza i objavljivanje podatka razvrstanih po spolu o učešću, pristupu i korištenju zdravstvenih usluga</w:t>
            </w:r>
          </w:p>
        </w:tc>
      </w:tr>
      <w:tr w:rsidR="00026B6A" w:rsidRPr="00026B6A" w14:paraId="4062D476" w14:textId="77777777" w:rsidTr="00E83BED">
        <w:trPr>
          <w:trHeight w:val="390"/>
        </w:trPr>
        <w:tc>
          <w:tcPr>
            <w:tcW w:w="568" w:type="dxa"/>
            <w:vAlign w:val="center"/>
          </w:tcPr>
          <w:p w14:paraId="1BA506A3"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24FC6924"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025A6053"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602E0640"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60B2A4A2"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026B6A" w:rsidRPr="00026B6A" w14:paraId="6E99BF05" w14:textId="77777777" w:rsidTr="00E83BED">
        <w:trPr>
          <w:trHeight w:val="390"/>
        </w:trPr>
        <w:tc>
          <w:tcPr>
            <w:tcW w:w="568" w:type="dxa"/>
            <w:vAlign w:val="center"/>
          </w:tcPr>
          <w:p w14:paraId="2A7D8524"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2C697A7D" w14:textId="77777777" w:rsidR="00026B6A" w:rsidRPr="00026B6A" w:rsidRDefault="00026B6A" w:rsidP="00026B6A">
            <w:pPr>
              <w:rPr>
                <w:rFonts w:ascii="Gill Sans MT" w:eastAsia="Verdana" w:hAnsi="Gill Sans MT" w:cs="Calibri Light"/>
                <w:iCs/>
                <w:sz w:val="16"/>
                <w:szCs w:val="16"/>
                <w:lang w:val="bs-Latn-BA" w:eastAsia="hr"/>
              </w:rPr>
            </w:pPr>
          </w:p>
        </w:tc>
        <w:tc>
          <w:tcPr>
            <w:tcW w:w="1791" w:type="dxa"/>
            <w:vAlign w:val="center"/>
          </w:tcPr>
          <w:p w14:paraId="658CE107" w14:textId="77777777" w:rsidR="00026B6A" w:rsidRPr="00026B6A" w:rsidRDefault="00026B6A" w:rsidP="00026B6A">
            <w:pPr>
              <w:rPr>
                <w:rFonts w:ascii="Gill Sans MT" w:eastAsia="Verdana" w:hAnsi="Gill Sans MT" w:cs="Calibri Light"/>
                <w:iCs/>
                <w:sz w:val="16"/>
                <w:szCs w:val="16"/>
                <w:lang w:val="bs-Latn-BA" w:eastAsia="hr"/>
              </w:rPr>
            </w:pPr>
          </w:p>
        </w:tc>
        <w:tc>
          <w:tcPr>
            <w:tcW w:w="5265" w:type="dxa"/>
            <w:vAlign w:val="center"/>
          </w:tcPr>
          <w:p w14:paraId="68A1BEA7" w14:textId="77777777" w:rsidR="00026B6A" w:rsidRPr="00026B6A" w:rsidRDefault="00026B6A" w:rsidP="00026B6A">
            <w:pPr>
              <w:rPr>
                <w:rFonts w:ascii="Gill Sans MT" w:eastAsia="Verdana" w:hAnsi="Gill Sans MT" w:cs="Calibri Light"/>
                <w:iCs/>
                <w:sz w:val="16"/>
                <w:szCs w:val="16"/>
                <w:lang w:val="bs-Latn-BA" w:eastAsia="hr"/>
              </w:rPr>
            </w:pPr>
          </w:p>
        </w:tc>
        <w:tc>
          <w:tcPr>
            <w:tcW w:w="2023" w:type="dxa"/>
            <w:vAlign w:val="center"/>
          </w:tcPr>
          <w:p w14:paraId="201C0933" w14:textId="77777777" w:rsidR="00026B6A" w:rsidRPr="00026B6A" w:rsidRDefault="00026B6A" w:rsidP="00026B6A">
            <w:pPr>
              <w:rPr>
                <w:rFonts w:ascii="Gill Sans MT" w:hAnsi="Gill Sans MT"/>
                <w:iCs/>
                <w:sz w:val="16"/>
                <w:szCs w:val="16"/>
                <w:lang w:val="bs-Latn-BA"/>
              </w:rPr>
            </w:pPr>
          </w:p>
        </w:tc>
      </w:tr>
      <w:tr w:rsidR="00026B6A" w:rsidRPr="00026B6A" w14:paraId="4EF95A05" w14:textId="77777777" w:rsidTr="00E83BED">
        <w:trPr>
          <w:trHeight w:val="390"/>
        </w:trPr>
        <w:tc>
          <w:tcPr>
            <w:tcW w:w="14596" w:type="dxa"/>
            <w:gridSpan w:val="6"/>
            <w:shd w:val="clear" w:color="auto" w:fill="D9E2F3" w:themeFill="accent1" w:themeFillTint="33"/>
            <w:vAlign w:val="center"/>
          </w:tcPr>
          <w:p w14:paraId="1B420653" w14:textId="16F518D0" w:rsidR="00026B6A" w:rsidRPr="00026B6A" w:rsidRDefault="00026B6A" w:rsidP="00026B6A">
            <w:pPr>
              <w:rPr>
                <w:rFonts w:ascii="Gill Sans MT" w:hAnsi="Gill Sans MT"/>
                <w:b/>
                <w:bCs/>
                <w:iCs/>
                <w:sz w:val="16"/>
                <w:szCs w:val="16"/>
                <w:lang w:val="hr-BA"/>
              </w:rPr>
            </w:pPr>
            <w:r w:rsidRPr="00026B6A">
              <w:rPr>
                <w:rFonts w:ascii="Gill Sans MT" w:hAnsi="Gill Sans MT"/>
                <w:b/>
                <w:bCs/>
                <w:iCs/>
                <w:sz w:val="16"/>
                <w:szCs w:val="16"/>
                <w:lang w:val="bs-Latn-BA"/>
              </w:rPr>
              <w:t>I.5.3.</w:t>
            </w:r>
            <w:r w:rsidRPr="00026B6A">
              <w:rPr>
                <w:rFonts w:ascii="Gill Sans MT" w:hAnsi="Gill Sans MT"/>
                <w:b/>
                <w:bCs/>
                <w:iCs/>
                <w:sz w:val="16"/>
                <w:szCs w:val="16"/>
                <w:lang w:val="bs-Latn-BA"/>
              </w:rPr>
              <w:tab/>
              <w:t>Izrada i provođenje programa mjera i aktivnosti za ostvarivanje jednakih prava i jednakog pristupa  zdravstvenoj zaštiti, uključujući jačanje profesionalnih kapaciteta za primjenu domaćih i međunarodnih standarda u navedenim oblastima, uvođenje rodno odgovornih budžeta, te uspostavljanje odgovarajućih institucionalnih mehanizama za koordinaciju provedbe ovih mjera</w:t>
            </w:r>
          </w:p>
        </w:tc>
      </w:tr>
      <w:tr w:rsidR="00026B6A" w:rsidRPr="00026B6A" w14:paraId="023AC238" w14:textId="77777777" w:rsidTr="00E83BED">
        <w:trPr>
          <w:trHeight w:val="390"/>
        </w:trPr>
        <w:tc>
          <w:tcPr>
            <w:tcW w:w="568" w:type="dxa"/>
            <w:vAlign w:val="center"/>
          </w:tcPr>
          <w:p w14:paraId="4EFF50AD"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33C6D50A"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6DE7B274"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6CB5F377"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1B4A08A7"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026B6A" w:rsidRPr="00026B6A" w14:paraId="69FFC841" w14:textId="77777777" w:rsidTr="00E83BED">
        <w:trPr>
          <w:trHeight w:val="390"/>
        </w:trPr>
        <w:tc>
          <w:tcPr>
            <w:tcW w:w="568" w:type="dxa"/>
            <w:vAlign w:val="center"/>
          </w:tcPr>
          <w:p w14:paraId="23397FC4"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6FE73621" w14:textId="77777777" w:rsidR="00026B6A" w:rsidRPr="00026B6A" w:rsidRDefault="00026B6A" w:rsidP="00026B6A">
            <w:pPr>
              <w:rPr>
                <w:rFonts w:ascii="Gill Sans MT" w:eastAsia="Verdana" w:hAnsi="Gill Sans MT" w:cs="Calibri Light"/>
                <w:iCs/>
                <w:sz w:val="16"/>
                <w:szCs w:val="16"/>
                <w:lang w:val="bs-Latn-BA" w:eastAsia="hr"/>
              </w:rPr>
            </w:pPr>
          </w:p>
        </w:tc>
        <w:tc>
          <w:tcPr>
            <w:tcW w:w="1791" w:type="dxa"/>
            <w:vAlign w:val="center"/>
          </w:tcPr>
          <w:p w14:paraId="14147C1D" w14:textId="77777777" w:rsidR="00026B6A" w:rsidRPr="00026B6A" w:rsidRDefault="00026B6A" w:rsidP="00026B6A">
            <w:pPr>
              <w:rPr>
                <w:rFonts w:ascii="Gill Sans MT" w:eastAsia="Verdana" w:hAnsi="Gill Sans MT" w:cs="Calibri Light"/>
                <w:iCs/>
                <w:sz w:val="16"/>
                <w:szCs w:val="16"/>
                <w:lang w:val="bs-Latn-BA" w:eastAsia="hr"/>
              </w:rPr>
            </w:pPr>
          </w:p>
        </w:tc>
        <w:tc>
          <w:tcPr>
            <w:tcW w:w="5265" w:type="dxa"/>
            <w:vAlign w:val="center"/>
          </w:tcPr>
          <w:p w14:paraId="70EA1C34" w14:textId="77777777" w:rsidR="00026B6A" w:rsidRPr="00026B6A" w:rsidRDefault="00026B6A" w:rsidP="00026B6A">
            <w:pPr>
              <w:rPr>
                <w:rFonts w:ascii="Gill Sans MT" w:eastAsia="Verdana" w:hAnsi="Gill Sans MT" w:cs="Calibri Light"/>
                <w:iCs/>
                <w:sz w:val="16"/>
                <w:szCs w:val="16"/>
                <w:lang w:val="bs-Latn-BA" w:eastAsia="hr"/>
              </w:rPr>
            </w:pPr>
          </w:p>
        </w:tc>
        <w:tc>
          <w:tcPr>
            <w:tcW w:w="2023" w:type="dxa"/>
            <w:vAlign w:val="center"/>
          </w:tcPr>
          <w:p w14:paraId="6048F585" w14:textId="77777777" w:rsidR="00026B6A" w:rsidRPr="00026B6A" w:rsidRDefault="00026B6A" w:rsidP="00026B6A">
            <w:pPr>
              <w:rPr>
                <w:rFonts w:ascii="Gill Sans MT" w:hAnsi="Gill Sans MT"/>
                <w:iCs/>
                <w:sz w:val="16"/>
                <w:szCs w:val="16"/>
                <w:lang w:val="bs-Latn-BA"/>
              </w:rPr>
            </w:pPr>
          </w:p>
        </w:tc>
      </w:tr>
      <w:tr w:rsidR="00026B6A" w:rsidRPr="00026B6A" w14:paraId="18B70E98" w14:textId="77777777" w:rsidTr="00E83BED">
        <w:trPr>
          <w:trHeight w:val="390"/>
        </w:trPr>
        <w:tc>
          <w:tcPr>
            <w:tcW w:w="14596" w:type="dxa"/>
            <w:gridSpan w:val="6"/>
            <w:shd w:val="clear" w:color="auto" w:fill="D9E2F3" w:themeFill="accent1" w:themeFillTint="33"/>
            <w:vAlign w:val="center"/>
          </w:tcPr>
          <w:p w14:paraId="14B256C2" w14:textId="7C5A4A12" w:rsidR="00026B6A" w:rsidRPr="00026B6A" w:rsidRDefault="00026B6A" w:rsidP="00026B6A">
            <w:pPr>
              <w:rPr>
                <w:rFonts w:ascii="Gill Sans MT" w:hAnsi="Gill Sans MT"/>
                <w:b/>
                <w:bCs/>
                <w:iCs/>
                <w:sz w:val="16"/>
                <w:szCs w:val="16"/>
                <w:lang w:val="bs-Latn-BA"/>
              </w:rPr>
            </w:pPr>
            <w:r w:rsidRPr="00026B6A">
              <w:rPr>
                <w:rFonts w:ascii="Gill Sans MT" w:hAnsi="Gill Sans MT"/>
                <w:b/>
                <w:bCs/>
                <w:iCs/>
                <w:sz w:val="16"/>
                <w:szCs w:val="16"/>
                <w:lang w:val="bs-Latn-BA"/>
              </w:rPr>
              <w:t>I.5.4.</w:t>
            </w:r>
            <w:r w:rsidRPr="00026B6A">
              <w:rPr>
                <w:rFonts w:ascii="Gill Sans MT" w:hAnsi="Gill Sans MT"/>
                <w:b/>
                <w:bCs/>
                <w:iCs/>
                <w:sz w:val="16"/>
                <w:szCs w:val="16"/>
                <w:lang w:val="bs-Latn-BA"/>
              </w:rPr>
              <w:tab/>
              <w:t>Izrada i provođenje programa, mjera i aktivnosti za pružanje specijaliziranih usluga u oblasti zdravstvene zaštite za žrtve silovanja i seksualnog nasilja</w:t>
            </w:r>
          </w:p>
        </w:tc>
      </w:tr>
      <w:tr w:rsidR="00026B6A" w:rsidRPr="00026B6A" w14:paraId="0C2F4103" w14:textId="77777777" w:rsidTr="00E83BED">
        <w:trPr>
          <w:trHeight w:val="390"/>
        </w:trPr>
        <w:tc>
          <w:tcPr>
            <w:tcW w:w="568" w:type="dxa"/>
            <w:vAlign w:val="center"/>
          </w:tcPr>
          <w:p w14:paraId="41B7A6F3"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3D8C87ED"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53476C28"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760D2B4C"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7242EA9B"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026B6A" w:rsidRPr="00026B6A" w14:paraId="32ECAD37" w14:textId="77777777" w:rsidTr="00E83BED">
        <w:trPr>
          <w:trHeight w:val="390"/>
        </w:trPr>
        <w:tc>
          <w:tcPr>
            <w:tcW w:w="568" w:type="dxa"/>
            <w:vAlign w:val="center"/>
          </w:tcPr>
          <w:p w14:paraId="0BDDB795"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53D8780A" w14:textId="77777777" w:rsidR="00026B6A" w:rsidRPr="00026B6A" w:rsidRDefault="00026B6A" w:rsidP="00026B6A">
            <w:pPr>
              <w:rPr>
                <w:rFonts w:ascii="Gill Sans MT" w:eastAsia="Verdana" w:hAnsi="Gill Sans MT" w:cs="Calibri Light"/>
                <w:iCs/>
                <w:sz w:val="16"/>
                <w:szCs w:val="16"/>
                <w:lang w:val="bs-Latn-BA" w:eastAsia="hr"/>
              </w:rPr>
            </w:pPr>
          </w:p>
        </w:tc>
        <w:tc>
          <w:tcPr>
            <w:tcW w:w="1791" w:type="dxa"/>
            <w:vAlign w:val="center"/>
          </w:tcPr>
          <w:p w14:paraId="3281F837" w14:textId="77777777" w:rsidR="00026B6A" w:rsidRPr="00026B6A" w:rsidRDefault="00026B6A" w:rsidP="00026B6A">
            <w:pPr>
              <w:rPr>
                <w:rFonts w:ascii="Gill Sans MT" w:eastAsia="Verdana" w:hAnsi="Gill Sans MT" w:cs="Calibri Light"/>
                <w:iCs/>
                <w:sz w:val="16"/>
                <w:szCs w:val="16"/>
                <w:lang w:val="bs-Latn-BA" w:eastAsia="hr"/>
              </w:rPr>
            </w:pPr>
          </w:p>
        </w:tc>
        <w:tc>
          <w:tcPr>
            <w:tcW w:w="5265" w:type="dxa"/>
            <w:vAlign w:val="center"/>
          </w:tcPr>
          <w:p w14:paraId="3F1C34FD" w14:textId="77777777" w:rsidR="00026B6A" w:rsidRPr="00026B6A" w:rsidRDefault="00026B6A" w:rsidP="00026B6A">
            <w:pPr>
              <w:rPr>
                <w:rFonts w:ascii="Gill Sans MT" w:eastAsia="Verdana" w:hAnsi="Gill Sans MT" w:cs="Calibri Light"/>
                <w:iCs/>
                <w:sz w:val="16"/>
                <w:szCs w:val="16"/>
                <w:lang w:val="bs-Latn-BA" w:eastAsia="hr"/>
              </w:rPr>
            </w:pPr>
          </w:p>
        </w:tc>
        <w:tc>
          <w:tcPr>
            <w:tcW w:w="2023" w:type="dxa"/>
            <w:vAlign w:val="center"/>
          </w:tcPr>
          <w:p w14:paraId="3829B40A" w14:textId="77777777" w:rsidR="00026B6A" w:rsidRPr="00026B6A" w:rsidRDefault="00026B6A" w:rsidP="00026B6A">
            <w:pPr>
              <w:rPr>
                <w:rFonts w:ascii="Gill Sans MT" w:hAnsi="Gill Sans MT"/>
                <w:iCs/>
                <w:sz w:val="16"/>
                <w:szCs w:val="16"/>
                <w:lang w:val="bs-Latn-BA"/>
              </w:rPr>
            </w:pPr>
          </w:p>
        </w:tc>
      </w:tr>
      <w:tr w:rsidR="00026B6A" w:rsidRPr="00026B6A" w14:paraId="5A2EE39A" w14:textId="77777777" w:rsidTr="00E83BED">
        <w:trPr>
          <w:trHeight w:val="390"/>
        </w:trPr>
        <w:tc>
          <w:tcPr>
            <w:tcW w:w="14596" w:type="dxa"/>
            <w:gridSpan w:val="6"/>
            <w:shd w:val="clear" w:color="auto" w:fill="D9E2F3" w:themeFill="accent1" w:themeFillTint="33"/>
            <w:vAlign w:val="center"/>
          </w:tcPr>
          <w:p w14:paraId="3CBDD8B1" w14:textId="095B34BE" w:rsidR="00026B6A" w:rsidRPr="00026B6A" w:rsidRDefault="00026B6A" w:rsidP="00026B6A">
            <w:pPr>
              <w:rPr>
                <w:rFonts w:ascii="Gill Sans MT" w:hAnsi="Gill Sans MT"/>
                <w:b/>
                <w:bCs/>
                <w:iCs/>
                <w:sz w:val="16"/>
                <w:szCs w:val="16"/>
                <w:lang w:val="bs-Latn-BA"/>
              </w:rPr>
            </w:pPr>
            <w:r w:rsidRPr="00026B6A">
              <w:rPr>
                <w:rFonts w:ascii="Gill Sans MT" w:hAnsi="Gill Sans MT"/>
                <w:b/>
                <w:bCs/>
                <w:iCs/>
                <w:sz w:val="16"/>
                <w:szCs w:val="16"/>
                <w:lang w:val="bs-Latn-BA"/>
              </w:rPr>
              <w:t>I.5.5.</w:t>
            </w:r>
            <w:r w:rsidRPr="00026B6A">
              <w:rPr>
                <w:rFonts w:ascii="Gill Sans MT" w:hAnsi="Gill Sans MT"/>
                <w:b/>
                <w:bCs/>
                <w:iCs/>
                <w:sz w:val="16"/>
                <w:szCs w:val="16"/>
                <w:lang w:val="bs-Latn-BA"/>
              </w:rPr>
              <w:tab/>
              <w:t>Izrada i provođenje mjera i aktivnosti u cilju sprječavanja rodno zasnovanog nasilja i seksualnog uznemiravanja u zdravstvenim ustanovama prilikom pružanja zdravstvenih usluga</w:t>
            </w:r>
          </w:p>
        </w:tc>
      </w:tr>
      <w:tr w:rsidR="00026B6A" w:rsidRPr="00026B6A" w14:paraId="141E49C5" w14:textId="77777777" w:rsidTr="00E83BED">
        <w:trPr>
          <w:trHeight w:val="390"/>
        </w:trPr>
        <w:tc>
          <w:tcPr>
            <w:tcW w:w="568" w:type="dxa"/>
            <w:vAlign w:val="center"/>
          </w:tcPr>
          <w:p w14:paraId="53DE7AF6"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19201E6A"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003B8355"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0629F78C"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130A7B06"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026B6A" w:rsidRPr="00026B6A" w14:paraId="095BC2DD" w14:textId="77777777" w:rsidTr="00E83BED">
        <w:trPr>
          <w:trHeight w:val="390"/>
        </w:trPr>
        <w:tc>
          <w:tcPr>
            <w:tcW w:w="568" w:type="dxa"/>
            <w:vAlign w:val="center"/>
          </w:tcPr>
          <w:p w14:paraId="6900BAC8"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5C0A734B" w14:textId="77777777" w:rsidR="00026B6A" w:rsidRPr="00026B6A" w:rsidRDefault="00026B6A" w:rsidP="00026B6A">
            <w:pPr>
              <w:rPr>
                <w:rFonts w:ascii="Gill Sans MT" w:eastAsia="Verdana" w:hAnsi="Gill Sans MT" w:cs="Calibri Light"/>
                <w:iCs/>
                <w:sz w:val="16"/>
                <w:szCs w:val="16"/>
                <w:lang w:val="bs-Latn-BA" w:eastAsia="hr"/>
              </w:rPr>
            </w:pPr>
          </w:p>
        </w:tc>
        <w:tc>
          <w:tcPr>
            <w:tcW w:w="1791" w:type="dxa"/>
            <w:vAlign w:val="center"/>
          </w:tcPr>
          <w:p w14:paraId="17F5E44F" w14:textId="77777777" w:rsidR="00026B6A" w:rsidRPr="00026B6A" w:rsidRDefault="00026B6A" w:rsidP="00026B6A">
            <w:pPr>
              <w:rPr>
                <w:rFonts w:ascii="Gill Sans MT" w:eastAsia="Verdana" w:hAnsi="Gill Sans MT" w:cs="Calibri Light"/>
                <w:iCs/>
                <w:sz w:val="16"/>
                <w:szCs w:val="16"/>
                <w:lang w:val="bs-Latn-BA" w:eastAsia="hr"/>
              </w:rPr>
            </w:pPr>
          </w:p>
        </w:tc>
        <w:tc>
          <w:tcPr>
            <w:tcW w:w="5265" w:type="dxa"/>
            <w:vAlign w:val="center"/>
          </w:tcPr>
          <w:p w14:paraId="4F4458EE" w14:textId="77777777" w:rsidR="00026B6A" w:rsidRPr="00026B6A" w:rsidRDefault="00026B6A" w:rsidP="00026B6A">
            <w:pPr>
              <w:rPr>
                <w:rFonts w:ascii="Gill Sans MT" w:eastAsia="Verdana" w:hAnsi="Gill Sans MT" w:cs="Calibri Light"/>
                <w:iCs/>
                <w:sz w:val="16"/>
                <w:szCs w:val="16"/>
                <w:lang w:val="bs-Latn-BA" w:eastAsia="hr"/>
              </w:rPr>
            </w:pPr>
          </w:p>
        </w:tc>
        <w:tc>
          <w:tcPr>
            <w:tcW w:w="2023" w:type="dxa"/>
            <w:vAlign w:val="center"/>
          </w:tcPr>
          <w:p w14:paraId="0C147F13" w14:textId="77777777" w:rsidR="00026B6A" w:rsidRPr="00026B6A" w:rsidRDefault="00026B6A" w:rsidP="00026B6A">
            <w:pPr>
              <w:rPr>
                <w:rFonts w:ascii="Gill Sans MT" w:hAnsi="Gill Sans MT"/>
                <w:iCs/>
                <w:sz w:val="16"/>
                <w:szCs w:val="16"/>
                <w:lang w:val="bs-Latn-BA"/>
              </w:rPr>
            </w:pPr>
          </w:p>
        </w:tc>
      </w:tr>
      <w:tr w:rsidR="00026B6A" w:rsidRPr="00026B6A" w14:paraId="1D2E689C" w14:textId="77777777" w:rsidTr="00E83BED">
        <w:trPr>
          <w:trHeight w:val="390"/>
        </w:trPr>
        <w:tc>
          <w:tcPr>
            <w:tcW w:w="14596" w:type="dxa"/>
            <w:gridSpan w:val="6"/>
            <w:shd w:val="clear" w:color="auto" w:fill="D9E2F3" w:themeFill="accent1" w:themeFillTint="33"/>
            <w:vAlign w:val="center"/>
          </w:tcPr>
          <w:p w14:paraId="204F4C4A" w14:textId="6CCDC04C" w:rsidR="00026B6A" w:rsidRPr="00026B6A" w:rsidRDefault="00026B6A" w:rsidP="00026B6A">
            <w:pPr>
              <w:rPr>
                <w:rFonts w:ascii="Gill Sans MT" w:hAnsi="Gill Sans MT"/>
                <w:b/>
                <w:bCs/>
                <w:iCs/>
                <w:sz w:val="16"/>
                <w:szCs w:val="16"/>
                <w:lang w:val="bs-Latn-BA"/>
              </w:rPr>
            </w:pPr>
            <w:r w:rsidRPr="00026B6A">
              <w:rPr>
                <w:rFonts w:ascii="Gill Sans MT" w:hAnsi="Gill Sans MT"/>
                <w:b/>
                <w:bCs/>
                <w:iCs/>
                <w:sz w:val="16"/>
                <w:szCs w:val="16"/>
                <w:lang w:val="bs-Latn-BA"/>
              </w:rPr>
              <w:t>I.5.6.</w:t>
            </w:r>
            <w:r w:rsidRPr="00026B6A">
              <w:rPr>
                <w:rFonts w:ascii="Gill Sans MT" w:hAnsi="Gill Sans MT"/>
                <w:b/>
                <w:bCs/>
                <w:iCs/>
                <w:sz w:val="16"/>
                <w:szCs w:val="16"/>
                <w:lang w:val="bs-Latn-BA"/>
              </w:rPr>
              <w:tab/>
              <w:t>Pružanje podrške provedbi obuka o ravnopravnosti spolova za profesionalno osoblje u oblasti zdravstva kako bi se uvažile različite potrebe i interesi i žena i muškaraca i osiguralo rodno osjetljivo pružanje zdravstvenih usluga.</w:t>
            </w:r>
          </w:p>
        </w:tc>
      </w:tr>
      <w:tr w:rsidR="00026B6A" w:rsidRPr="00026B6A" w14:paraId="22C04BDE" w14:textId="77777777" w:rsidTr="00E83BED">
        <w:trPr>
          <w:trHeight w:val="390"/>
        </w:trPr>
        <w:tc>
          <w:tcPr>
            <w:tcW w:w="568" w:type="dxa"/>
            <w:vAlign w:val="center"/>
          </w:tcPr>
          <w:p w14:paraId="186FE537"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17B93FD5"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38D2817B"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7EBE20E0"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5F001F5E"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026B6A" w:rsidRPr="00026B6A" w14:paraId="725FC63B" w14:textId="77777777" w:rsidTr="00E83BED">
        <w:trPr>
          <w:trHeight w:val="390"/>
        </w:trPr>
        <w:tc>
          <w:tcPr>
            <w:tcW w:w="568" w:type="dxa"/>
            <w:vAlign w:val="center"/>
          </w:tcPr>
          <w:p w14:paraId="462B3AA5"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0375B239" w14:textId="77777777" w:rsidR="00026B6A" w:rsidRPr="00026B6A" w:rsidRDefault="00026B6A" w:rsidP="00026B6A">
            <w:pPr>
              <w:rPr>
                <w:rFonts w:ascii="Gill Sans MT" w:eastAsia="Verdana" w:hAnsi="Gill Sans MT" w:cs="Calibri Light"/>
                <w:iCs/>
                <w:sz w:val="16"/>
                <w:szCs w:val="16"/>
                <w:lang w:val="bs-Latn-BA" w:eastAsia="hr"/>
              </w:rPr>
            </w:pPr>
          </w:p>
        </w:tc>
        <w:tc>
          <w:tcPr>
            <w:tcW w:w="1791" w:type="dxa"/>
            <w:vAlign w:val="center"/>
          </w:tcPr>
          <w:p w14:paraId="5542E5DC" w14:textId="77777777" w:rsidR="00026B6A" w:rsidRPr="00026B6A" w:rsidRDefault="00026B6A" w:rsidP="00026B6A">
            <w:pPr>
              <w:rPr>
                <w:rFonts w:ascii="Gill Sans MT" w:eastAsia="Verdana" w:hAnsi="Gill Sans MT" w:cs="Calibri Light"/>
                <w:iCs/>
                <w:sz w:val="16"/>
                <w:szCs w:val="16"/>
                <w:lang w:val="bs-Latn-BA" w:eastAsia="hr"/>
              </w:rPr>
            </w:pPr>
          </w:p>
        </w:tc>
        <w:tc>
          <w:tcPr>
            <w:tcW w:w="5265" w:type="dxa"/>
            <w:vAlign w:val="center"/>
          </w:tcPr>
          <w:p w14:paraId="027908C2" w14:textId="77777777" w:rsidR="00026B6A" w:rsidRPr="00026B6A" w:rsidRDefault="00026B6A" w:rsidP="00026B6A">
            <w:pPr>
              <w:rPr>
                <w:rFonts w:ascii="Gill Sans MT" w:eastAsia="Verdana" w:hAnsi="Gill Sans MT" w:cs="Calibri Light"/>
                <w:iCs/>
                <w:sz w:val="16"/>
                <w:szCs w:val="16"/>
                <w:lang w:val="bs-Latn-BA" w:eastAsia="hr"/>
              </w:rPr>
            </w:pPr>
          </w:p>
        </w:tc>
        <w:tc>
          <w:tcPr>
            <w:tcW w:w="2023" w:type="dxa"/>
            <w:vAlign w:val="center"/>
          </w:tcPr>
          <w:p w14:paraId="7851BA2A" w14:textId="77777777" w:rsidR="00026B6A" w:rsidRPr="00026B6A" w:rsidRDefault="00026B6A" w:rsidP="00026B6A">
            <w:pPr>
              <w:rPr>
                <w:rFonts w:ascii="Gill Sans MT" w:hAnsi="Gill Sans MT"/>
                <w:iCs/>
                <w:sz w:val="16"/>
                <w:szCs w:val="16"/>
                <w:lang w:val="bs-Latn-BA"/>
              </w:rPr>
            </w:pPr>
          </w:p>
        </w:tc>
      </w:tr>
      <w:tr w:rsidR="00026B6A" w:rsidRPr="00026B6A" w14:paraId="6CD1CAC9" w14:textId="77777777" w:rsidTr="00E83BED">
        <w:trPr>
          <w:trHeight w:val="390"/>
        </w:trPr>
        <w:tc>
          <w:tcPr>
            <w:tcW w:w="14596" w:type="dxa"/>
            <w:gridSpan w:val="6"/>
            <w:shd w:val="clear" w:color="auto" w:fill="D9E2F3" w:themeFill="accent1" w:themeFillTint="33"/>
            <w:vAlign w:val="center"/>
          </w:tcPr>
          <w:p w14:paraId="5F44C8A2" w14:textId="5A7027BA" w:rsidR="00026B6A" w:rsidRPr="00026B6A" w:rsidRDefault="00026B6A" w:rsidP="00026B6A">
            <w:pPr>
              <w:rPr>
                <w:rFonts w:ascii="Gill Sans MT" w:hAnsi="Gill Sans MT"/>
                <w:b/>
                <w:bCs/>
                <w:iCs/>
                <w:sz w:val="16"/>
                <w:szCs w:val="16"/>
                <w:lang w:val="bs-Latn-BA"/>
              </w:rPr>
            </w:pPr>
            <w:r w:rsidRPr="00026B6A">
              <w:rPr>
                <w:rFonts w:ascii="Gill Sans MT" w:hAnsi="Gill Sans MT"/>
                <w:b/>
                <w:bCs/>
                <w:iCs/>
                <w:sz w:val="16"/>
                <w:szCs w:val="16"/>
                <w:lang w:val="bs-Latn-BA"/>
              </w:rPr>
              <w:t>I.5.7.</w:t>
            </w:r>
            <w:r w:rsidRPr="00026B6A">
              <w:rPr>
                <w:rFonts w:ascii="Gill Sans MT" w:hAnsi="Gill Sans MT"/>
                <w:b/>
                <w:bCs/>
                <w:iCs/>
                <w:sz w:val="16"/>
                <w:szCs w:val="16"/>
                <w:lang w:val="bs-Latn-BA"/>
              </w:rPr>
              <w:tab/>
              <w:t>Podrška istraživanjima o ravnopravnosti spolova u oblasti zdravstva, kao i programima usmjernim na unaprjeđenje zdravstvene prevencije i zaštite, zaštite mentalnog zdravlja muškaraca i žena, zaštite seksualnog i reproduktivnog zdravlja sa posebnim naglaskom na višestruko marginalizirane grupe</w:t>
            </w:r>
          </w:p>
        </w:tc>
      </w:tr>
      <w:tr w:rsidR="00026B6A" w:rsidRPr="00026B6A" w14:paraId="12DE048B" w14:textId="77777777" w:rsidTr="00E83BED">
        <w:trPr>
          <w:trHeight w:val="390"/>
        </w:trPr>
        <w:tc>
          <w:tcPr>
            <w:tcW w:w="568" w:type="dxa"/>
            <w:vAlign w:val="center"/>
          </w:tcPr>
          <w:p w14:paraId="475D7C5A"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687861EF"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6D51F479"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7C1CC050"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760AAEBA"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026B6A" w:rsidRPr="00026B6A" w14:paraId="40D3A7F7" w14:textId="77777777" w:rsidTr="00E83BED">
        <w:trPr>
          <w:trHeight w:val="390"/>
        </w:trPr>
        <w:tc>
          <w:tcPr>
            <w:tcW w:w="568" w:type="dxa"/>
            <w:vAlign w:val="center"/>
          </w:tcPr>
          <w:p w14:paraId="6A60FC6B"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25C0905B" w14:textId="77777777" w:rsidR="00026B6A" w:rsidRPr="00026B6A" w:rsidRDefault="00026B6A" w:rsidP="00026B6A">
            <w:pPr>
              <w:rPr>
                <w:rFonts w:ascii="Gill Sans MT" w:eastAsia="Verdana" w:hAnsi="Gill Sans MT" w:cs="Calibri Light"/>
                <w:iCs/>
                <w:sz w:val="16"/>
                <w:szCs w:val="16"/>
                <w:lang w:val="bs-Latn-BA" w:eastAsia="hr"/>
              </w:rPr>
            </w:pPr>
          </w:p>
        </w:tc>
        <w:tc>
          <w:tcPr>
            <w:tcW w:w="1791" w:type="dxa"/>
            <w:vAlign w:val="center"/>
          </w:tcPr>
          <w:p w14:paraId="676EB3B8" w14:textId="77777777" w:rsidR="00026B6A" w:rsidRPr="00026B6A" w:rsidRDefault="00026B6A" w:rsidP="00026B6A">
            <w:pPr>
              <w:rPr>
                <w:rFonts w:ascii="Gill Sans MT" w:eastAsia="Verdana" w:hAnsi="Gill Sans MT" w:cs="Calibri Light"/>
                <w:iCs/>
                <w:sz w:val="16"/>
                <w:szCs w:val="16"/>
                <w:lang w:val="bs-Latn-BA" w:eastAsia="hr"/>
              </w:rPr>
            </w:pPr>
          </w:p>
        </w:tc>
        <w:tc>
          <w:tcPr>
            <w:tcW w:w="5265" w:type="dxa"/>
            <w:vAlign w:val="center"/>
          </w:tcPr>
          <w:p w14:paraId="1CF190AF" w14:textId="77777777" w:rsidR="00026B6A" w:rsidRPr="00026B6A" w:rsidRDefault="00026B6A" w:rsidP="00026B6A">
            <w:pPr>
              <w:rPr>
                <w:rFonts w:ascii="Gill Sans MT" w:eastAsia="Verdana" w:hAnsi="Gill Sans MT" w:cs="Calibri Light"/>
                <w:iCs/>
                <w:sz w:val="16"/>
                <w:szCs w:val="16"/>
                <w:lang w:val="bs-Latn-BA" w:eastAsia="hr"/>
              </w:rPr>
            </w:pPr>
          </w:p>
        </w:tc>
        <w:tc>
          <w:tcPr>
            <w:tcW w:w="2023" w:type="dxa"/>
            <w:vAlign w:val="center"/>
          </w:tcPr>
          <w:p w14:paraId="7A484032" w14:textId="77777777" w:rsidR="00026B6A" w:rsidRPr="00026B6A" w:rsidRDefault="00026B6A" w:rsidP="00026B6A">
            <w:pPr>
              <w:rPr>
                <w:rFonts w:ascii="Gill Sans MT" w:hAnsi="Gill Sans MT"/>
                <w:iCs/>
                <w:sz w:val="16"/>
                <w:szCs w:val="16"/>
                <w:lang w:val="bs-Latn-BA"/>
              </w:rPr>
            </w:pPr>
          </w:p>
        </w:tc>
      </w:tr>
      <w:bookmarkEnd w:id="4"/>
      <w:tr w:rsidR="00026B6A" w:rsidRPr="00026B6A" w14:paraId="2184BD5F" w14:textId="77777777" w:rsidTr="00E83BED">
        <w:trPr>
          <w:trHeight w:val="390"/>
        </w:trPr>
        <w:tc>
          <w:tcPr>
            <w:tcW w:w="14596" w:type="dxa"/>
            <w:gridSpan w:val="6"/>
            <w:shd w:val="clear" w:color="auto" w:fill="D9E2F3" w:themeFill="accent1" w:themeFillTint="33"/>
            <w:vAlign w:val="center"/>
          </w:tcPr>
          <w:p w14:paraId="12DF747E" w14:textId="030F1702" w:rsidR="00026B6A" w:rsidRPr="00026B6A" w:rsidRDefault="00026B6A" w:rsidP="00026B6A">
            <w:pPr>
              <w:rPr>
                <w:rFonts w:ascii="Gill Sans MT" w:hAnsi="Gill Sans MT"/>
                <w:b/>
                <w:bCs/>
                <w:iCs/>
                <w:sz w:val="16"/>
                <w:szCs w:val="16"/>
                <w:lang w:val="bs-Latn-BA"/>
              </w:rPr>
            </w:pPr>
            <w:r w:rsidRPr="00026B6A">
              <w:rPr>
                <w:rFonts w:ascii="Gill Sans MT" w:hAnsi="Gill Sans MT"/>
                <w:b/>
                <w:bCs/>
                <w:iCs/>
                <w:sz w:val="16"/>
                <w:szCs w:val="16"/>
                <w:lang w:val="bs-Latn-BA"/>
              </w:rPr>
              <w:t>I.5.8.</w:t>
            </w:r>
            <w:r w:rsidRPr="00026B6A">
              <w:rPr>
                <w:rFonts w:ascii="Gill Sans MT" w:hAnsi="Gill Sans MT"/>
                <w:b/>
                <w:bCs/>
                <w:iCs/>
                <w:sz w:val="16"/>
                <w:szCs w:val="16"/>
                <w:lang w:val="bs-Latn-BA"/>
              </w:rPr>
              <w:tab/>
              <w:t>Provođenje promotivnih aktivnosti, informativnih kampanja i kampanja podizanja svijesti javnosti o zdravlju, uključujući seksualno i reproduktivno zdravlje, te potpuno informiranje o opcijama porodičnog planiranja, putem medija i zdravstvenih i obrazovnih ustanova</w:t>
            </w:r>
          </w:p>
        </w:tc>
      </w:tr>
      <w:tr w:rsidR="00026B6A" w:rsidRPr="00026B6A" w14:paraId="780267FD" w14:textId="77777777" w:rsidTr="00E83BED">
        <w:trPr>
          <w:trHeight w:val="390"/>
        </w:trPr>
        <w:tc>
          <w:tcPr>
            <w:tcW w:w="568" w:type="dxa"/>
            <w:vAlign w:val="center"/>
          </w:tcPr>
          <w:p w14:paraId="7C61B6CE"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4BAF001C"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13A41501"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18C6913F"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14BED51D"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026B6A" w:rsidRPr="00026B6A" w14:paraId="3363AA8F" w14:textId="77777777" w:rsidTr="00E83BED">
        <w:trPr>
          <w:trHeight w:val="390"/>
        </w:trPr>
        <w:tc>
          <w:tcPr>
            <w:tcW w:w="568" w:type="dxa"/>
            <w:vAlign w:val="center"/>
          </w:tcPr>
          <w:p w14:paraId="0F5C466E"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6206A4A1" w14:textId="77777777" w:rsidR="00026B6A" w:rsidRPr="00026B6A" w:rsidRDefault="00026B6A" w:rsidP="00026B6A">
            <w:pPr>
              <w:rPr>
                <w:rFonts w:ascii="Gill Sans MT" w:eastAsia="Verdana" w:hAnsi="Gill Sans MT" w:cs="Calibri Light"/>
                <w:iCs/>
                <w:sz w:val="16"/>
                <w:szCs w:val="16"/>
                <w:lang w:val="bs-Latn-BA" w:eastAsia="hr"/>
              </w:rPr>
            </w:pPr>
          </w:p>
        </w:tc>
        <w:tc>
          <w:tcPr>
            <w:tcW w:w="1791" w:type="dxa"/>
            <w:vAlign w:val="center"/>
          </w:tcPr>
          <w:p w14:paraId="33E696F2" w14:textId="77777777" w:rsidR="00026B6A" w:rsidRPr="00026B6A" w:rsidRDefault="00026B6A" w:rsidP="00026B6A">
            <w:pPr>
              <w:rPr>
                <w:rFonts w:ascii="Gill Sans MT" w:eastAsia="Verdana" w:hAnsi="Gill Sans MT" w:cs="Calibri Light"/>
                <w:iCs/>
                <w:sz w:val="16"/>
                <w:szCs w:val="16"/>
                <w:lang w:val="bs-Latn-BA" w:eastAsia="hr"/>
              </w:rPr>
            </w:pPr>
          </w:p>
        </w:tc>
        <w:tc>
          <w:tcPr>
            <w:tcW w:w="5265" w:type="dxa"/>
            <w:vAlign w:val="center"/>
          </w:tcPr>
          <w:p w14:paraId="30398F51" w14:textId="77777777" w:rsidR="00026B6A" w:rsidRPr="00026B6A" w:rsidRDefault="00026B6A" w:rsidP="00026B6A">
            <w:pPr>
              <w:rPr>
                <w:rFonts w:ascii="Gill Sans MT" w:eastAsia="Verdana" w:hAnsi="Gill Sans MT" w:cs="Calibri Light"/>
                <w:iCs/>
                <w:sz w:val="16"/>
                <w:szCs w:val="16"/>
                <w:lang w:val="bs-Latn-BA" w:eastAsia="hr"/>
              </w:rPr>
            </w:pPr>
          </w:p>
        </w:tc>
        <w:tc>
          <w:tcPr>
            <w:tcW w:w="2023" w:type="dxa"/>
            <w:vAlign w:val="center"/>
          </w:tcPr>
          <w:p w14:paraId="2B3BE241" w14:textId="77777777" w:rsidR="00026B6A" w:rsidRPr="00026B6A" w:rsidRDefault="00026B6A" w:rsidP="00026B6A">
            <w:pPr>
              <w:rPr>
                <w:rFonts w:ascii="Gill Sans MT" w:hAnsi="Gill Sans MT"/>
                <w:iCs/>
                <w:sz w:val="16"/>
                <w:szCs w:val="16"/>
                <w:lang w:val="bs-Latn-BA"/>
              </w:rPr>
            </w:pPr>
          </w:p>
        </w:tc>
      </w:tr>
      <w:tr w:rsidR="00026B6A" w:rsidRPr="00026B6A" w14:paraId="515B7703" w14:textId="77777777" w:rsidTr="00E83BED">
        <w:trPr>
          <w:trHeight w:val="390"/>
        </w:trPr>
        <w:tc>
          <w:tcPr>
            <w:tcW w:w="14596" w:type="dxa"/>
            <w:gridSpan w:val="6"/>
            <w:shd w:val="clear" w:color="auto" w:fill="D9E2F3" w:themeFill="accent1" w:themeFillTint="33"/>
            <w:vAlign w:val="center"/>
          </w:tcPr>
          <w:p w14:paraId="11930CB7" w14:textId="59DF2FD8" w:rsidR="00026B6A" w:rsidRPr="00026B6A" w:rsidRDefault="00026B6A" w:rsidP="00026B6A">
            <w:pPr>
              <w:rPr>
                <w:rFonts w:ascii="Gill Sans MT" w:hAnsi="Gill Sans MT"/>
                <w:b/>
                <w:bCs/>
                <w:iCs/>
                <w:sz w:val="16"/>
                <w:szCs w:val="16"/>
                <w:lang w:val="bs-Latn-BA"/>
              </w:rPr>
            </w:pPr>
            <w:r w:rsidRPr="00026B6A">
              <w:rPr>
                <w:rFonts w:ascii="Gill Sans MT" w:hAnsi="Gill Sans MT"/>
                <w:b/>
                <w:bCs/>
                <w:iCs/>
                <w:sz w:val="16"/>
                <w:szCs w:val="16"/>
                <w:lang w:val="bs-Latn-BA"/>
              </w:rPr>
              <w:t>I.5.9.</w:t>
            </w:r>
            <w:r w:rsidRPr="00026B6A">
              <w:rPr>
                <w:rFonts w:ascii="Gill Sans MT" w:hAnsi="Gill Sans MT"/>
                <w:b/>
                <w:bCs/>
                <w:iCs/>
                <w:sz w:val="16"/>
                <w:szCs w:val="16"/>
                <w:lang w:val="bs-Latn-BA"/>
              </w:rPr>
              <w:tab/>
              <w:t>Praćenje napretka i izvještavanje o zastupljenosti žena i muškaraca u oblasti zdravstva, pristupu  i korištenju zdrvastvenih usluga, prevencije i zaštite.</w:t>
            </w:r>
          </w:p>
        </w:tc>
      </w:tr>
      <w:tr w:rsidR="00026B6A" w:rsidRPr="00026B6A" w14:paraId="5968A8FA" w14:textId="77777777" w:rsidTr="00E83BED">
        <w:trPr>
          <w:trHeight w:val="390"/>
        </w:trPr>
        <w:tc>
          <w:tcPr>
            <w:tcW w:w="568" w:type="dxa"/>
            <w:vAlign w:val="center"/>
          </w:tcPr>
          <w:p w14:paraId="3CF18036"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17D07475"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33106201"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168C8E5E"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293E62FF"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026B6A" w:rsidRPr="00026B6A" w14:paraId="1D51CB13" w14:textId="77777777" w:rsidTr="00E83BED">
        <w:trPr>
          <w:trHeight w:val="390"/>
        </w:trPr>
        <w:tc>
          <w:tcPr>
            <w:tcW w:w="568" w:type="dxa"/>
            <w:vAlign w:val="center"/>
          </w:tcPr>
          <w:p w14:paraId="1F275E95"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446432DA" w14:textId="77777777" w:rsidR="00026B6A" w:rsidRPr="00026B6A" w:rsidRDefault="00026B6A" w:rsidP="00026B6A">
            <w:pPr>
              <w:rPr>
                <w:rFonts w:ascii="Gill Sans MT" w:eastAsia="Verdana" w:hAnsi="Gill Sans MT" w:cs="Calibri Light"/>
                <w:iCs/>
                <w:sz w:val="16"/>
                <w:szCs w:val="16"/>
                <w:lang w:val="bs-Latn-BA" w:eastAsia="hr"/>
              </w:rPr>
            </w:pPr>
          </w:p>
        </w:tc>
        <w:tc>
          <w:tcPr>
            <w:tcW w:w="1791" w:type="dxa"/>
            <w:vAlign w:val="center"/>
          </w:tcPr>
          <w:p w14:paraId="52FF9BED" w14:textId="77777777" w:rsidR="00026B6A" w:rsidRPr="00026B6A" w:rsidRDefault="00026B6A" w:rsidP="00026B6A">
            <w:pPr>
              <w:rPr>
                <w:rFonts w:ascii="Gill Sans MT" w:eastAsia="Verdana" w:hAnsi="Gill Sans MT" w:cs="Calibri Light"/>
                <w:iCs/>
                <w:sz w:val="16"/>
                <w:szCs w:val="16"/>
                <w:lang w:val="bs-Latn-BA" w:eastAsia="hr"/>
              </w:rPr>
            </w:pPr>
          </w:p>
        </w:tc>
        <w:tc>
          <w:tcPr>
            <w:tcW w:w="5265" w:type="dxa"/>
            <w:vAlign w:val="center"/>
          </w:tcPr>
          <w:p w14:paraId="330DBEEC" w14:textId="77777777" w:rsidR="00026B6A" w:rsidRPr="00026B6A" w:rsidRDefault="00026B6A" w:rsidP="00026B6A">
            <w:pPr>
              <w:rPr>
                <w:rFonts w:ascii="Gill Sans MT" w:eastAsia="Verdana" w:hAnsi="Gill Sans MT" w:cs="Calibri Light"/>
                <w:iCs/>
                <w:sz w:val="16"/>
                <w:szCs w:val="16"/>
                <w:lang w:val="bs-Latn-BA" w:eastAsia="hr"/>
              </w:rPr>
            </w:pPr>
          </w:p>
        </w:tc>
        <w:tc>
          <w:tcPr>
            <w:tcW w:w="2023" w:type="dxa"/>
            <w:vAlign w:val="center"/>
          </w:tcPr>
          <w:p w14:paraId="316225D3" w14:textId="77777777" w:rsidR="00026B6A" w:rsidRPr="00026B6A" w:rsidRDefault="00026B6A" w:rsidP="00026B6A">
            <w:pPr>
              <w:rPr>
                <w:rFonts w:ascii="Gill Sans MT" w:hAnsi="Gill Sans MT"/>
                <w:iCs/>
                <w:sz w:val="16"/>
                <w:szCs w:val="16"/>
                <w:lang w:val="bs-Latn-BA"/>
              </w:rPr>
            </w:pPr>
          </w:p>
        </w:tc>
      </w:tr>
      <w:tr w:rsidR="00026B6A" w:rsidRPr="00026B6A" w14:paraId="3F29F0CA" w14:textId="77777777" w:rsidTr="00E83BED">
        <w:trPr>
          <w:trHeight w:val="390"/>
        </w:trPr>
        <w:tc>
          <w:tcPr>
            <w:tcW w:w="14596" w:type="dxa"/>
            <w:gridSpan w:val="6"/>
            <w:shd w:val="clear" w:color="auto" w:fill="1F3864" w:themeFill="accent1" w:themeFillShade="80"/>
            <w:vAlign w:val="center"/>
          </w:tcPr>
          <w:p w14:paraId="22AC1838" w14:textId="61EE4435" w:rsidR="00026B6A" w:rsidRPr="005632B9" w:rsidRDefault="00026B6A" w:rsidP="00026B6A">
            <w:pPr>
              <w:rPr>
                <w:rFonts w:ascii="Gill Sans MT" w:hAnsi="Gill Sans MT"/>
                <w:b/>
                <w:bCs/>
                <w:iCs/>
                <w:sz w:val="16"/>
                <w:szCs w:val="16"/>
                <w:lang w:val="bs-Latn-BA"/>
              </w:rPr>
            </w:pPr>
            <w:bookmarkStart w:id="5" w:name="_Hlk176939117"/>
            <w:r w:rsidRPr="00026B6A">
              <w:rPr>
                <w:rFonts w:ascii="Gill Sans MT" w:hAnsi="Gill Sans MT"/>
                <w:b/>
                <w:bCs/>
                <w:iCs/>
                <w:sz w:val="16"/>
                <w:szCs w:val="16"/>
                <w:lang w:val="bs-Latn-BA"/>
              </w:rPr>
              <w:t>I.6.</w:t>
            </w:r>
            <w:r w:rsidRPr="00026B6A">
              <w:rPr>
                <w:rFonts w:ascii="Gill Sans MT" w:hAnsi="Gill Sans MT"/>
                <w:b/>
                <w:bCs/>
                <w:iCs/>
                <w:sz w:val="16"/>
                <w:szCs w:val="16"/>
                <w:lang w:val="bs-Latn-BA"/>
              </w:rPr>
              <w:tab/>
              <w:t>Socijalna zaštita</w:t>
            </w:r>
          </w:p>
        </w:tc>
      </w:tr>
      <w:tr w:rsidR="00026B6A" w:rsidRPr="00026B6A" w14:paraId="7CCAC2A5" w14:textId="77777777" w:rsidTr="00E83BED">
        <w:trPr>
          <w:trHeight w:val="390"/>
        </w:trPr>
        <w:tc>
          <w:tcPr>
            <w:tcW w:w="14596" w:type="dxa"/>
            <w:gridSpan w:val="6"/>
            <w:shd w:val="clear" w:color="auto" w:fill="D9E2F3" w:themeFill="accent1" w:themeFillTint="33"/>
            <w:vAlign w:val="center"/>
          </w:tcPr>
          <w:p w14:paraId="4707440F" w14:textId="5D268685" w:rsidR="00026B6A" w:rsidRPr="00026B6A" w:rsidRDefault="00026B6A" w:rsidP="00026B6A">
            <w:pPr>
              <w:rPr>
                <w:rFonts w:ascii="Gill Sans MT" w:hAnsi="Gill Sans MT"/>
                <w:b/>
                <w:bCs/>
                <w:iCs/>
                <w:sz w:val="16"/>
                <w:szCs w:val="16"/>
                <w:lang w:val="bs-Latn-BA"/>
              </w:rPr>
            </w:pPr>
            <w:r w:rsidRPr="00026B6A">
              <w:rPr>
                <w:rFonts w:ascii="Gill Sans MT" w:hAnsi="Gill Sans MT"/>
                <w:b/>
                <w:bCs/>
                <w:iCs/>
                <w:sz w:val="16"/>
                <w:szCs w:val="16"/>
                <w:lang w:val="bs-Latn-BA"/>
              </w:rPr>
              <w:t>I.6.1.</w:t>
            </w:r>
            <w:r w:rsidRPr="00026B6A">
              <w:rPr>
                <w:rFonts w:ascii="Gill Sans MT" w:hAnsi="Gill Sans MT"/>
                <w:b/>
                <w:bCs/>
                <w:iCs/>
                <w:sz w:val="16"/>
                <w:szCs w:val="16"/>
                <w:lang w:val="bs-Latn-BA"/>
              </w:rPr>
              <w:tab/>
              <w:t>Identifikovanje prioritetnih zakona i provedba gender analize, strategija, akcionih planova, programa i drugih akata u oblasti socijalne zaštite,  s ciljem uvođenja i primjene međunarodnih i domaćih standarda za ravnopravnost spolova u ovim oblastima i utvrđivanja nedostataka, prednosti, stvarnih potreba i mogućnosti sa aspekta ravnopravnosti spolova</w:t>
            </w:r>
          </w:p>
        </w:tc>
      </w:tr>
      <w:tr w:rsidR="00026B6A" w:rsidRPr="00026B6A" w14:paraId="58E97252" w14:textId="77777777" w:rsidTr="00E83BED">
        <w:trPr>
          <w:trHeight w:val="390"/>
        </w:trPr>
        <w:tc>
          <w:tcPr>
            <w:tcW w:w="568" w:type="dxa"/>
            <w:vAlign w:val="center"/>
          </w:tcPr>
          <w:p w14:paraId="099A33EC"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7BC6A17F"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0E2E9142"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2B8737DE"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7D76FD89"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bookmarkEnd w:id="5"/>
      <w:tr w:rsidR="00026B6A" w:rsidRPr="00026B6A" w14:paraId="13A22640" w14:textId="77777777" w:rsidTr="00E83BED">
        <w:trPr>
          <w:trHeight w:val="390"/>
        </w:trPr>
        <w:tc>
          <w:tcPr>
            <w:tcW w:w="568" w:type="dxa"/>
            <w:vAlign w:val="center"/>
          </w:tcPr>
          <w:p w14:paraId="0ED38FE1"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65436747" w14:textId="68D07D3C"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eastAsia="Times New Roman" w:hAnsi="Gill Sans MT" w:cstheme="majorHAnsi"/>
                <w:sz w:val="16"/>
                <w:szCs w:val="16"/>
                <w:lang w:val="pl-PL"/>
              </w:rPr>
              <w:t>Izrada Zakona o socijalnoj karti FBiH</w:t>
            </w:r>
          </w:p>
        </w:tc>
        <w:tc>
          <w:tcPr>
            <w:tcW w:w="1791" w:type="dxa"/>
            <w:vAlign w:val="center"/>
          </w:tcPr>
          <w:p w14:paraId="65DE0600" w14:textId="6CF56FE1"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eastAsia="Times New Roman" w:hAnsi="Gill Sans MT" w:cstheme="majorHAnsi"/>
                <w:sz w:val="16"/>
                <w:szCs w:val="16"/>
                <w:lang w:val="pl-PL" w:eastAsia="bs-Latn-BA"/>
              </w:rPr>
              <w:t>FMRSP</w:t>
            </w:r>
          </w:p>
        </w:tc>
        <w:tc>
          <w:tcPr>
            <w:tcW w:w="5265" w:type="dxa"/>
            <w:vAlign w:val="center"/>
          </w:tcPr>
          <w:p w14:paraId="11992DD5" w14:textId="2DED7CE0"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hAnsi="Gill Sans MT" w:cstheme="majorHAnsi"/>
                <w:sz w:val="16"/>
                <w:szCs w:val="16"/>
                <w:lang w:val="bs-Latn-BA"/>
              </w:rPr>
              <w:t xml:space="preserve">Utvrditi metodologiju za izradu socijalne karte s fokusom na lokalne zajednice koje će pružiti socio-ekonomsku sliku pojedinaca, domaćinstava/porodica i određenog područja Federacije BiH </w:t>
            </w:r>
          </w:p>
        </w:tc>
        <w:tc>
          <w:tcPr>
            <w:tcW w:w="2023" w:type="dxa"/>
            <w:vAlign w:val="center"/>
          </w:tcPr>
          <w:p w14:paraId="3C7FF336" w14:textId="2A04A8D2" w:rsidR="00026B6A" w:rsidRPr="00026B6A" w:rsidRDefault="00026B6A" w:rsidP="00026B6A">
            <w:pPr>
              <w:rPr>
                <w:rFonts w:ascii="Gill Sans MT" w:hAnsi="Gill Sans MT"/>
                <w:iCs/>
                <w:sz w:val="16"/>
                <w:szCs w:val="16"/>
                <w:lang w:val="bs-Latn-BA"/>
              </w:rPr>
            </w:pPr>
            <w:r>
              <w:rPr>
                <w:rFonts w:ascii="Gill Sans MT" w:hAnsi="Gill Sans MT"/>
                <w:iCs/>
                <w:sz w:val="16"/>
                <w:szCs w:val="16"/>
                <w:lang w:val="bs-Latn-BA"/>
              </w:rPr>
              <w:t>Službene novine</w:t>
            </w:r>
          </w:p>
        </w:tc>
      </w:tr>
      <w:tr w:rsidR="00026B6A" w:rsidRPr="00026B6A" w14:paraId="5F328F11" w14:textId="77777777" w:rsidTr="00E83BED">
        <w:trPr>
          <w:trHeight w:val="390"/>
        </w:trPr>
        <w:tc>
          <w:tcPr>
            <w:tcW w:w="568" w:type="dxa"/>
            <w:vAlign w:val="center"/>
          </w:tcPr>
          <w:p w14:paraId="6B158E55"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3502339D" w14:textId="0ADC6D1A"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eastAsia="Times New Roman" w:hAnsi="Gill Sans MT" w:cstheme="majorHAnsi"/>
                <w:sz w:val="16"/>
                <w:szCs w:val="16"/>
                <w:lang w:val="pl-PL"/>
              </w:rPr>
              <w:t>Izrada Zakona o osnovama socijalne zaštite FBIH</w:t>
            </w:r>
          </w:p>
        </w:tc>
        <w:tc>
          <w:tcPr>
            <w:tcW w:w="1791" w:type="dxa"/>
            <w:vAlign w:val="center"/>
          </w:tcPr>
          <w:p w14:paraId="3082D4B2" w14:textId="7834912A"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eastAsia="Times New Roman" w:hAnsi="Gill Sans MT" w:cstheme="majorHAnsi"/>
                <w:sz w:val="16"/>
                <w:szCs w:val="16"/>
                <w:lang w:val="pl-PL" w:eastAsia="bs-Latn-BA"/>
              </w:rPr>
              <w:t>FMRSP</w:t>
            </w:r>
          </w:p>
        </w:tc>
        <w:tc>
          <w:tcPr>
            <w:tcW w:w="5265" w:type="dxa"/>
            <w:vAlign w:val="center"/>
          </w:tcPr>
          <w:p w14:paraId="7ED8EAD0" w14:textId="77777777" w:rsidR="00026B6A" w:rsidRPr="00026B6A" w:rsidRDefault="00026B6A" w:rsidP="00026B6A">
            <w:pPr>
              <w:rPr>
                <w:rFonts w:ascii="Gill Sans MT" w:hAnsi="Gill Sans MT" w:cstheme="majorHAnsi"/>
                <w:sz w:val="16"/>
                <w:szCs w:val="16"/>
                <w:lang w:val="bs-Latn-BA"/>
              </w:rPr>
            </w:pPr>
            <w:r w:rsidRPr="00026B6A">
              <w:rPr>
                <w:rFonts w:ascii="Gill Sans MT" w:hAnsi="Gill Sans MT" w:cstheme="majorHAnsi"/>
                <w:sz w:val="16"/>
                <w:szCs w:val="16"/>
                <w:lang w:val="bs-Latn-BA"/>
              </w:rPr>
              <w:t>Izrađen Zakon</w:t>
            </w:r>
          </w:p>
          <w:p w14:paraId="26266F28" w14:textId="62B53C4D"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hAnsi="Gill Sans MT" w:cstheme="majorHAnsi"/>
                <w:sz w:val="16"/>
                <w:szCs w:val="16"/>
                <w:lang w:val="bs-Latn-BA"/>
              </w:rPr>
              <w:t xml:space="preserve">Propisan model utvrđivanja monetarne vrijednosti socijalnog minimuma, mehanizam identifikacije pojedinaca i skupina u stanju siromaštva i minimum osnovnih prava iz oblasti socijalne zaštite </w:t>
            </w:r>
          </w:p>
        </w:tc>
        <w:tc>
          <w:tcPr>
            <w:tcW w:w="2023" w:type="dxa"/>
            <w:vAlign w:val="center"/>
          </w:tcPr>
          <w:p w14:paraId="2B8317BE" w14:textId="4CC4248B"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Službene novine</w:t>
            </w:r>
          </w:p>
        </w:tc>
      </w:tr>
      <w:tr w:rsidR="00026B6A" w:rsidRPr="00026B6A" w14:paraId="1AD1DEC6" w14:textId="77777777" w:rsidTr="00E83BED">
        <w:trPr>
          <w:trHeight w:val="390"/>
        </w:trPr>
        <w:tc>
          <w:tcPr>
            <w:tcW w:w="568" w:type="dxa"/>
            <w:vAlign w:val="center"/>
          </w:tcPr>
          <w:p w14:paraId="4875DDE2"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6CCE0FD9" w14:textId="5DD730DC"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eastAsia="Times New Roman" w:hAnsi="Gill Sans MT" w:cstheme="majorHAnsi"/>
                <w:sz w:val="16"/>
                <w:szCs w:val="16"/>
                <w:lang w:val="pl-PL"/>
              </w:rPr>
              <w:t>Implementacija Zakona o materijalnoj podršci porodicama s djecom FBIH</w:t>
            </w:r>
          </w:p>
        </w:tc>
        <w:tc>
          <w:tcPr>
            <w:tcW w:w="1791" w:type="dxa"/>
            <w:vAlign w:val="center"/>
          </w:tcPr>
          <w:p w14:paraId="3842F57D" w14:textId="2AD55860"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eastAsia="Times New Roman" w:hAnsi="Gill Sans MT" w:cstheme="majorHAnsi"/>
                <w:sz w:val="16"/>
                <w:szCs w:val="16"/>
                <w:lang w:val="pl-PL" w:eastAsia="bs-Latn-BA"/>
              </w:rPr>
              <w:t>FMRSP</w:t>
            </w:r>
          </w:p>
        </w:tc>
        <w:tc>
          <w:tcPr>
            <w:tcW w:w="5265" w:type="dxa"/>
            <w:vAlign w:val="center"/>
          </w:tcPr>
          <w:p w14:paraId="7BD08769" w14:textId="261F71A8"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hAnsi="Gill Sans MT" w:cstheme="majorHAnsi"/>
                <w:sz w:val="16"/>
                <w:szCs w:val="16"/>
                <w:lang w:val="bs-Latn-BA"/>
              </w:rPr>
              <w:t xml:space="preserve">Obezbijeđena dostupnost i ujednačenost prava na dječiji dodatak na teritoriji Federacije BiH, a što podrazumijeva finansiranje ovog prava iz Budžeta FBiH </w:t>
            </w:r>
          </w:p>
        </w:tc>
        <w:tc>
          <w:tcPr>
            <w:tcW w:w="2023" w:type="dxa"/>
            <w:vAlign w:val="center"/>
          </w:tcPr>
          <w:p w14:paraId="09E7C088" w14:textId="453E7300" w:rsidR="00026B6A" w:rsidRPr="00026B6A" w:rsidRDefault="00026B6A" w:rsidP="00026B6A">
            <w:pPr>
              <w:rPr>
                <w:rFonts w:ascii="Gill Sans MT" w:hAnsi="Gill Sans MT"/>
                <w:iCs/>
                <w:sz w:val="16"/>
                <w:szCs w:val="16"/>
                <w:lang w:val="bs-Latn-BA"/>
              </w:rPr>
            </w:pPr>
            <w:r>
              <w:rPr>
                <w:rFonts w:ascii="Gill Sans MT" w:hAnsi="Gill Sans MT"/>
                <w:iCs/>
                <w:sz w:val="16"/>
                <w:szCs w:val="16"/>
                <w:lang w:val="bs-Latn-BA"/>
              </w:rPr>
              <w:t>Izvještaj o provođenju zakona</w:t>
            </w:r>
          </w:p>
        </w:tc>
      </w:tr>
      <w:tr w:rsidR="00026B6A" w:rsidRPr="00026B6A" w14:paraId="7E636104" w14:textId="77777777" w:rsidTr="00E83BED">
        <w:trPr>
          <w:trHeight w:val="390"/>
        </w:trPr>
        <w:tc>
          <w:tcPr>
            <w:tcW w:w="568" w:type="dxa"/>
            <w:vAlign w:val="center"/>
          </w:tcPr>
          <w:p w14:paraId="2AB3B663"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4B68AFFB" w14:textId="1F580D81"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eastAsia="Times New Roman" w:hAnsi="Gill Sans MT" w:cstheme="majorHAnsi"/>
                <w:sz w:val="16"/>
                <w:szCs w:val="16"/>
                <w:lang w:val="pl-PL"/>
              </w:rPr>
              <w:t xml:space="preserve">Izrada Zakona o izmjenama i dopunama Zakona o materijalnoj podršci porodicama s djecom u FBiH </w:t>
            </w:r>
          </w:p>
        </w:tc>
        <w:tc>
          <w:tcPr>
            <w:tcW w:w="1791" w:type="dxa"/>
            <w:vAlign w:val="center"/>
          </w:tcPr>
          <w:p w14:paraId="0A341CFC" w14:textId="48895802"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eastAsia="Times New Roman" w:hAnsi="Gill Sans MT" w:cstheme="majorHAnsi"/>
                <w:sz w:val="16"/>
                <w:szCs w:val="16"/>
                <w:lang w:val="pl-PL" w:eastAsia="bs-Latn-BA"/>
              </w:rPr>
              <w:t>FMRSP</w:t>
            </w:r>
          </w:p>
        </w:tc>
        <w:tc>
          <w:tcPr>
            <w:tcW w:w="5265" w:type="dxa"/>
            <w:vAlign w:val="center"/>
          </w:tcPr>
          <w:p w14:paraId="09A7A143" w14:textId="77777777" w:rsidR="00026B6A" w:rsidRPr="00026B6A" w:rsidRDefault="00026B6A" w:rsidP="00026B6A">
            <w:pPr>
              <w:rPr>
                <w:rFonts w:ascii="Gill Sans MT" w:hAnsi="Gill Sans MT" w:cstheme="majorHAnsi"/>
                <w:sz w:val="16"/>
                <w:szCs w:val="16"/>
                <w:lang w:val="bs-Latn-BA"/>
              </w:rPr>
            </w:pPr>
            <w:r w:rsidRPr="00026B6A">
              <w:rPr>
                <w:rFonts w:ascii="Gill Sans MT" w:hAnsi="Gill Sans MT" w:cstheme="majorHAnsi"/>
                <w:sz w:val="16"/>
                <w:szCs w:val="16"/>
                <w:lang w:val="bs-Latn-BA"/>
              </w:rPr>
              <w:t xml:space="preserve">Izrađen Zakon </w:t>
            </w:r>
          </w:p>
          <w:p w14:paraId="0C489923" w14:textId="7EE235B8"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hAnsi="Gill Sans MT" w:cstheme="majorHAnsi"/>
                <w:sz w:val="16"/>
                <w:szCs w:val="16"/>
                <w:lang w:val="bs-Latn-BA"/>
              </w:rPr>
              <w:t xml:space="preserve">Unaprijediti ostvarivanje materijalne podrške porodicama s djecom u FBiH </w:t>
            </w:r>
          </w:p>
        </w:tc>
        <w:tc>
          <w:tcPr>
            <w:tcW w:w="2023" w:type="dxa"/>
            <w:vAlign w:val="center"/>
          </w:tcPr>
          <w:p w14:paraId="58277FEC" w14:textId="3E5CCCCE"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Službene novine</w:t>
            </w:r>
          </w:p>
        </w:tc>
      </w:tr>
      <w:tr w:rsidR="00026B6A" w:rsidRPr="00026B6A" w14:paraId="7501390A" w14:textId="77777777" w:rsidTr="00E83BED">
        <w:trPr>
          <w:trHeight w:val="390"/>
        </w:trPr>
        <w:tc>
          <w:tcPr>
            <w:tcW w:w="568" w:type="dxa"/>
            <w:vAlign w:val="center"/>
          </w:tcPr>
          <w:p w14:paraId="71F7776F"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3DADE193" w14:textId="4733BE64"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eastAsia="Times New Roman" w:hAnsi="Gill Sans MT" w:cstheme="majorHAnsi"/>
                <w:sz w:val="16"/>
                <w:szCs w:val="16"/>
                <w:lang w:val="pl-PL" w:eastAsia="bs-Latn-BA"/>
              </w:rPr>
              <w:t>Izrada Strategije razvoja sistema socijalne i dječije zaštite u FBiH  za period 2023-2030.</w:t>
            </w:r>
          </w:p>
        </w:tc>
        <w:tc>
          <w:tcPr>
            <w:tcW w:w="1791" w:type="dxa"/>
            <w:vAlign w:val="center"/>
          </w:tcPr>
          <w:p w14:paraId="52B38ECE" w14:textId="652D48E8"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eastAsia="Times New Roman" w:hAnsi="Gill Sans MT" w:cstheme="majorHAnsi"/>
                <w:sz w:val="16"/>
                <w:szCs w:val="16"/>
                <w:lang w:val="pl-PL" w:eastAsia="bs-Latn-BA"/>
              </w:rPr>
              <w:t>FMRSP</w:t>
            </w:r>
          </w:p>
        </w:tc>
        <w:tc>
          <w:tcPr>
            <w:tcW w:w="5265" w:type="dxa"/>
            <w:vAlign w:val="center"/>
          </w:tcPr>
          <w:p w14:paraId="748F1BA2" w14:textId="77777777" w:rsidR="00026B6A" w:rsidRPr="00026B6A" w:rsidRDefault="00026B6A" w:rsidP="00026B6A">
            <w:pPr>
              <w:rPr>
                <w:rFonts w:ascii="Gill Sans MT" w:eastAsia="Times New Roman" w:hAnsi="Gill Sans MT" w:cstheme="majorHAnsi"/>
                <w:sz w:val="16"/>
                <w:szCs w:val="16"/>
                <w:lang w:eastAsia="bs-Latn-BA"/>
              </w:rPr>
            </w:pPr>
            <w:r w:rsidRPr="00026B6A">
              <w:rPr>
                <w:rFonts w:ascii="Gill Sans MT" w:eastAsia="Times New Roman" w:hAnsi="Gill Sans MT" w:cstheme="majorHAnsi"/>
                <w:sz w:val="16"/>
                <w:szCs w:val="16"/>
                <w:lang w:eastAsia="bs-Latn-BA"/>
              </w:rPr>
              <w:t xml:space="preserve">Izrađena Strategija </w:t>
            </w:r>
          </w:p>
          <w:p w14:paraId="4D7A5CD6" w14:textId="77777777" w:rsidR="00026B6A" w:rsidRPr="00026B6A" w:rsidRDefault="00026B6A" w:rsidP="00026B6A">
            <w:pPr>
              <w:rPr>
                <w:rFonts w:ascii="Gill Sans MT" w:eastAsia="Verdana" w:hAnsi="Gill Sans MT" w:cs="Calibri Light"/>
                <w:iCs/>
                <w:sz w:val="16"/>
                <w:szCs w:val="16"/>
                <w:lang w:val="bs-Latn-BA" w:eastAsia="hr"/>
              </w:rPr>
            </w:pPr>
          </w:p>
        </w:tc>
        <w:tc>
          <w:tcPr>
            <w:tcW w:w="2023" w:type="dxa"/>
            <w:vAlign w:val="center"/>
          </w:tcPr>
          <w:p w14:paraId="6A485C13" w14:textId="4B46CBD5"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Službene novine</w:t>
            </w:r>
          </w:p>
        </w:tc>
      </w:tr>
      <w:tr w:rsidR="00026B6A" w:rsidRPr="00026B6A" w14:paraId="3F55BE4E" w14:textId="77777777" w:rsidTr="00E83BED">
        <w:trPr>
          <w:trHeight w:val="390"/>
        </w:trPr>
        <w:tc>
          <w:tcPr>
            <w:tcW w:w="14596" w:type="dxa"/>
            <w:gridSpan w:val="6"/>
            <w:shd w:val="clear" w:color="auto" w:fill="D9E2F3" w:themeFill="accent1" w:themeFillTint="33"/>
            <w:vAlign w:val="center"/>
          </w:tcPr>
          <w:p w14:paraId="4EA2319A" w14:textId="5C582225" w:rsidR="00026B6A" w:rsidRPr="00026B6A" w:rsidRDefault="00026B6A" w:rsidP="00026B6A">
            <w:pPr>
              <w:rPr>
                <w:rFonts w:ascii="Gill Sans MT" w:hAnsi="Gill Sans MT"/>
                <w:b/>
                <w:bCs/>
                <w:iCs/>
                <w:sz w:val="16"/>
                <w:szCs w:val="16"/>
                <w:lang w:val="bs-Latn-BA"/>
              </w:rPr>
            </w:pPr>
            <w:r w:rsidRPr="00026B6A">
              <w:rPr>
                <w:rFonts w:ascii="Gill Sans MT" w:hAnsi="Gill Sans MT"/>
                <w:b/>
                <w:bCs/>
                <w:iCs/>
                <w:sz w:val="16"/>
                <w:szCs w:val="16"/>
                <w:lang w:val="bs-Latn-BA"/>
              </w:rPr>
              <w:t>I.6.2.</w:t>
            </w:r>
            <w:r w:rsidRPr="00026B6A">
              <w:rPr>
                <w:rFonts w:ascii="Gill Sans MT" w:hAnsi="Gill Sans MT"/>
                <w:b/>
                <w:bCs/>
                <w:iCs/>
                <w:sz w:val="16"/>
                <w:szCs w:val="16"/>
                <w:lang w:val="bs-Latn-BA"/>
              </w:rPr>
              <w:tab/>
              <w:t>Redovno prikupljanje, analiza i objavljivanje podatka razvrstanih po spolu o učešću, pristupu i korištenju socijalne zaštite</w:t>
            </w:r>
          </w:p>
        </w:tc>
      </w:tr>
      <w:tr w:rsidR="00026B6A" w:rsidRPr="00026B6A" w14:paraId="5231DD22" w14:textId="77777777" w:rsidTr="00E83BED">
        <w:trPr>
          <w:trHeight w:val="390"/>
        </w:trPr>
        <w:tc>
          <w:tcPr>
            <w:tcW w:w="568" w:type="dxa"/>
            <w:vAlign w:val="center"/>
          </w:tcPr>
          <w:p w14:paraId="57729C9D"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62EF0A8D"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0774A30F"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20A03624"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3D49C5B1"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026B6A" w:rsidRPr="00026B6A" w14:paraId="5FB06B98" w14:textId="77777777" w:rsidTr="00E83BED">
        <w:trPr>
          <w:trHeight w:val="390"/>
        </w:trPr>
        <w:tc>
          <w:tcPr>
            <w:tcW w:w="568" w:type="dxa"/>
            <w:vAlign w:val="center"/>
          </w:tcPr>
          <w:p w14:paraId="5DFD4647"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587E0555" w14:textId="77777777" w:rsidR="00026B6A" w:rsidRPr="00026B6A" w:rsidRDefault="00026B6A" w:rsidP="00026B6A">
            <w:pPr>
              <w:rPr>
                <w:rFonts w:ascii="Gill Sans MT" w:eastAsia="Verdana" w:hAnsi="Gill Sans MT" w:cs="Calibri Light"/>
                <w:iCs/>
                <w:sz w:val="16"/>
                <w:szCs w:val="16"/>
                <w:lang w:val="bs-Latn-BA" w:eastAsia="hr"/>
              </w:rPr>
            </w:pPr>
          </w:p>
        </w:tc>
        <w:tc>
          <w:tcPr>
            <w:tcW w:w="1791" w:type="dxa"/>
            <w:vAlign w:val="center"/>
          </w:tcPr>
          <w:p w14:paraId="759F6B29" w14:textId="77777777" w:rsidR="00026B6A" w:rsidRPr="00026B6A" w:rsidRDefault="00026B6A" w:rsidP="00026B6A">
            <w:pPr>
              <w:rPr>
                <w:rFonts w:ascii="Gill Sans MT" w:eastAsia="Verdana" w:hAnsi="Gill Sans MT" w:cs="Calibri Light"/>
                <w:iCs/>
                <w:sz w:val="16"/>
                <w:szCs w:val="16"/>
                <w:lang w:val="bs-Latn-BA" w:eastAsia="hr"/>
              </w:rPr>
            </w:pPr>
          </w:p>
        </w:tc>
        <w:tc>
          <w:tcPr>
            <w:tcW w:w="5265" w:type="dxa"/>
            <w:vAlign w:val="center"/>
          </w:tcPr>
          <w:p w14:paraId="7FDF0990" w14:textId="77777777" w:rsidR="00026B6A" w:rsidRPr="00026B6A" w:rsidRDefault="00026B6A" w:rsidP="00026B6A">
            <w:pPr>
              <w:rPr>
                <w:rFonts w:ascii="Gill Sans MT" w:eastAsia="Verdana" w:hAnsi="Gill Sans MT" w:cs="Calibri Light"/>
                <w:iCs/>
                <w:sz w:val="16"/>
                <w:szCs w:val="16"/>
                <w:lang w:val="bs-Latn-BA" w:eastAsia="hr"/>
              </w:rPr>
            </w:pPr>
          </w:p>
        </w:tc>
        <w:tc>
          <w:tcPr>
            <w:tcW w:w="2023" w:type="dxa"/>
            <w:vAlign w:val="center"/>
          </w:tcPr>
          <w:p w14:paraId="2A7EDB51" w14:textId="77777777" w:rsidR="00026B6A" w:rsidRPr="00026B6A" w:rsidRDefault="00026B6A" w:rsidP="00026B6A">
            <w:pPr>
              <w:rPr>
                <w:rFonts w:ascii="Gill Sans MT" w:hAnsi="Gill Sans MT"/>
                <w:iCs/>
                <w:sz w:val="16"/>
                <w:szCs w:val="16"/>
                <w:lang w:val="bs-Latn-BA"/>
              </w:rPr>
            </w:pPr>
          </w:p>
        </w:tc>
      </w:tr>
      <w:tr w:rsidR="00026B6A" w:rsidRPr="00026B6A" w14:paraId="79D089EF" w14:textId="77777777" w:rsidTr="00E83BED">
        <w:trPr>
          <w:trHeight w:val="390"/>
        </w:trPr>
        <w:tc>
          <w:tcPr>
            <w:tcW w:w="14596" w:type="dxa"/>
            <w:gridSpan w:val="6"/>
            <w:shd w:val="clear" w:color="auto" w:fill="D9E2F3" w:themeFill="accent1" w:themeFillTint="33"/>
            <w:vAlign w:val="center"/>
          </w:tcPr>
          <w:p w14:paraId="0E1C96C4" w14:textId="1F81732C" w:rsidR="00026B6A" w:rsidRPr="00026B6A" w:rsidRDefault="00026B6A" w:rsidP="00026B6A">
            <w:pPr>
              <w:rPr>
                <w:rFonts w:ascii="Gill Sans MT" w:hAnsi="Gill Sans MT"/>
                <w:b/>
                <w:bCs/>
                <w:iCs/>
                <w:sz w:val="16"/>
                <w:szCs w:val="16"/>
                <w:lang w:val="hr-BA"/>
              </w:rPr>
            </w:pPr>
            <w:r w:rsidRPr="00026B6A">
              <w:rPr>
                <w:rFonts w:ascii="Gill Sans MT" w:hAnsi="Gill Sans MT"/>
                <w:b/>
                <w:bCs/>
                <w:iCs/>
                <w:sz w:val="16"/>
                <w:szCs w:val="16"/>
                <w:lang w:val="bs-Latn-BA"/>
              </w:rPr>
              <w:t>I.6.3.</w:t>
            </w:r>
            <w:r w:rsidRPr="00026B6A">
              <w:rPr>
                <w:rFonts w:ascii="Gill Sans MT" w:hAnsi="Gill Sans MT"/>
                <w:b/>
                <w:bCs/>
                <w:iCs/>
                <w:sz w:val="16"/>
                <w:szCs w:val="16"/>
                <w:lang w:val="bs-Latn-BA"/>
              </w:rPr>
              <w:tab/>
              <w:t>Izrada i provođenje programa mjera i aktivnosti za ostvarivanje jednakih prava i jednakog pristupa socijalnoj zaštiti, uključujući jačanje profesionalnih kapaciteta za primjenu domaćih i međunarodnih standarda u ovoj oblasti, uvođenje rodno odgovornih budžeta, te uspostavljanje odgovarajućih institucionalnih  mehanizama za koordinaciju provedbe ovih mjera</w:t>
            </w:r>
          </w:p>
        </w:tc>
      </w:tr>
      <w:tr w:rsidR="00026B6A" w:rsidRPr="00026B6A" w14:paraId="13D8FB57" w14:textId="77777777" w:rsidTr="00E83BED">
        <w:trPr>
          <w:trHeight w:val="390"/>
        </w:trPr>
        <w:tc>
          <w:tcPr>
            <w:tcW w:w="568" w:type="dxa"/>
            <w:vAlign w:val="center"/>
          </w:tcPr>
          <w:p w14:paraId="50488085"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08776156"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66DDCCBF"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6604B78A"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5E022882"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026B6A" w:rsidRPr="00026B6A" w14:paraId="7232AD4E" w14:textId="77777777" w:rsidTr="00E83BED">
        <w:trPr>
          <w:trHeight w:val="390"/>
        </w:trPr>
        <w:tc>
          <w:tcPr>
            <w:tcW w:w="568" w:type="dxa"/>
            <w:vAlign w:val="center"/>
          </w:tcPr>
          <w:p w14:paraId="062EF29B"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521DC80C" w14:textId="7A903A1C"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eastAsia="Times New Roman" w:hAnsi="Gill Sans MT" w:cstheme="majorHAnsi"/>
                <w:sz w:val="16"/>
                <w:szCs w:val="16"/>
                <w:lang w:val="pl-PL" w:eastAsia="bs-Latn-BA"/>
              </w:rPr>
              <w:t xml:space="preserve">Jednokratna novčana pomoć za novorođeno dijete </w:t>
            </w:r>
          </w:p>
        </w:tc>
        <w:tc>
          <w:tcPr>
            <w:tcW w:w="1791" w:type="dxa"/>
            <w:vAlign w:val="center"/>
          </w:tcPr>
          <w:p w14:paraId="5B9066D9" w14:textId="0A1231A5"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eastAsia="Times New Roman" w:hAnsi="Gill Sans MT" w:cstheme="majorHAnsi"/>
                <w:sz w:val="16"/>
                <w:szCs w:val="16"/>
                <w:lang w:val="pl-PL" w:eastAsia="bs-Latn-BA"/>
              </w:rPr>
              <w:t>Sektor za socijalnu zaštitu i zaštitu porodice i djece</w:t>
            </w:r>
          </w:p>
        </w:tc>
        <w:tc>
          <w:tcPr>
            <w:tcW w:w="5265" w:type="dxa"/>
            <w:vAlign w:val="center"/>
          </w:tcPr>
          <w:p w14:paraId="770748F3" w14:textId="77777777" w:rsidR="00026B6A" w:rsidRPr="00026B6A" w:rsidRDefault="00026B6A" w:rsidP="00026B6A">
            <w:pPr>
              <w:widowControl w:val="0"/>
              <w:tabs>
                <w:tab w:val="left" w:pos="5103"/>
              </w:tabs>
              <w:autoSpaceDE w:val="0"/>
              <w:autoSpaceDN w:val="0"/>
              <w:ind w:right="4"/>
              <w:rPr>
                <w:rFonts w:ascii="Gill Sans MT" w:eastAsia="Times New Roman" w:hAnsi="Gill Sans MT" w:cstheme="majorHAnsi"/>
                <w:sz w:val="16"/>
                <w:szCs w:val="16"/>
                <w:lang w:val="pl-PL" w:eastAsia="bs-Latn-BA"/>
              </w:rPr>
            </w:pPr>
          </w:p>
          <w:p w14:paraId="6D869374" w14:textId="77777777" w:rsidR="00026B6A" w:rsidRPr="00026B6A" w:rsidRDefault="00026B6A" w:rsidP="00026B6A">
            <w:pPr>
              <w:widowControl w:val="0"/>
              <w:tabs>
                <w:tab w:val="left" w:pos="5103"/>
              </w:tabs>
              <w:autoSpaceDE w:val="0"/>
              <w:autoSpaceDN w:val="0"/>
              <w:ind w:right="4"/>
              <w:rPr>
                <w:rFonts w:ascii="Gill Sans MT" w:eastAsia="Times New Roman" w:hAnsi="Gill Sans MT" w:cstheme="majorHAnsi"/>
                <w:sz w:val="16"/>
                <w:szCs w:val="16"/>
                <w:lang w:val="pl-PL" w:eastAsia="bs-Latn-BA"/>
              </w:rPr>
            </w:pPr>
            <w:r w:rsidRPr="00026B6A">
              <w:rPr>
                <w:rFonts w:ascii="Gill Sans MT" w:eastAsia="Times New Roman" w:hAnsi="Gill Sans MT" w:cstheme="majorHAnsi"/>
                <w:sz w:val="16"/>
                <w:szCs w:val="16"/>
                <w:lang w:val="pl-PL" w:eastAsia="bs-Latn-BA"/>
              </w:rPr>
              <w:t xml:space="preserve">Materijalno osnaživanje porodica na području Federacije BiH koje su tokom 2024. godine ostvarile potomstvo </w:t>
            </w:r>
          </w:p>
          <w:p w14:paraId="5ED3A8AC" w14:textId="77777777" w:rsidR="00026B6A" w:rsidRPr="00026B6A" w:rsidRDefault="00026B6A" w:rsidP="00026B6A">
            <w:pPr>
              <w:widowControl w:val="0"/>
              <w:tabs>
                <w:tab w:val="left" w:pos="5103"/>
              </w:tabs>
              <w:autoSpaceDE w:val="0"/>
              <w:autoSpaceDN w:val="0"/>
              <w:ind w:right="4"/>
              <w:rPr>
                <w:rFonts w:ascii="Gill Sans MT" w:eastAsia="Times New Roman" w:hAnsi="Gill Sans MT" w:cstheme="majorHAnsi"/>
                <w:sz w:val="16"/>
                <w:szCs w:val="16"/>
                <w:lang w:val="pl-PL" w:eastAsia="bs-Latn-BA"/>
              </w:rPr>
            </w:pPr>
            <w:r w:rsidRPr="00026B6A">
              <w:rPr>
                <w:rFonts w:ascii="Gill Sans MT" w:eastAsia="Times New Roman" w:hAnsi="Gill Sans MT" w:cstheme="majorHAnsi"/>
                <w:sz w:val="16"/>
                <w:szCs w:val="16"/>
                <w:lang w:val="pl-PL" w:eastAsia="bs-Latn-BA"/>
              </w:rPr>
              <w:t>Obezbijeđena finansijska sredstva u Budžetu FBiH kroz tekući transfer pojedincima – Jednokratna novčana pomoć</w:t>
            </w:r>
          </w:p>
          <w:p w14:paraId="4DC681A7" w14:textId="77777777" w:rsidR="00026B6A" w:rsidRPr="00026B6A" w:rsidRDefault="00026B6A" w:rsidP="00026B6A">
            <w:pPr>
              <w:rPr>
                <w:rFonts w:ascii="Gill Sans MT" w:eastAsia="Verdana" w:hAnsi="Gill Sans MT" w:cs="Calibri Light"/>
                <w:iCs/>
                <w:sz w:val="16"/>
                <w:szCs w:val="16"/>
                <w:lang w:val="bs-Latn-BA" w:eastAsia="hr"/>
              </w:rPr>
            </w:pPr>
          </w:p>
        </w:tc>
        <w:tc>
          <w:tcPr>
            <w:tcW w:w="2023" w:type="dxa"/>
            <w:vAlign w:val="center"/>
          </w:tcPr>
          <w:p w14:paraId="5368AFF2" w14:textId="34107BEE" w:rsidR="00026B6A" w:rsidRPr="00026B6A" w:rsidRDefault="00026B6A" w:rsidP="00026B6A">
            <w:pPr>
              <w:rPr>
                <w:rFonts w:ascii="Gill Sans MT" w:hAnsi="Gill Sans MT"/>
                <w:iCs/>
                <w:sz w:val="16"/>
                <w:szCs w:val="16"/>
                <w:lang w:val="bs-Latn-BA"/>
              </w:rPr>
            </w:pPr>
            <w:r>
              <w:rPr>
                <w:rFonts w:ascii="Gill Sans MT" w:hAnsi="Gill Sans MT"/>
                <w:iCs/>
                <w:sz w:val="16"/>
                <w:szCs w:val="16"/>
                <w:lang w:val="bs-Latn-BA"/>
              </w:rPr>
              <w:t>Izvještaji</w:t>
            </w:r>
          </w:p>
        </w:tc>
      </w:tr>
      <w:tr w:rsidR="00026B6A" w:rsidRPr="00026B6A" w14:paraId="4077CA70" w14:textId="77777777" w:rsidTr="00E83BED">
        <w:trPr>
          <w:trHeight w:val="390"/>
        </w:trPr>
        <w:tc>
          <w:tcPr>
            <w:tcW w:w="14596" w:type="dxa"/>
            <w:gridSpan w:val="6"/>
            <w:shd w:val="clear" w:color="auto" w:fill="D9E2F3" w:themeFill="accent1" w:themeFillTint="33"/>
            <w:vAlign w:val="center"/>
          </w:tcPr>
          <w:p w14:paraId="1D2F73BD" w14:textId="68A7466D" w:rsidR="00026B6A" w:rsidRPr="00026B6A" w:rsidRDefault="00026B6A" w:rsidP="00026B6A">
            <w:pPr>
              <w:rPr>
                <w:rFonts w:ascii="Gill Sans MT" w:hAnsi="Gill Sans MT"/>
                <w:b/>
                <w:bCs/>
                <w:iCs/>
                <w:sz w:val="16"/>
                <w:szCs w:val="16"/>
                <w:lang w:val="bs-Latn-BA"/>
              </w:rPr>
            </w:pPr>
            <w:r w:rsidRPr="00026B6A">
              <w:rPr>
                <w:rFonts w:ascii="Gill Sans MT" w:hAnsi="Gill Sans MT"/>
                <w:b/>
                <w:bCs/>
                <w:iCs/>
                <w:sz w:val="16"/>
                <w:szCs w:val="16"/>
                <w:lang w:val="bs-Latn-BA"/>
              </w:rPr>
              <w:t>I.6.4.</w:t>
            </w:r>
            <w:r w:rsidRPr="00026B6A">
              <w:rPr>
                <w:rFonts w:ascii="Gill Sans MT" w:hAnsi="Gill Sans MT"/>
                <w:b/>
                <w:bCs/>
                <w:iCs/>
                <w:sz w:val="16"/>
                <w:szCs w:val="16"/>
                <w:lang w:val="bs-Latn-BA"/>
              </w:rPr>
              <w:tab/>
              <w:t>Izrada i provođenje mjera i aktivnosti u cilju sprječavanja rodno zasnovanog nasilja i seksualnog uznemiravanja u ustanovama socijalne zaštite prilikom pružanja usluga</w:t>
            </w:r>
          </w:p>
        </w:tc>
      </w:tr>
      <w:tr w:rsidR="00026B6A" w:rsidRPr="00026B6A" w14:paraId="76795AF9" w14:textId="77777777" w:rsidTr="00E83BED">
        <w:trPr>
          <w:trHeight w:val="390"/>
        </w:trPr>
        <w:tc>
          <w:tcPr>
            <w:tcW w:w="568" w:type="dxa"/>
            <w:vAlign w:val="center"/>
          </w:tcPr>
          <w:p w14:paraId="4E9E0E0B"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208D904B"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71E54DFB"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04ED93FE"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295329DA"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026B6A" w:rsidRPr="00026B6A" w14:paraId="09D8AB74" w14:textId="77777777" w:rsidTr="00E83BED">
        <w:trPr>
          <w:trHeight w:val="390"/>
        </w:trPr>
        <w:tc>
          <w:tcPr>
            <w:tcW w:w="568" w:type="dxa"/>
            <w:vAlign w:val="center"/>
          </w:tcPr>
          <w:p w14:paraId="28A3E6F0"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32DF4EFE" w14:textId="77777777" w:rsidR="00026B6A" w:rsidRPr="00026B6A" w:rsidRDefault="00026B6A" w:rsidP="00026B6A">
            <w:pPr>
              <w:rPr>
                <w:rFonts w:ascii="Gill Sans MT" w:eastAsia="Verdana" w:hAnsi="Gill Sans MT" w:cs="Calibri Light"/>
                <w:iCs/>
                <w:sz w:val="16"/>
                <w:szCs w:val="16"/>
                <w:lang w:val="bs-Latn-BA" w:eastAsia="hr"/>
              </w:rPr>
            </w:pPr>
          </w:p>
        </w:tc>
        <w:tc>
          <w:tcPr>
            <w:tcW w:w="1791" w:type="dxa"/>
            <w:vAlign w:val="center"/>
          </w:tcPr>
          <w:p w14:paraId="3BE63CE4" w14:textId="77777777" w:rsidR="00026B6A" w:rsidRPr="00026B6A" w:rsidRDefault="00026B6A" w:rsidP="00026B6A">
            <w:pPr>
              <w:rPr>
                <w:rFonts w:ascii="Gill Sans MT" w:eastAsia="Verdana" w:hAnsi="Gill Sans MT" w:cs="Calibri Light"/>
                <w:iCs/>
                <w:sz w:val="16"/>
                <w:szCs w:val="16"/>
                <w:lang w:val="bs-Latn-BA" w:eastAsia="hr"/>
              </w:rPr>
            </w:pPr>
          </w:p>
        </w:tc>
        <w:tc>
          <w:tcPr>
            <w:tcW w:w="5265" w:type="dxa"/>
            <w:vAlign w:val="center"/>
          </w:tcPr>
          <w:p w14:paraId="0ABACFC6" w14:textId="77777777" w:rsidR="00026B6A" w:rsidRPr="00026B6A" w:rsidRDefault="00026B6A" w:rsidP="00026B6A">
            <w:pPr>
              <w:rPr>
                <w:rFonts w:ascii="Gill Sans MT" w:eastAsia="Verdana" w:hAnsi="Gill Sans MT" w:cs="Calibri Light"/>
                <w:iCs/>
                <w:sz w:val="16"/>
                <w:szCs w:val="16"/>
                <w:lang w:val="bs-Latn-BA" w:eastAsia="hr"/>
              </w:rPr>
            </w:pPr>
          </w:p>
        </w:tc>
        <w:tc>
          <w:tcPr>
            <w:tcW w:w="2023" w:type="dxa"/>
            <w:vAlign w:val="center"/>
          </w:tcPr>
          <w:p w14:paraId="3BC18358" w14:textId="77777777" w:rsidR="00026B6A" w:rsidRPr="00026B6A" w:rsidRDefault="00026B6A" w:rsidP="00026B6A">
            <w:pPr>
              <w:rPr>
                <w:rFonts w:ascii="Gill Sans MT" w:hAnsi="Gill Sans MT"/>
                <w:iCs/>
                <w:sz w:val="16"/>
                <w:szCs w:val="16"/>
                <w:lang w:val="bs-Latn-BA"/>
              </w:rPr>
            </w:pPr>
          </w:p>
        </w:tc>
      </w:tr>
      <w:tr w:rsidR="00026B6A" w:rsidRPr="00026B6A" w14:paraId="30235EE0" w14:textId="77777777" w:rsidTr="00E83BED">
        <w:trPr>
          <w:trHeight w:val="390"/>
        </w:trPr>
        <w:tc>
          <w:tcPr>
            <w:tcW w:w="14596" w:type="dxa"/>
            <w:gridSpan w:val="6"/>
            <w:shd w:val="clear" w:color="auto" w:fill="D9E2F3" w:themeFill="accent1" w:themeFillTint="33"/>
            <w:vAlign w:val="center"/>
          </w:tcPr>
          <w:p w14:paraId="58362481" w14:textId="11AFEE8B" w:rsidR="00026B6A" w:rsidRPr="00026B6A" w:rsidRDefault="00026B6A" w:rsidP="00026B6A">
            <w:pPr>
              <w:rPr>
                <w:rFonts w:ascii="Gill Sans MT" w:hAnsi="Gill Sans MT"/>
                <w:b/>
                <w:bCs/>
                <w:iCs/>
                <w:sz w:val="16"/>
                <w:szCs w:val="16"/>
                <w:lang w:val="bs-Latn-BA"/>
              </w:rPr>
            </w:pPr>
            <w:r w:rsidRPr="00026B6A">
              <w:rPr>
                <w:rFonts w:ascii="Gill Sans MT" w:hAnsi="Gill Sans MT"/>
                <w:b/>
                <w:bCs/>
                <w:iCs/>
                <w:sz w:val="16"/>
                <w:szCs w:val="16"/>
                <w:lang w:val="bs-Latn-BA"/>
              </w:rPr>
              <w:t>I.6.5.</w:t>
            </w:r>
            <w:r w:rsidRPr="00026B6A">
              <w:rPr>
                <w:rFonts w:ascii="Gill Sans MT" w:hAnsi="Gill Sans MT"/>
                <w:b/>
                <w:bCs/>
                <w:iCs/>
                <w:sz w:val="16"/>
                <w:szCs w:val="16"/>
                <w:lang w:val="bs-Latn-BA"/>
              </w:rPr>
              <w:tab/>
              <w:t>Podrška programima namjenjenim višestruko marginaliziranim grupama koje su izložene riziku od siromaštva i izoliranosti, a koje uglavnom čine žene, kako bi se podržalo njihovo uključivanje na tržište rada i ostvarivanje prava na socijalnu zaštitu</w:t>
            </w:r>
          </w:p>
        </w:tc>
      </w:tr>
      <w:tr w:rsidR="00026B6A" w:rsidRPr="00026B6A" w14:paraId="637505E6" w14:textId="77777777" w:rsidTr="00E83BED">
        <w:trPr>
          <w:trHeight w:val="390"/>
        </w:trPr>
        <w:tc>
          <w:tcPr>
            <w:tcW w:w="568" w:type="dxa"/>
            <w:vAlign w:val="center"/>
          </w:tcPr>
          <w:p w14:paraId="57FB946F"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697A5717"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156BF55C"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69B08264"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33872A78"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026B6A" w:rsidRPr="00026B6A" w14:paraId="24FFDDF2" w14:textId="77777777" w:rsidTr="00E83BED">
        <w:trPr>
          <w:trHeight w:val="390"/>
        </w:trPr>
        <w:tc>
          <w:tcPr>
            <w:tcW w:w="568" w:type="dxa"/>
            <w:vAlign w:val="center"/>
          </w:tcPr>
          <w:p w14:paraId="1B702D43"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39851B9D" w14:textId="77777777" w:rsidR="00026B6A" w:rsidRPr="00026B6A" w:rsidRDefault="00026B6A" w:rsidP="00026B6A">
            <w:pPr>
              <w:rPr>
                <w:rFonts w:ascii="Gill Sans MT" w:eastAsia="Verdana" w:hAnsi="Gill Sans MT" w:cs="Calibri Light"/>
                <w:iCs/>
                <w:sz w:val="16"/>
                <w:szCs w:val="16"/>
                <w:lang w:val="bs-Latn-BA" w:eastAsia="hr"/>
              </w:rPr>
            </w:pPr>
          </w:p>
        </w:tc>
        <w:tc>
          <w:tcPr>
            <w:tcW w:w="1791" w:type="dxa"/>
            <w:vAlign w:val="center"/>
          </w:tcPr>
          <w:p w14:paraId="42811952" w14:textId="77777777" w:rsidR="00026B6A" w:rsidRPr="00026B6A" w:rsidRDefault="00026B6A" w:rsidP="00026B6A">
            <w:pPr>
              <w:rPr>
                <w:rFonts w:ascii="Gill Sans MT" w:eastAsia="Verdana" w:hAnsi="Gill Sans MT" w:cs="Calibri Light"/>
                <w:iCs/>
                <w:sz w:val="16"/>
                <w:szCs w:val="16"/>
                <w:lang w:val="bs-Latn-BA" w:eastAsia="hr"/>
              </w:rPr>
            </w:pPr>
          </w:p>
        </w:tc>
        <w:tc>
          <w:tcPr>
            <w:tcW w:w="5265" w:type="dxa"/>
            <w:vAlign w:val="center"/>
          </w:tcPr>
          <w:p w14:paraId="6DB53CF9" w14:textId="77777777" w:rsidR="00026B6A" w:rsidRPr="00026B6A" w:rsidRDefault="00026B6A" w:rsidP="00026B6A">
            <w:pPr>
              <w:rPr>
                <w:rFonts w:ascii="Gill Sans MT" w:eastAsia="Verdana" w:hAnsi="Gill Sans MT" w:cs="Calibri Light"/>
                <w:iCs/>
                <w:sz w:val="16"/>
                <w:szCs w:val="16"/>
                <w:lang w:val="bs-Latn-BA" w:eastAsia="hr"/>
              </w:rPr>
            </w:pPr>
          </w:p>
        </w:tc>
        <w:tc>
          <w:tcPr>
            <w:tcW w:w="2023" w:type="dxa"/>
            <w:vAlign w:val="center"/>
          </w:tcPr>
          <w:p w14:paraId="5CF102A8" w14:textId="77777777" w:rsidR="00026B6A" w:rsidRPr="00026B6A" w:rsidRDefault="00026B6A" w:rsidP="00026B6A">
            <w:pPr>
              <w:rPr>
                <w:rFonts w:ascii="Gill Sans MT" w:hAnsi="Gill Sans MT"/>
                <w:iCs/>
                <w:sz w:val="16"/>
                <w:szCs w:val="16"/>
                <w:lang w:val="bs-Latn-BA"/>
              </w:rPr>
            </w:pPr>
          </w:p>
        </w:tc>
      </w:tr>
      <w:tr w:rsidR="00026B6A" w:rsidRPr="00026B6A" w14:paraId="18211C8B" w14:textId="77777777" w:rsidTr="00E83BED">
        <w:trPr>
          <w:trHeight w:val="390"/>
        </w:trPr>
        <w:tc>
          <w:tcPr>
            <w:tcW w:w="14596" w:type="dxa"/>
            <w:gridSpan w:val="6"/>
            <w:shd w:val="clear" w:color="auto" w:fill="D9E2F3" w:themeFill="accent1" w:themeFillTint="33"/>
            <w:vAlign w:val="center"/>
          </w:tcPr>
          <w:p w14:paraId="06F24A82" w14:textId="5A988FAF" w:rsidR="00026B6A" w:rsidRPr="00026B6A" w:rsidRDefault="00026B6A" w:rsidP="00026B6A">
            <w:pPr>
              <w:rPr>
                <w:rFonts w:ascii="Gill Sans MT" w:hAnsi="Gill Sans MT"/>
                <w:b/>
                <w:bCs/>
                <w:iCs/>
                <w:sz w:val="16"/>
                <w:szCs w:val="16"/>
                <w:lang w:val="bs-Latn-BA"/>
              </w:rPr>
            </w:pPr>
            <w:r w:rsidRPr="00026B6A">
              <w:rPr>
                <w:rFonts w:ascii="Gill Sans MT" w:hAnsi="Gill Sans MT"/>
                <w:b/>
                <w:bCs/>
                <w:iCs/>
                <w:sz w:val="16"/>
                <w:szCs w:val="16"/>
                <w:lang w:val="bs-Latn-BA"/>
              </w:rPr>
              <w:t>I.6.6.</w:t>
            </w:r>
            <w:r w:rsidRPr="00026B6A">
              <w:rPr>
                <w:rFonts w:ascii="Gill Sans MT" w:hAnsi="Gill Sans MT"/>
                <w:b/>
                <w:bCs/>
                <w:iCs/>
                <w:sz w:val="16"/>
                <w:szCs w:val="16"/>
                <w:lang w:val="bs-Latn-BA"/>
              </w:rPr>
              <w:tab/>
              <w:t>Provođenje promotivnih aktivnosti, informativnih kampanja i kampanja podizanja svijesti javnosti o važnosti ravnopravnosti spolova u pristupu i korištenju socijalne zaštite</w:t>
            </w:r>
          </w:p>
        </w:tc>
      </w:tr>
      <w:tr w:rsidR="00026B6A" w:rsidRPr="00026B6A" w14:paraId="78F2823A" w14:textId="77777777" w:rsidTr="00E83BED">
        <w:trPr>
          <w:trHeight w:val="390"/>
        </w:trPr>
        <w:tc>
          <w:tcPr>
            <w:tcW w:w="568" w:type="dxa"/>
            <w:vAlign w:val="center"/>
          </w:tcPr>
          <w:p w14:paraId="4950C6A1"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3AE0E8ED"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6154AF27"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08D049F5"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39B1E6DD"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026B6A" w:rsidRPr="00026B6A" w14:paraId="4426C814" w14:textId="77777777" w:rsidTr="00E83BED">
        <w:trPr>
          <w:trHeight w:val="390"/>
        </w:trPr>
        <w:tc>
          <w:tcPr>
            <w:tcW w:w="568" w:type="dxa"/>
            <w:vAlign w:val="center"/>
          </w:tcPr>
          <w:p w14:paraId="0A7AD207"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24D7F9D6" w14:textId="77777777" w:rsidR="00026B6A" w:rsidRPr="00026B6A" w:rsidRDefault="00026B6A" w:rsidP="00026B6A">
            <w:pPr>
              <w:rPr>
                <w:rFonts w:ascii="Gill Sans MT" w:eastAsia="Verdana" w:hAnsi="Gill Sans MT" w:cs="Calibri Light"/>
                <w:iCs/>
                <w:sz w:val="16"/>
                <w:szCs w:val="16"/>
                <w:lang w:val="bs-Latn-BA" w:eastAsia="hr"/>
              </w:rPr>
            </w:pPr>
          </w:p>
        </w:tc>
        <w:tc>
          <w:tcPr>
            <w:tcW w:w="1791" w:type="dxa"/>
            <w:vAlign w:val="center"/>
          </w:tcPr>
          <w:p w14:paraId="0C984F6D" w14:textId="77777777" w:rsidR="00026B6A" w:rsidRPr="00026B6A" w:rsidRDefault="00026B6A" w:rsidP="00026B6A">
            <w:pPr>
              <w:rPr>
                <w:rFonts w:ascii="Gill Sans MT" w:eastAsia="Verdana" w:hAnsi="Gill Sans MT" w:cs="Calibri Light"/>
                <w:iCs/>
                <w:sz w:val="16"/>
                <w:szCs w:val="16"/>
                <w:lang w:val="bs-Latn-BA" w:eastAsia="hr"/>
              </w:rPr>
            </w:pPr>
          </w:p>
        </w:tc>
        <w:tc>
          <w:tcPr>
            <w:tcW w:w="5265" w:type="dxa"/>
            <w:vAlign w:val="center"/>
          </w:tcPr>
          <w:p w14:paraId="4A2BC36B" w14:textId="77777777" w:rsidR="00026B6A" w:rsidRPr="00026B6A" w:rsidRDefault="00026B6A" w:rsidP="00026B6A">
            <w:pPr>
              <w:rPr>
                <w:rFonts w:ascii="Gill Sans MT" w:eastAsia="Verdana" w:hAnsi="Gill Sans MT" w:cs="Calibri Light"/>
                <w:iCs/>
                <w:sz w:val="16"/>
                <w:szCs w:val="16"/>
                <w:lang w:val="bs-Latn-BA" w:eastAsia="hr"/>
              </w:rPr>
            </w:pPr>
          </w:p>
        </w:tc>
        <w:tc>
          <w:tcPr>
            <w:tcW w:w="2023" w:type="dxa"/>
            <w:vAlign w:val="center"/>
          </w:tcPr>
          <w:p w14:paraId="0BF4A9E7" w14:textId="77777777" w:rsidR="00026B6A" w:rsidRPr="00026B6A" w:rsidRDefault="00026B6A" w:rsidP="00026B6A">
            <w:pPr>
              <w:rPr>
                <w:rFonts w:ascii="Gill Sans MT" w:hAnsi="Gill Sans MT"/>
                <w:iCs/>
                <w:sz w:val="16"/>
                <w:szCs w:val="16"/>
                <w:lang w:val="bs-Latn-BA"/>
              </w:rPr>
            </w:pPr>
          </w:p>
        </w:tc>
      </w:tr>
      <w:tr w:rsidR="00026B6A" w:rsidRPr="00026B6A" w14:paraId="2426F160" w14:textId="77777777" w:rsidTr="00E83BED">
        <w:trPr>
          <w:trHeight w:val="390"/>
        </w:trPr>
        <w:tc>
          <w:tcPr>
            <w:tcW w:w="14596" w:type="dxa"/>
            <w:gridSpan w:val="6"/>
            <w:shd w:val="clear" w:color="auto" w:fill="D9E2F3" w:themeFill="accent1" w:themeFillTint="33"/>
            <w:vAlign w:val="center"/>
          </w:tcPr>
          <w:p w14:paraId="1ED673D8" w14:textId="117C32C2" w:rsidR="00026B6A" w:rsidRPr="00026B6A" w:rsidRDefault="00026B6A" w:rsidP="00026B6A">
            <w:pPr>
              <w:rPr>
                <w:rFonts w:ascii="Gill Sans MT" w:hAnsi="Gill Sans MT"/>
                <w:b/>
                <w:bCs/>
                <w:iCs/>
                <w:sz w:val="16"/>
                <w:szCs w:val="16"/>
                <w:lang w:val="bs-Latn-BA"/>
              </w:rPr>
            </w:pPr>
            <w:r w:rsidRPr="00026B6A">
              <w:rPr>
                <w:rFonts w:ascii="Gill Sans MT" w:hAnsi="Gill Sans MT"/>
                <w:b/>
                <w:bCs/>
                <w:iCs/>
                <w:sz w:val="16"/>
                <w:szCs w:val="16"/>
                <w:lang w:val="bs-Latn-BA"/>
              </w:rPr>
              <w:t>I.6.7.</w:t>
            </w:r>
            <w:r w:rsidRPr="00026B6A">
              <w:rPr>
                <w:rFonts w:ascii="Gill Sans MT" w:hAnsi="Gill Sans MT"/>
                <w:b/>
                <w:bCs/>
                <w:iCs/>
                <w:sz w:val="16"/>
                <w:szCs w:val="16"/>
                <w:lang w:val="bs-Latn-BA"/>
              </w:rPr>
              <w:tab/>
              <w:t>Praćenje napretka i izvještavanje o zastupljenosti žena i muškaraca u oblasti socijalne zaštite, pristupu  i korištenju socijalnih usluga i socijalne zaštite</w:t>
            </w:r>
          </w:p>
        </w:tc>
      </w:tr>
      <w:tr w:rsidR="00026B6A" w:rsidRPr="00026B6A" w14:paraId="0E098A3C" w14:textId="77777777" w:rsidTr="00E83BED">
        <w:trPr>
          <w:trHeight w:val="390"/>
        </w:trPr>
        <w:tc>
          <w:tcPr>
            <w:tcW w:w="568" w:type="dxa"/>
            <w:vAlign w:val="center"/>
          </w:tcPr>
          <w:p w14:paraId="0506A36E"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6AB8653C"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3F10AA6E"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7D670C8F"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7559B88A"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026B6A" w:rsidRPr="00026B6A" w14:paraId="63325195" w14:textId="77777777" w:rsidTr="00E83BED">
        <w:trPr>
          <w:trHeight w:val="390"/>
        </w:trPr>
        <w:tc>
          <w:tcPr>
            <w:tcW w:w="568" w:type="dxa"/>
            <w:vAlign w:val="center"/>
          </w:tcPr>
          <w:p w14:paraId="1F08DC44"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31F6E695" w14:textId="77777777" w:rsidR="00026B6A" w:rsidRPr="00026B6A" w:rsidRDefault="00026B6A" w:rsidP="00026B6A">
            <w:pPr>
              <w:rPr>
                <w:rFonts w:ascii="Gill Sans MT" w:eastAsia="Verdana" w:hAnsi="Gill Sans MT" w:cs="Calibri Light"/>
                <w:iCs/>
                <w:sz w:val="16"/>
                <w:szCs w:val="16"/>
                <w:lang w:val="bs-Latn-BA" w:eastAsia="hr"/>
              </w:rPr>
            </w:pPr>
          </w:p>
        </w:tc>
        <w:tc>
          <w:tcPr>
            <w:tcW w:w="1791" w:type="dxa"/>
            <w:vAlign w:val="center"/>
          </w:tcPr>
          <w:p w14:paraId="67F8BFB6" w14:textId="77777777" w:rsidR="00026B6A" w:rsidRPr="00026B6A" w:rsidRDefault="00026B6A" w:rsidP="00026B6A">
            <w:pPr>
              <w:rPr>
                <w:rFonts w:ascii="Gill Sans MT" w:eastAsia="Verdana" w:hAnsi="Gill Sans MT" w:cs="Calibri Light"/>
                <w:iCs/>
                <w:sz w:val="16"/>
                <w:szCs w:val="16"/>
                <w:lang w:val="bs-Latn-BA" w:eastAsia="hr"/>
              </w:rPr>
            </w:pPr>
          </w:p>
        </w:tc>
        <w:tc>
          <w:tcPr>
            <w:tcW w:w="5265" w:type="dxa"/>
            <w:vAlign w:val="center"/>
          </w:tcPr>
          <w:p w14:paraId="4CDFA44D" w14:textId="77777777" w:rsidR="00026B6A" w:rsidRPr="00026B6A" w:rsidRDefault="00026B6A" w:rsidP="00026B6A">
            <w:pPr>
              <w:rPr>
                <w:rFonts w:ascii="Gill Sans MT" w:eastAsia="Verdana" w:hAnsi="Gill Sans MT" w:cs="Calibri Light"/>
                <w:iCs/>
                <w:sz w:val="16"/>
                <w:szCs w:val="16"/>
                <w:lang w:val="bs-Latn-BA" w:eastAsia="hr"/>
              </w:rPr>
            </w:pPr>
          </w:p>
        </w:tc>
        <w:tc>
          <w:tcPr>
            <w:tcW w:w="2023" w:type="dxa"/>
            <w:vAlign w:val="center"/>
          </w:tcPr>
          <w:p w14:paraId="3AAEE920" w14:textId="77777777" w:rsidR="00026B6A" w:rsidRPr="00026B6A" w:rsidRDefault="00026B6A" w:rsidP="00026B6A">
            <w:pPr>
              <w:rPr>
                <w:rFonts w:ascii="Gill Sans MT" w:hAnsi="Gill Sans MT"/>
                <w:iCs/>
                <w:sz w:val="16"/>
                <w:szCs w:val="16"/>
                <w:lang w:val="bs-Latn-BA"/>
              </w:rPr>
            </w:pPr>
          </w:p>
        </w:tc>
      </w:tr>
      <w:tr w:rsidR="00026B6A" w:rsidRPr="00026B6A" w14:paraId="7751275A" w14:textId="77777777" w:rsidTr="00E83BED">
        <w:trPr>
          <w:trHeight w:val="390"/>
        </w:trPr>
        <w:tc>
          <w:tcPr>
            <w:tcW w:w="14596" w:type="dxa"/>
            <w:gridSpan w:val="6"/>
            <w:shd w:val="clear" w:color="auto" w:fill="1F3864" w:themeFill="accent1" w:themeFillShade="80"/>
            <w:vAlign w:val="center"/>
          </w:tcPr>
          <w:p w14:paraId="1C54ABD7" w14:textId="5D787BAD" w:rsidR="00026B6A" w:rsidRPr="005632B9" w:rsidRDefault="00026B6A" w:rsidP="00026B6A">
            <w:pPr>
              <w:rPr>
                <w:rFonts w:ascii="Gill Sans MT" w:hAnsi="Gill Sans MT"/>
                <w:b/>
                <w:bCs/>
                <w:iCs/>
                <w:sz w:val="16"/>
                <w:szCs w:val="16"/>
                <w:lang w:val="bs-Latn-BA"/>
              </w:rPr>
            </w:pPr>
            <w:r w:rsidRPr="00026B6A">
              <w:rPr>
                <w:rFonts w:ascii="Gill Sans MT" w:hAnsi="Gill Sans MT"/>
                <w:b/>
                <w:bCs/>
                <w:iCs/>
                <w:sz w:val="16"/>
                <w:szCs w:val="16"/>
                <w:lang w:val="bs-Latn-BA"/>
              </w:rPr>
              <w:t>I.7.</w:t>
            </w:r>
            <w:r w:rsidRPr="00026B6A">
              <w:rPr>
                <w:rFonts w:ascii="Gill Sans MT" w:hAnsi="Gill Sans MT"/>
                <w:b/>
                <w:bCs/>
                <w:iCs/>
                <w:sz w:val="16"/>
                <w:szCs w:val="16"/>
                <w:lang w:val="bs-Latn-BA"/>
              </w:rPr>
              <w:tab/>
              <w:t>Rod i sigurnost</w:t>
            </w:r>
          </w:p>
        </w:tc>
      </w:tr>
      <w:tr w:rsidR="00026B6A" w:rsidRPr="00026B6A" w14:paraId="110FB308" w14:textId="77777777" w:rsidTr="00E83BED">
        <w:trPr>
          <w:trHeight w:val="390"/>
        </w:trPr>
        <w:tc>
          <w:tcPr>
            <w:tcW w:w="14596" w:type="dxa"/>
            <w:gridSpan w:val="6"/>
            <w:shd w:val="clear" w:color="auto" w:fill="D9E2F3" w:themeFill="accent1" w:themeFillTint="33"/>
            <w:vAlign w:val="center"/>
          </w:tcPr>
          <w:p w14:paraId="7F5F9623" w14:textId="670AE005" w:rsidR="00026B6A" w:rsidRPr="00026B6A" w:rsidRDefault="00026B6A" w:rsidP="00026B6A">
            <w:pPr>
              <w:rPr>
                <w:rFonts w:ascii="Gill Sans MT" w:hAnsi="Gill Sans MT"/>
                <w:b/>
                <w:bCs/>
                <w:iCs/>
                <w:sz w:val="16"/>
                <w:szCs w:val="16"/>
                <w:lang w:val="bs-Latn-BA"/>
              </w:rPr>
            </w:pPr>
            <w:r w:rsidRPr="00026B6A">
              <w:rPr>
                <w:rFonts w:ascii="Gill Sans MT" w:hAnsi="Gill Sans MT"/>
                <w:b/>
                <w:bCs/>
                <w:iCs/>
                <w:sz w:val="16"/>
                <w:szCs w:val="16"/>
                <w:lang w:val="bs-Latn-BA"/>
              </w:rPr>
              <w:t>I.7.1.</w:t>
            </w:r>
            <w:r w:rsidRPr="00026B6A">
              <w:rPr>
                <w:rFonts w:ascii="Gill Sans MT" w:hAnsi="Gill Sans MT"/>
                <w:b/>
                <w:bCs/>
                <w:iCs/>
                <w:sz w:val="16"/>
                <w:szCs w:val="16"/>
                <w:lang w:val="bs-Latn-BA"/>
              </w:rPr>
              <w:tab/>
              <w:t>Identifikovanje prioritetnih zakona, strategija, akcionih planova, programa i drugih akata u oblasti odbrane i sigurnosti,  s ciljem uvođenja i primjene međunarodnih i domaćih standarda za ravnopravnost spolova u ovim oblastima;</w:t>
            </w:r>
          </w:p>
        </w:tc>
      </w:tr>
      <w:tr w:rsidR="00026B6A" w:rsidRPr="00026B6A" w14:paraId="5BA599B6" w14:textId="77777777" w:rsidTr="00E83BED">
        <w:trPr>
          <w:trHeight w:val="390"/>
        </w:trPr>
        <w:tc>
          <w:tcPr>
            <w:tcW w:w="568" w:type="dxa"/>
            <w:vAlign w:val="center"/>
          </w:tcPr>
          <w:p w14:paraId="2253E631"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07B2A6B1"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6BB19350"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166D5B0D"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7C4AC647"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026B6A" w:rsidRPr="00026B6A" w14:paraId="4FDCB004" w14:textId="77777777" w:rsidTr="00E83BED">
        <w:trPr>
          <w:trHeight w:val="390"/>
        </w:trPr>
        <w:tc>
          <w:tcPr>
            <w:tcW w:w="568" w:type="dxa"/>
            <w:vAlign w:val="center"/>
          </w:tcPr>
          <w:p w14:paraId="7B06C822"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4E38CB91" w14:textId="77777777" w:rsidR="00026B6A" w:rsidRPr="00026B6A" w:rsidRDefault="00026B6A" w:rsidP="00026B6A">
            <w:pPr>
              <w:rPr>
                <w:rFonts w:ascii="Gill Sans MT" w:eastAsia="Verdana" w:hAnsi="Gill Sans MT" w:cs="Calibri Light"/>
                <w:iCs/>
                <w:sz w:val="16"/>
                <w:szCs w:val="16"/>
                <w:lang w:val="bs-Latn-BA" w:eastAsia="hr"/>
              </w:rPr>
            </w:pPr>
          </w:p>
        </w:tc>
        <w:tc>
          <w:tcPr>
            <w:tcW w:w="1791" w:type="dxa"/>
            <w:vAlign w:val="center"/>
          </w:tcPr>
          <w:p w14:paraId="73E66665" w14:textId="77777777" w:rsidR="00026B6A" w:rsidRPr="00026B6A" w:rsidRDefault="00026B6A" w:rsidP="00026B6A">
            <w:pPr>
              <w:rPr>
                <w:rFonts w:ascii="Gill Sans MT" w:eastAsia="Verdana" w:hAnsi="Gill Sans MT" w:cs="Calibri Light"/>
                <w:iCs/>
                <w:sz w:val="16"/>
                <w:szCs w:val="16"/>
                <w:lang w:val="bs-Latn-BA" w:eastAsia="hr"/>
              </w:rPr>
            </w:pPr>
          </w:p>
        </w:tc>
        <w:tc>
          <w:tcPr>
            <w:tcW w:w="5265" w:type="dxa"/>
            <w:vAlign w:val="center"/>
          </w:tcPr>
          <w:p w14:paraId="68F32008" w14:textId="77777777" w:rsidR="00026B6A" w:rsidRPr="00026B6A" w:rsidRDefault="00026B6A" w:rsidP="00026B6A">
            <w:pPr>
              <w:rPr>
                <w:rFonts w:ascii="Gill Sans MT" w:eastAsia="Verdana" w:hAnsi="Gill Sans MT" w:cs="Calibri Light"/>
                <w:iCs/>
                <w:sz w:val="16"/>
                <w:szCs w:val="16"/>
                <w:lang w:val="bs-Latn-BA" w:eastAsia="hr"/>
              </w:rPr>
            </w:pPr>
          </w:p>
        </w:tc>
        <w:tc>
          <w:tcPr>
            <w:tcW w:w="2023" w:type="dxa"/>
            <w:vAlign w:val="center"/>
          </w:tcPr>
          <w:p w14:paraId="5220D01C" w14:textId="77777777" w:rsidR="00026B6A" w:rsidRPr="00026B6A" w:rsidRDefault="00026B6A" w:rsidP="00026B6A">
            <w:pPr>
              <w:rPr>
                <w:rFonts w:ascii="Gill Sans MT" w:hAnsi="Gill Sans MT"/>
                <w:iCs/>
                <w:sz w:val="16"/>
                <w:szCs w:val="16"/>
                <w:lang w:val="bs-Latn-BA"/>
              </w:rPr>
            </w:pPr>
          </w:p>
        </w:tc>
      </w:tr>
      <w:tr w:rsidR="00026B6A" w:rsidRPr="00026B6A" w14:paraId="61E6B309" w14:textId="77777777" w:rsidTr="00E83BED">
        <w:trPr>
          <w:trHeight w:val="390"/>
        </w:trPr>
        <w:tc>
          <w:tcPr>
            <w:tcW w:w="14596" w:type="dxa"/>
            <w:gridSpan w:val="6"/>
            <w:shd w:val="clear" w:color="auto" w:fill="D9E2F3" w:themeFill="accent1" w:themeFillTint="33"/>
            <w:vAlign w:val="center"/>
          </w:tcPr>
          <w:p w14:paraId="60596E3B" w14:textId="4E7D700E" w:rsidR="00026B6A" w:rsidRPr="00026B6A" w:rsidRDefault="00026B6A" w:rsidP="00026B6A">
            <w:pPr>
              <w:rPr>
                <w:rFonts w:ascii="Gill Sans MT" w:hAnsi="Gill Sans MT"/>
                <w:b/>
                <w:bCs/>
                <w:iCs/>
                <w:sz w:val="16"/>
                <w:szCs w:val="16"/>
                <w:lang w:val="bs-Latn-BA"/>
              </w:rPr>
            </w:pPr>
            <w:r w:rsidRPr="00026B6A">
              <w:rPr>
                <w:rFonts w:ascii="Gill Sans MT" w:hAnsi="Gill Sans MT"/>
                <w:b/>
                <w:bCs/>
                <w:iCs/>
                <w:sz w:val="16"/>
                <w:szCs w:val="16"/>
                <w:lang w:val="bs-Latn-BA"/>
              </w:rPr>
              <w:t>I.7.2.</w:t>
            </w:r>
            <w:r w:rsidRPr="00026B6A">
              <w:rPr>
                <w:rFonts w:ascii="Gill Sans MT" w:hAnsi="Gill Sans MT"/>
                <w:b/>
                <w:bCs/>
                <w:iCs/>
                <w:sz w:val="16"/>
                <w:szCs w:val="16"/>
                <w:lang w:val="bs-Latn-BA"/>
              </w:rPr>
              <w:tab/>
              <w:t>Redovno sistematsko prikupljanje, analiza i objavljivanje podataka i informacija o stanju ravnopravnosti spolova u sektorima odbrane i sigurnosti;</w:t>
            </w:r>
          </w:p>
        </w:tc>
      </w:tr>
      <w:tr w:rsidR="00026B6A" w:rsidRPr="00026B6A" w14:paraId="4E5A1655" w14:textId="77777777" w:rsidTr="00E83BED">
        <w:trPr>
          <w:trHeight w:val="390"/>
        </w:trPr>
        <w:tc>
          <w:tcPr>
            <w:tcW w:w="568" w:type="dxa"/>
            <w:vAlign w:val="center"/>
          </w:tcPr>
          <w:p w14:paraId="6A6F45CC"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49D581AB"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1EDC5FCE"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07541DC8"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4107411F"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026B6A" w:rsidRPr="00026B6A" w14:paraId="55B91AE4" w14:textId="77777777" w:rsidTr="00E83BED">
        <w:trPr>
          <w:trHeight w:val="390"/>
        </w:trPr>
        <w:tc>
          <w:tcPr>
            <w:tcW w:w="568" w:type="dxa"/>
            <w:vAlign w:val="center"/>
          </w:tcPr>
          <w:p w14:paraId="71178D13"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2F8BF5B5" w14:textId="49C79F1A"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Uspotaviti baze i redovno izvještavati o zastupljenosti žena u policijskim agencijama</w:t>
            </w:r>
          </w:p>
        </w:tc>
        <w:tc>
          <w:tcPr>
            <w:tcW w:w="1791" w:type="dxa"/>
            <w:vAlign w:val="center"/>
          </w:tcPr>
          <w:p w14:paraId="275DF87F" w14:textId="6EEB2DDD"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FMUP</w:t>
            </w:r>
          </w:p>
        </w:tc>
        <w:tc>
          <w:tcPr>
            <w:tcW w:w="5265" w:type="dxa"/>
            <w:vAlign w:val="center"/>
          </w:tcPr>
          <w:p w14:paraId="5B12EE83" w14:textId="73024E75"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 objavljenih izvještaja</w:t>
            </w:r>
          </w:p>
        </w:tc>
        <w:tc>
          <w:tcPr>
            <w:tcW w:w="2023" w:type="dxa"/>
            <w:vAlign w:val="center"/>
          </w:tcPr>
          <w:p w14:paraId="0054F149" w14:textId="4B41F15E"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 xml:space="preserve">Izvještaji </w:t>
            </w:r>
          </w:p>
        </w:tc>
      </w:tr>
      <w:tr w:rsidR="00026B6A" w:rsidRPr="00026B6A" w14:paraId="538550BA" w14:textId="77777777" w:rsidTr="00E83BED">
        <w:trPr>
          <w:trHeight w:val="390"/>
        </w:trPr>
        <w:tc>
          <w:tcPr>
            <w:tcW w:w="14596" w:type="dxa"/>
            <w:gridSpan w:val="6"/>
            <w:shd w:val="clear" w:color="auto" w:fill="D9E2F3" w:themeFill="accent1" w:themeFillTint="33"/>
            <w:vAlign w:val="center"/>
          </w:tcPr>
          <w:p w14:paraId="39497E76" w14:textId="52090F5A" w:rsidR="00026B6A" w:rsidRPr="00026B6A" w:rsidRDefault="00026B6A" w:rsidP="00026B6A">
            <w:pPr>
              <w:rPr>
                <w:rFonts w:ascii="Gill Sans MT" w:hAnsi="Gill Sans MT"/>
                <w:b/>
                <w:bCs/>
                <w:iCs/>
                <w:sz w:val="16"/>
                <w:szCs w:val="16"/>
                <w:lang w:val="hr-BA"/>
              </w:rPr>
            </w:pPr>
            <w:r w:rsidRPr="00026B6A">
              <w:rPr>
                <w:rFonts w:ascii="Gill Sans MT" w:hAnsi="Gill Sans MT"/>
                <w:b/>
                <w:bCs/>
                <w:iCs/>
                <w:sz w:val="16"/>
                <w:szCs w:val="16"/>
                <w:lang w:val="bs-Latn-BA"/>
              </w:rPr>
              <w:t>I.7.3.</w:t>
            </w:r>
            <w:r w:rsidRPr="00026B6A">
              <w:rPr>
                <w:rFonts w:ascii="Gill Sans MT" w:hAnsi="Gill Sans MT"/>
                <w:b/>
                <w:bCs/>
                <w:iCs/>
                <w:sz w:val="16"/>
                <w:szCs w:val="16"/>
                <w:lang w:val="bs-Latn-BA"/>
              </w:rPr>
              <w:tab/>
              <w:t>Provođenje ili podrška istraživanjima koja se odnose na temu „Žene, mir i sigurnost“, sa posebnim osvrtom na aktuelne sigurnosne prijetne i izazove;</w:t>
            </w:r>
          </w:p>
        </w:tc>
      </w:tr>
      <w:tr w:rsidR="00026B6A" w:rsidRPr="00026B6A" w14:paraId="3F040C18" w14:textId="77777777" w:rsidTr="00E83BED">
        <w:trPr>
          <w:trHeight w:val="390"/>
        </w:trPr>
        <w:tc>
          <w:tcPr>
            <w:tcW w:w="568" w:type="dxa"/>
            <w:vAlign w:val="center"/>
          </w:tcPr>
          <w:p w14:paraId="3C76E3EF"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38132509"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5180A29C"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4EEB1A6E"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2C61CD0C"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026B6A" w:rsidRPr="00026B6A" w14:paraId="6C671CD6" w14:textId="77777777" w:rsidTr="00E83BED">
        <w:trPr>
          <w:trHeight w:val="390"/>
        </w:trPr>
        <w:tc>
          <w:tcPr>
            <w:tcW w:w="568" w:type="dxa"/>
            <w:vAlign w:val="center"/>
          </w:tcPr>
          <w:p w14:paraId="1950BA2E"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490338CC" w14:textId="77777777" w:rsidR="00026B6A" w:rsidRPr="00026B6A" w:rsidRDefault="00026B6A" w:rsidP="00026B6A">
            <w:pPr>
              <w:rPr>
                <w:rFonts w:ascii="Gill Sans MT" w:eastAsia="Verdana" w:hAnsi="Gill Sans MT" w:cs="Calibri Light"/>
                <w:iCs/>
                <w:sz w:val="16"/>
                <w:szCs w:val="16"/>
                <w:lang w:val="bs-Latn-BA" w:eastAsia="hr"/>
              </w:rPr>
            </w:pPr>
          </w:p>
        </w:tc>
        <w:tc>
          <w:tcPr>
            <w:tcW w:w="1791" w:type="dxa"/>
            <w:vAlign w:val="center"/>
          </w:tcPr>
          <w:p w14:paraId="1BA6CBE5" w14:textId="77777777" w:rsidR="00026B6A" w:rsidRPr="00026B6A" w:rsidRDefault="00026B6A" w:rsidP="00026B6A">
            <w:pPr>
              <w:rPr>
                <w:rFonts w:ascii="Gill Sans MT" w:eastAsia="Verdana" w:hAnsi="Gill Sans MT" w:cs="Calibri Light"/>
                <w:iCs/>
                <w:sz w:val="16"/>
                <w:szCs w:val="16"/>
                <w:lang w:val="bs-Latn-BA" w:eastAsia="hr"/>
              </w:rPr>
            </w:pPr>
          </w:p>
        </w:tc>
        <w:tc>
          <w:tcPr>
            <w:tcW w:w="5265" w:type="dxa"/>
            <w:vAlign w:val="center"/>
          </w:tcPr>
          <w:p w14:paraId="68E8C53D" w14:textId="77777777" w:rsidR="00026B6A" w:rsidRPr="00026B6A" w:rsidRDefault="00026B6A" w:rsidP="00026B6A">
            <w:pPr>
              <w:rPr>
                <w:rFonts w:ascii="Gill Sans MT" w:eastAsia="Verdana" w:hAnsi="Gill Sans MT" w:cs="Calibri Light"/>
                <w:iCs/>
                <w:sz w:val="16"/>
                <w:szCs w:val="16"/>
                <w:lang w:val="bs-Latn-BA" w:eastAsia="hr"/>
              </w:rPr>
            </w:pPr>
          </w:p>
        </w:tc>
        <w:tc>
          <w:tcPr>
            <w:tcW w:w="2023" w:type="dxa"/>
            <w:vAlign w:val="center"/>
          </w:tcPr>
          <w:p w14:paraId="44E3A614" w14:textId="77777777" w:rsidR="00026B6A" w:rsidRPr="00026B6A" w:rsidRDefault="00026B6A" w:rsidP="00026B6A">
            <w:pPr>
              <w:rPr>
                <w:rFonts w:ascii="Gill Sans MT" w:hAnsi="Gill Sans MT"/>
                <w:iCs/>
                <w:sz w:val="16"/>
                <w:szCs w:val="16"/>
                <w:lang w:val="bs-Latn-BA"/>
              </w:rPr>
            </w:pPr>
          </w:p>
        </w:tc>
      </w:tr>
      <w:tr w:rsidR="00026B6A" w:rsidRPr="00026B6A" w14:paraId="4B278520" w14:textId="77777777" w:rsidTr="00E83BED">
        <w:trPr>
          <w:trHeight w:val="390"/>
        </w:trPr>
        <w:tc>
          <w:tcPr>
            <w:tcW w:w="14596" w:type="dxa"/>
            <w:gridSpan w:val="6"/>
            <w:shd w:val="clear" w:color="auto" w:fill="D9E2F3" w:themeFill="accent1" w:themeFillTint="33"/>
            <w:vAlign w:val="center"/>
          </w:tcPr>
          <w:p w14:paraId="4ACA3A33" w14:textId="39F781A3" w:rsidR="00026B6A" w:rsidRPr="00026B6A" w:rsidRDefault="00026B6A" w:rsidP="00026B6A">
            <w:pPr>
              <w:rPr>
                <w:rFonts w:ascii="Gill Sans MT" w:hAnsi="Gill Sans MT"/>
                <w:b/>
                <w:bCs/>
                <w:iCs/>
                <w:sz w:val="16"/>
                <w:szCs w:val="16"/>
                <w:lang w:val="bs-Latn-BA"/>
              </w:rPr>
            </w:pPr>
            <w:r w:rsidRPr="00026B6A">
              <w:rPr>
                <w:rFonts w:ascii="Gill Sans MT" w:hAnsi="Gill Sans MT"/>
                <w:b/>
                <w:bCs/>
                <w:iCs/>
                <w:sz w:val="16"/>
                <w:szCs w:val="16"/>
                <w:lang w:val="bs-Latn-BA"/>
              </w:rPr>
              <w:t>I.7.4.</w:t>
            </w:r>
            <w:r w:rsidRPr="00026B6A">
              <w:rPr>
                <w:rFonts w:ascii="Gill Sans MT" w:hAnsi="Gill Sans MT"/>
                <w:b/>
                <w:bCs/>
                <w:iCs/>
                <w:sz w:val="16"/>
                <w:szCs w:val="16"/>
                <w:lang w:val="bs-Latn-BA"/>
              </w:rPr>
              <w:tab/>
              <w:t>Provođenje promotivnih aktivnosti, informativnih kampanja i kampanja podizanja svijesti javnosti o važnosti ravnopravnog učešća  oblastima odbrane i sigurnosti;</w:t>
            </w:r>
          </w:p>
        </w:tc>
      </w:tr>
      <w:tr w:rsidR="00026B6A" w:rsidRPr="00026B6A" w14:paraId="4F36BE0A" w14:textId="77777777" w:rsidTr="00E83BED">
        <w:trPr>
          <w:trHeight w:val="390"/>
        </w:trPr>
        <w:tc>
          <w:tcPr>
            <w:tcW w:w="568" w:type="dxa"/>
            <w:vAlign w:val="center"/>
          </w:tcPr>
          <w:p w14:paraId="462B0B38"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7C5A4113"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2D7F7F06"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0F38CC3E"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11002FCE"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026B6A" w:rsidRPr="00026B6A" w14:paraId="4681465A" w14:textId="77777777" w:rsidTr="00E83BED">
        <w:trPr>
          <w:trHeight w:val="390"/>
        </w:trPr>
        <w:tc>
          <w:tcPr>
            <w:tcW w:w="568" w:type="dxa"/>
            <w:vAlign w:val="center"/>
          </w:tcPr>
          <w:p w14:paraId="02255510"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6D3CE89A" w14:textId="77777777" w:rsidR="00026B6A" w:rsidRPr="00026B6A" w:rsidRDefault="00026B6A" w:rsidP="00026B6A">
            <w:pPr>
              <w:rPr>
                <w:rFonts w:ascii="Gill Sans MT" w:eastAsia="Verdana" w:hAnsi="Gill Sans MT" w:cs="Calibri Light"/>
                <w:iCs/>
                <w:sz w:val="16"/>
                <w:szCs w:val="16"/>
                <w:lang w:val="bs-Latn-BA" w:eastAsia="hr"/>
              </w:rPr>
            </w:pPr>
          </w:p>
        </w:tc>
        <w:tc>
          <w:tcPr>
            <w:tcW w:w="1791" w:type="dxa"/>
            <w:vAlign w:val="center"/>
          </w:tcPr>
          <w:p w14:paraId="54B45914" w14:textId="77777777" w:rsidR="00026B6A" w:rsidRPr="00026B6A" w:rsidRDefault="00026B6A" w:rsidP="00026B6A">
            <w:pPr>
              <w:rPr>
                <w:rFonts w:ascii="Gill Sans MT" w:eastAsia="Verdana" w:hAnsi="Gill Sans MT" w:cs="Calibri Light"/>
                <w:iCs/>
                <w:sz w:val="16"/>
                <w:szCs w:val="16"/>
                <w:lang w:val="bs-Latn-BA" w:eastAsia="hr"/>
              </w:rPr>
            </w:pPr>
          </w:p>
        </w:tc>
        <w:tc>
          <w:tcPr>
            <w:tcW w:w="5265" w:type="dxa"/>
            <w:vAlign w:val="center"/>
          </w:tcPr>
          <w:p w14:paraId="25CA2BDC" w14:textId="77777777" w:rsidR="00026B6A" w:rsidRPr="00026B6A" w:rsidRDefault="00026B6A" w:rsidP="00026B6A">
            <w:pPr>
              <w:rPr>
                <w:rFonts w:ascii="Gill Sans MT" w:eastAsia="Verdana" w:hAnsi="Gill Sans MT" w:cs="Calibri Light"/>
                <w:iCs/>
                <w:sz w:val="16"/>
                <w:szCs w:val="16"/>
                <w:lang w:val="bs-Latn-BA" w:eastAsia="hr"/>
              </w:rPr>
            </w:pPr>
          </w:p>
        </w:tc>
        <w:tc>
          <w:tcPr>
            <w:tcW w:w="2023" w:type="dxa"/>
            <w:vAlign w:val="center"/>
          </w:tcPr>
          <w:p w14:paraId="5801575C" w14:textId="77777777" w:rsidR="00026B6A" w:rsidRPr="00026B6A" w:rsidRDefault="00026B6A" w:rsidP="00026B6A">
            <w:pPr>
              <w:rPr>
                <w:rFonts w:ascii="Gill Sans MT" w:hAnsi="Gill Sans MT"/>
                <w:iCs/>
                <w:sz w:val="16"/>
                <w:szCs w:val="16"/>
                <w:lang w:val="bs-Latn-BA"/>
              </w:rPr>
            </w:pPr>
          </w:p>
        </w:tc>
      </w:tr>
      <w:tr w:rsidR="00026B6A" w:rsidRPr="00026B6A" w14:paraId="64F792AB" w14:textId="77777777" w:rsidTr="00E83BED">
        <w:trPr>
          <w:trHeight w:val="390"/>
        </w:trPr>
        <w:tc>
          <w:tcPr>
            <w:tcW w:w="14596" w:type="dxa"/>
            <w:gridSpan w:val="6"/>
            <w:shd w:val="clear" w:color="auto" w:fill="D9E2F3" w:themeFill="accent1" w:themeFillTint="33"/>
            <w:vAlign w:val="center"/>
          </w:tcPr>
          <w:p w14:paraId="6874D40B" w14:textId="35245498" w:rsidR="00026B6A" w:rsidRPr="00026B6A" w:rsidRDefault="00026B6A" w:rsidP="00026B6A">
            <w:pPr>
              <w:rPr>
                <w:rFonts w:ascii="Gill Sans MT" w:hAnsi="Gill Sans MT"/>
                <w:b/>
                <w:bCs/>
                <w:iCs/>
                <w:sz w:val="16"/>
                <w:szCs w:val="16"/>
                <w:lang w:val="bs-Latn-BA"/>
              </w:rPr>
            </w:pPr>
            <w:r w:rsidRPr="00026B6A">
              <w:rPr>
                <w:rFonts w:ascii="Gill Sans MT" w:hAnsi="Gill Sans MT"/>
                <w:b/>
                <w:bCs/>
                <w:iCs/>
                <w:sz w:val="16"/>
                <w:szCs w:val="16"/>
                <w:lang w:val="bs-Latn-BA"/>
              </w:rPr>
              <w:t>I.7.5.</w:t>
            </w:r>
            <w:r w:rsidRPr="00026B6A">
              <w:rPr>
                <w:rFonts w:ascii="Gill Sans MT" w:hAnsi="Gill Sans MT"/>
                <w:b/>
                <w:bCs/>
                <w:iCs/>
                <w:sz w:val="16"/>
                <w:szCs w:val="16"/>
                <w:lang w:val="bs-Latn-BA"/>
              </w:rPr>
              <w:tab/>
              <w:t>Redovno praćenje i izvještavanje o napretku institucija u primjeni međunarodnih i domaćih standarda ravnopravnosti spolova u oblastima odbrane i sigurnosti.</w:t>
            </w:r>
          </w:p>
        </w:tc>
      </w:tr>
      <w:tr w:rsidR="00026B6A" w:rsidRPr="00026B6A" w14:paraId="5B5A4699" w14:textId="77777777" w:rsidTr="00E83BED">
        <w:trPr>
          <w:trHeight w:val="390"/>
        </w:trPr>
        <w:tc>
          <w:tcPr>
            <w:tcW w:w="568" w:type="dxa"/>
            <w:vAlign w:val="center"/>
          </w:tcPr>
          <w:p w14:paraId="08C2A0D0"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2D9FF440"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6C6A06ED"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3A989D78"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0BDDE9AD"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026B6A" w:rsidRPr="00026B6A" w14:paraId="4476FFFA" w14:textId="77777777" w:rsidTr="00E83BED">
        <w:trPr>
          <w:trHeight w:val="390"/>
        </w:trPr>
        <w:tc>
          <w:tcPr>
            <w:tcW w:w="568" w:type="dxa"/>
            <w:vAlign w:val="center"/>
          </w:tcPr>
          <w:p w14:paraId="315330A0"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5F7D4A2E" w14:textId="77777777" w:rsidR="00026B6A" w:rsidRPr="00026B6A" w:rsidRDefault="00026B6A" w:rsidP="00026B6A">
            <w:pPr>
              <w:rPr>
                <w:rFonts w:ascii="Gill Sans MT" w:eastAsia="Verdana" w:hAnsi="Gill Sans MT" w:cs="Calibri Light"/>
                <w:iCs/>
                <w:sz w:val="16"/>
                <w:szCs w:val="16"/>
                <w:lang w:val="bs-Latn-BA" w:eastAsia="hr"/>
              </w:rPr>
            </w:pPr>
          </w:p>
        </w:tc>
        <w:tc>
          <w:tcPr>
            <w:tcW w:w="1791" w:type="dxa"/>
            <w:vAlign w:val="center"/>
          </w:tcPr>
          <w:p w14:paraId="6493C1AB" w14:textId="77777777" w:rsidR="00026B6A" w:rsidRPr="00026B6A" w:rsidRDefault="00026B6A" w:rsidP="00026B6A">
            <w:pPr>
              <w:rPr>
                <w:rFonts w:ascii="Gill Sans MT" w:eastAsia="Verdana" w:hAnsi="Gill Sans MT" w:cs="Calibri Light"/>
                <w:iCs/>
                <w:sz w:val="16"/>
                <w:szCs w:val="16"/>
                <w:lang w:val="bs-Latn-BA" w:eastAsia="hr"/>
              </w:rPr>
            </w:pPr>
          </w:p>
        </w:tc>
        <w:tc>
          <w:tcPr>
            <w:tcW w:w="5265" w:type="dxa"/>
            <w:vAlign w:val="center"/>
          </w:tcPr>
          <w:p w14:paraId="137999BC" w14:textId="77777777" w:rsidR="00026B6A" w:rsidRPr="00026B6A" w:rsidRDefault="00026B6A" w:rsidP="00026B6A">
            <w:pPr>
              <w:rPr>
                <w:rFonts w:ascii="Gill Sans MT" w:eastAsia="Verdana" w:hAnsi="Gill Sans MT" w:cs="Calibri Light"/>
                <w:iCs/>
                <w:sz w:val="16"/>
                <w:szCs w:val="16"/>
                <w:lang w:val="bs-Latn-BA" w:eastAsia="hr"/>
              </w:rPr>
            </w:pPr>
          </w:p>
        </w:tc>
        <w:tc>
          <w:tcPr>
            <w:tcW w:w="2023" w:type="dxa"/>
            <w:vAlign w:val="center"/>
          </w:tcPr>
          <w:p w14:paraId="3B0B8841" w14:textId="77777777" w:rsidR="00026B6A" w:rsidRPr="00026B6A" w:rsidRDefault="00026B6A" w:rsidP="00026B6A">
            <w:pPr>
              <w:rPr>
                <w:rFonts w:ascii="Gill Sans MT" w:hAnsi="Gill Sans MT"/>
                <w:iCs/>
                <w:sz w:val="16"/>
                <w:szCs w:val="16"/>
                <w:lang w:val="bs-Latn-BA"/>
              </w:rPr>
            </w:pPr>
          </w:p>
        </w:tc>
      </w:tr>
      <w:tr w:rsidR="00026B6A" w:rsidRPr="00026B6A" w14:paraId="6C1528F1" w14:textId="77777777" w:rsidTr="00E83BED">
        <w:trPr>
          <w:trHeight w:val="390"/>
        </w:trPr>
        <w:tc>
          <w:tcPr>
            <w:tcW w:w="14596" w:type="dxa"/>
            <w:gridSpan w:val="6"/>
            <w:shd w:val="clear" w:color="auto" w:fill="1F3864" w:themeFill="accent1" w:themeFillShade="80"/>
            <w:vAlign w:val="center"/>
          </w:tcPr>
          <w:p w14:paraId="72DEE572" w14:textId="56024973" w:rsidR="00026B6A" w:rsidRPr="005632B9" w:rsidRDefault="00026B6A" w:rsidP="00026B6A">
            <w:pPr>
              <w:rPr>
                <w:rFonts w:ascii="Gill Sans MT" w:hAnsi="Gill Sans MT"/>
                <w:b/>
                <w:bCs/>
                <w:iCs/>
                <w:sz w:val="16"/>
                <w:szCs w:val="16"/>
                <w:lang w:val="bs-Latn-BA"/>
              </w:rPr>
            </w:pPr>
            <w:r w:rsidRPr="00026B6A">
              <w:rPr>
                <w:rFonts w:ascii="Gill Sans MT" w:hAnsi="Gill Sans MT"/>
                <w:b/>
                <w:bCs/>
                <w:iCs/>
                <w:sz w:val="16"/>
                <w:szCs w:val="16"/>
                <w:lang w:val="bs-Latn-BA"/>
              </w:rPr>
              <w:t>I.8.</w:t>
            </w:r>
            <w:r w:rsidRPr="00026B6A">
              <w:rPr>
                <w:rFonts w:ascii="Gill Sans MT" w:hAnsi="Gill Sans MT"/>
                <w:b/>
                <w:bCs/>
                <w:iCs/>
                <w:sz w:val="16"/>
                <w:szCs w:val="16"/>
                <w:lang w:val="bs-Latn-BA"/>
              </w:rPr>
              <w:tab/>
              <w:t>Ravnopravnost polova u kontekstu zaštite životne sredine i klimatskih promjena</w:t>
            </w:r>
          </w:p>
        </w:tc>
      </w:tr>
      <w:tr w:rsidR="00026B6A" w:rsidRPr="00026B6A" w14:paraId="18A4B82D" w14:textId="77777777" w:rsidTr="00E83BED">
        <w:trPr>
          <w:trHeight w:val="390"/>
        </w:trPr>
        <w:tc>
          <w:tcPr>
            <w:tcW w:w="14596" w:type="dxa"/>
            <w:gridSpan w:val="6"/>
            <w:shd w:val="clear" w:color="auto" w:fill="D9E2F3" w:themeFill="accent1" w:themeFillTint="33"/>
            <w:vAlign w:val="center"/>
          </w:tcPr>
          <w:p w14:paraId="02D0A05D" w14:textId="0FD9D796" w:rsidR="00026B6A" w:rsidRPr="00026B6A" w:rsidRDefault="00026B6A" w:rsidP="00026B6A">
            <w:pPr>
              <w:rPr>
                <w:rFonts w:ascii="Gill Sans MT" w:hAnsi="Gill Sans MT"/>
                <w:b/>
                <w:bCs/>
                <w:iCs/>
                <w:sz w:val="16"/>
                <w:szCs w:val="16"/>
                <w:lang w:val="bs-Latn-BA"/>
              </w:rPr>
            </w:pPr>
            <w:r w:rsidRPr="00026B6A">
              <w:rPr>
                <w:rFonts w:ascii="Gill Sans MT" w:hAnsi="Gill Sans MT"/>
                <w:b/>
                <w:bCs/>
                <w:iCs/>
                <w:sz w:val="16"/>
                <w:szCs w:val="16"/>
                <w:lang w:val="bs-Latn-BA"/>
              </w:rPr>
              <w:t>I.8.1.</w:t>
            </w:r>
            <w:r w:rsidRPr="00026B6A">
              <w:rPr>
                <w:rFonts w:ascii="Gill Sans MT" w:hAnsi="Gill Sans MT"/>
                <w:b/>
                <w:bCs/>
                <w:iCs/>
                <w:sz w:val="16"/>
                <w:szCs w:val="16"/>
                <w:lang w:val="bs-Latn-BA"/>
              </w:rPr>
              <w:tab/>
              <w:t>Identifikovanje prioritetnih zakona i provedba gender analize, strategija, akcionih planova, programa i drugih akata u oblasti upravljanja okolišem s ciljem uvođenja i primjene međunarodnih i domaćih standarda za ravnopravnost spolova u ovoj oblasti i utvrđivanja nedostataka, prednosti, stvarnih potreba i mogućnosti sa aspekta ravnopravnosti spolova</w:t>
            </w:r>
          </w:p>
        </w:tc>
      </w:tr>
      <w:tr w:rsidR="00026B6A" w:rsidRPr="00026B6A" w14:paraId="51B3B5A5" w14:textId="77777777" w:rsidTr="00E83BED">
        <w:trPr>
          <w:trHeight w:val="390"/>
        </w:trPr>
        <w:tc>
          <w:tcPr>
            <w:tcW w:w="568" w:type="dxa"/>
            <w:vAlign w:val="center"/>
          </w:tcPr>
          <w:p w14:paraId="023A4629"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10A232AB"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397E7E33"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44BC3E39"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04ABE66E"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026B6A" w:rsidRPr="00026B6A" w14:paraId="5E59C852" w14:textId="77777777" w:rsidTr="00E83BED">
        <w:trPr>
          <w:trHeight w:val="390"/>
        </w:trPr>
        <w:tc>
          <w:tcPr>
            <w:tcW w:w="568" w:type="dxa"/>
            <w:vAlign w:val="center"/>
          </w:tcPr>
          <w:p w14:paraId="764C50CE"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68C4F52E" w14:textId="6C62F98A"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hAnsi="Gill Sans MT" w:cstheme="minorHAnsi"/>
                <w:sz w:val="16"/>
                <w:szCs w:val="16"/>
                <w:lang w:val="pl-PL" w:eastAsia="hr"/>
              </w:rPr>
              <w:t>Osigurati inkorporiranje rodne komponente u proces izrade novih zakona i izmjena i dopuna zakona</w:t>
            </w:r>
          </w:p>
        </w:tc>
        <w:tc>
          <w:tcPr>
            <w:tcW w:w="1791" w:type="dxa"/>
            <w:vAlign w:val="center"/>
          </w:tcPr>
          <w:p w14:paraId="66FED9C6" w14:textId="2C0C1E9E"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hAnsi="Gill Sans MT" w:cstheme="minorHAnsi"/>
                <w:sz w:val="16"/>
                <w:szCs w:val="16"/>
                <w:lang w:eastAsia="bs-Latn-BA"/>
              </w:rPr>
              <w:t>FMOiT u saradnji sa Gender centrom FBiH, druga resorna federalna ministarstva</w:t>
            </w:r>
          </w:p>
        </w:tc>
        <w:tc>
          <w:tcPr>
            <w:tcW w:w="5265" w:type="dxa"/>
            <w:vAlign w:val="center"/>
          </w:tcPr>
          <w:p w14:paraId="59F568A1" w14:textId="67FF540F"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hAnsi="Gill Sans MT" w:cstheme="minorHAnsi"/>
                <w:sz w:val="16"/>
                <w:szCs w:val="16"/>
                <w:lang w:val="pl-PL" w:eastAsia="hr"/>
              </w:rPr>
              <w:t>Novodoneseni zakoni i podzakonski akti sadrže rodnu komponentu</w:t>
            </w:r>
          </w:p>
        </w:tc>
        <w:tc>
          <w:tcPr>
            <w:tcW w:w="2023" w:type="dxa"/>
            <w:vAlign w:val="center"/>
          </w:tcPr>
          <w:p w14:paraId="36BBD150" w14:textId="22A3A7C4"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Službene novine</w:t>
            </w:r>
          </w:p>
        </w:tc>
      </w:tr>
      <w:tr w:rsidR="00026B6A" w:rsidRPr="00026B6A" w14:paraId="46844FCB" w14:textId="77777777" w:rsidTr="00E83BED">
        <w:trPr>
          <w:trHeight w:val="390"/>
        </w:trPr>
        <w:tc>
          <w:tcPr>
            <w:tcW w:w="14596" w:type="dxa"/>
            <w:gridSpan w:val="6"/>
            <w:shd w:val="clear" w:color="auto" w:fill="D9E2F3" w:themeFill="accent1" w:themeFillTint="33"/>
            <w:vAlign w:val="center"/>
          </w:tcPr>
          <w:p w14:paraId="3566DEF6" w14:textId="5DBC39F2" w:rsidR="00026B6A" w:rsidRPr="00026B6A" w:rsidRDefault="00026B6A" w:rsidP="00026B6A">
            <w:pPr>
              <w:rPr>
                <w:rFonts w:ascii="Gill Sans MT" w:hAnsi="Gill Sans MT"/>
                <w:b/>
                <w:bCs/>
                <w:iCs/>
                <w:sz w:val="16"/>
                <w:szCs w:val="16"/>
                <w:lang w:val="bs-Latn-BA"/>
              </w:rPr>
            </w:pPr>
            <w:r w:rsidRPr="00026B6A">
              <w:rPr>
                <w:rFonts w:ascii="Gill Sans MT" w:hAnsi="Gill Sans MT"/>
                <w:b/>
                <w:bCs/>
                <w:iCs/>
                <w:sz w:val="16"/>
                <w:szCs w:val="16"/>
                <w:lang w:val="bs-Latn-BA"/>
              </w:rPr>
              <w:t>I.8.2.</w:t>
            </w:r>
            <w:r w:rsidRPr="00026B6A">
              <w:rPr>
                <w:rFonts w:ascii="Gill Sans MT" w:hAnsi="Gill Sans MT"/>
                <w:b/>
                <w:bCs/>
                <w:iCs/>
                <w:sz w:val="16"/>
                <w:szCs w:val="16"/>
                <w:lang w:val="bs-Latn-BA"/>
              </w:rPr>
              <w:tab/>
              <w:t xml:space="preserve">Unaprijediti sistem za prikupljanja rodno osjetljivih podataka i definirati set rodno osjetljivih kvantitativnih i kvalitativnih indikatora u oblasti upravljanja okolišem.  </w:t>
            </w:r>
          </w:p>
        </w:tc>
      </w:tr>
      <w:tr w:rsidR="00026B6A" w:rsidRPr="00026B6A" w14:paraId="3381D6C6" w14:textId="77777777" w:rsidTr="00E83BED">
        <w:trPr>
          <w:trHeight w:val="390"/>
        </w:trPr>
        <w:tc>
          <w:tcPr>
            <w:tcW w:w="568" w:type="dxa"/>
            <w:vAlign w:val="center"/>
          </w:tcPr>
          <w:p w14:paraId="5CF60313"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64E0D20E"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1FE76158"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0A8E22EC"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09DE62D2"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026B6A" w:rsidRPr="00026B6A" w14:paraId="3668FB73" w14:textId="77777777" w:rsidTr="00E83BED">
        <w:trPr>
          <w:trHeight w:val="390"/>
        </w:trPr>
        <w:tc>
          <w:tcPr>
            <w:tcW w:w="568" w:type="dxa"/>
            <w:vAlign w:val="center"/>
          </w:tcPr>
          <w:p w14:paraId="17194485"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3F666CF2" w14:textId="7E67E5DE"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hAnsi="Gill Sans MT" w:cstheme="minorHAnsi"/>
                <w:sz w:val="16"/>
                <w:szCs w:val="16"/>
                <w:lang w:val="bs-Latn-BA" w:eastAsia="hr"/>
              </w:rPr>
              <w:t>Prikupljati rodno osjetljive podatke za uspostavu indikatora u oblasti zaštite okoliša</w:t>
            </w:r>
          </w:p>
        </w:tc>
        <w:tc>
          <w:tcPr>
            <w:tcW w:w="1791" w:type="dxa"/>
            <w:vAlign w:val="center"/>
          </w:tcPr>
          <w:p w14:paraId="576E5675" w14:textId="72EA71A7"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hAnsi="Gill Sans MT" w:cstheme="minorHAnsi"/>
                <w:sz w:val="16"/>
                <w:szCs w:val="16"/>
                <w:lang w:eastAsia="hr"/>
              </w:rPr>
              <w:t>Fond za zaštitu okoliša</w:t>
            </w:r>
          </w:p>
        </w:tc>
        <w:tc>
          <w:tcPr>
            <w:tcW w:w="5265" w:type="dxa"/>
            <w:vAlign w:val="center"/>
          </w:tcPr>
          <w:p w14:paraId="3EF7987A" w14:textId="27170530"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hAnsi="Gill Sans MT" w:cstheme="minorHAnsi"/>
                <w:sz w:val="16"/>
                <w:szCs w:val="16"/>
                <w:lang w:val="pl-PL" w:eastAsia="hr"/>
              </w:rPr>
              <w:t>Rodno osjetljivi podaci sadržani u uspostavljenom informacionom sistemu</w:t>
            </w:r>
          </w:p>
        </w:tc>
        <w:tc>
          <w:tcPr>
            <w:tcW w:w="2023" w:type="dxa"/>
            <w:vAlign w:val="center"/>
          </w:tcPr>
          <w:p w14:paraId="3BA14F38" w14:textId="77777777" w:rsidR="00026B6A" w:rsidRPr="00026B6A" w:rsidRDefault="00026B6A" w:rsidP="00026B6A">
            <w:pPr>
              <w:rPr>
                <w:rFonts w:ascii="Gill Sans MT" w:hAnsi="Gill Sans MT"/>
                <w:iCs/>
                <w:sz w:val="16"/>
                <w:szCs w:val="16"/>
                <w:lang w:val="bs-Latn-BA"/>
              </w:rPr>
            </w:pPr>
          </w:p>
        </w:tc>
      </w:tr>
      <w:tr w:rsidR="00026B6A" w:rsidRPr="00026B6A" w14:paraId="197FF4A5" w14:textId="77777777" w:rsidTr="00E83BED">
        <w:trPr>
          <w:trHeight w:val="390"/>
        </w:trPr>
        <w:tc>
          <w:tcPr>
            <w:tcW w:w="568" w:type="dxa"/>
            <w:vAlign w:val="center"/>
          </w:tcPr>
          <w:p w14:paraId="0FCCAAD5"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39C266C6" w14:textId="47F9E309" w:rsidR="00026B6A" w:rsidRPr="00026B6A" w:rsidRDefault="00026B6A" w:rsidP="00026B6A">
            <w:pPr>
              <w:rPr>
                <w:rFonts w:ascii="Gill Sans MT" w:hAnsi="Gill Sans MT" w:cstheme="minorHAnsi"/>
                <w:sz w:val="16"/>
                <w:szCs w:val="16"/>
                <w:lang w:val="bs-Latn-BA" w:eastAsia="hr"/>
              </w:rPr>
            </w:pPr>
            <w:r w:rsidRPr="00026B6A">
              <w:rPr>
                <w:rFonts w:ascii="Gill Sans MT" w:hAnsi="Gill Sans MT" w:cs="Calibri Light"/>
                <w:sz w:val="16"/>
                <w:szCs w:val="16"/>
                <w:lang w:val="bs-Latn-BA" w:eastAsia="hr"/>
              </w:rPr>
              <w:t>Prikupljati podatke po pitanju rodno osjetljivih uticaja na ljudsko zdravlje i izloženost prirodnim katastrofama</w:t>
            </w:r>
          </w:p>
        </w:tc>
        <w:tc>
          <w:tcPr>
            <w:tcW w:w="1791" w:type="dxa"/>
            <w:vAlign w:val="center"/>
          </w:tcPr>
          <w:p w14:paraId="71ED9903" w14:textId="58879C52" w:rsidR="00026B6A" w:rsidRPr="00026B6A" w:rsidRDefault="00026B6A" w:rsidP="00026B6A">
            <w:pPr>
              <w:rPr>
                <w:rFonts w:ascii="Gill Sans MT" w:hAnsi="Gill Sans MT" w:cstheme="minorHAnsi"/>
                <w:sz w:val="16"/>
                <w:szCs w:val="16"/>
                <w:lang w:val="bs-Latn-BA" w:eastAsia="hr"/>
              </w:rPr>
            </w:pPr>
            <w:r w:rsidRPr="00026B6A">
              <w:rPr>
                <w:rFonts w:ascii="Gill Sans MT" w:hAnsi="Gill Sans MT" w:cstheme="minorHAnsi"/>
                <w:sz w:val="16"/>
                <w:szCs w:val="16"/>
                <w:lang w:val="bs-Latn-BA" w:eastAsia="hr"/>
              </w:rPr>
              <w:t>Fond za zaštitu okoliša u saradnji sa svim relevantnim institucijama iz oblasti okoliša</w:t>
            </w:r>
          </w:p>
        </w:tc>
        <w:tc>
          <w:tcPr>
            <w:tcW w:w="5265" w:type="dxa"/>
            <w:vAlign w:val="center"/>
          </w:tcPr>
          <w:p w14:paraId="4313F530" w14:textId="6584DDA3" w:rsidR="00026B6A" w:rsidRPr="00026B6A" w:rsidRDefault="00026B6A" w:rsidP="00026B6A">
            <w:pPr>
              <w:rPr>
                <w:rFonts w:ascii="Gill Sans MT" w:hAnsi="Gill Sans MT" w:cstheme="minorHAnsi"/>
                <w:sz w:val="16"/>
                <w:szCs w:val="16"/>
                <w:lang w:val="bs-Latn-BA" w:eastAsia="hr"/>
              </w:rPr>
            </w:pPr>
            <w:r w:rsidRPr="00026B6A">
              <w:rPr>
                <w:rFonts w:ascii="Gill Sans MT" w:hAnsi="Gill Sans MT" w:cstheme="minorHAnsi"/>
                <w:sz w:val="16"/>
                <w:szCs w:val="16"/>
                <w:lang w:val="bs-Latn-BA" w:eastAsia="hr"/>
              </w:rPr>
              <w:t>Podaci po pitanju rodno osjetljivih uticaja na ljudsko zdravlje i izloženost prirodnim katastrofama sadržani u uspostavljenom informacionom sistemu</w:t>
            </w:r>
          </w:p>
        </w:tc>
        <w:tc>
          <w:tcPr>
            <w:tcW w:w="2023" w:type="dxa"/>
            <w:vAlign w:val="center"/>
          </w:tcPr>
          <w:p w14:paraId="6FB1F7E5" w14:textId="77777777" w:rsidR="00026B6A" w:rsidRPr="00026B6A" w:rsidRDefault="00026B6A" w:rsidP="00026B6A">
            <w:pPr>
              <w:rPr>
                <w:rFonts w:ascii="Gill Sans MT" w:hAnsi="Gill Sans MT"/>
                <w:iCs/>
                <w:sz w:val="16"/>
                <w:szCs w:val="16"/>
                <w:lang w:val="bs-Latn-BA"/>
              </w:rPr>
            </w:pPr>
          </w:p>
        </w:tc>
      </w:tr>
      <w:tr w:rsidR="00026B6A" w:rsidRPr="00026B6A" w14:paraId="690948CB" w14:textId="77777777" w:rsidTr="00E83BED">
        <w:trPr>
          <w:trHeight w:val="390"/>
        </w:trPr>
        <w:tc>
          <w:tcPr>
            <w:tcW w:w="14596" w:type="dxa"/>
            <w:gridSpan w:val="6"/>
            <w:shd w:val="clear" w:color="auto" w:fill="D9E2F3" w:themeFill="accent1" w:themeFillTint="33"/>
            <w:vAlign w:val="center"/>
          </w:tcPr>
          <w:p w14:paraId="74833807" w14:textId="752F206B" w:rsidR="00026B6A" w:rsidRPr="00026B6A" w:rsidRDefault="00026B6A" w:rsidP="00026B6A">
            <w:pPr>
              <w:rPr>
                <w:rFonts w:ascii="Gill Sans MT" w:hAnsi="Gill Sans MT"/>
                <w:b/>
                <w:bCs/>
                <w:iCs/>
                <w:sz w:val="16"/>
                <w:szCs w:val="16"/>
                <w:lang w:val="hr-BA"/>
              </w:rPr>
            </w:pPr>
            <w:r w:rsidRPr="00026B6A">
              <w:rPr>
                <w:rFonts w:ascii="Gill Sans MT" w:hAnsi="Gill Sans MT"/>
                <w:b/>
                <w:bCs/>
                <w:iCs/>
                <w:sz w:val="16"/>
                <w:szCs w:val="16"/>
                <w:lang w:val="bs-Latn-BA"/>
              </w:rPr>
              <w:t>I.8.3.</w:t>
            </w:r>
            <w:r w:rsidRPr="00026B6A">
              <w:rPr>
                <w:rFonts w:ascii="Gill Sans MT" w:hAnsi="Gill Sans MT"/>
                <w:b/>
                <w:bCs/>
                <w:iCs/>
                <w:sz w:val="16"/>
                <w:szCs w:val="16"/>
                <w:lang w:val="bs-Latn-BA"/>
              </w:rPr>
              <w:tab/>
              <w:t>Identificirati rodna pitanja za istraživanja, naročito sa aspekta rodno osjetljivih utjecaja na ljudsko zdravlje i izloženosti prirodnim katastrofama.</w:t>
            </w:r>
          </w:p>
        </w:tc>
      </w:tr>
      <w:tr w:rsidR="00026B6A" w:rsidRPr="00026B6A" w14:paraId="44AB04FD" w14:textId="77777777" w:rsidTr="00E83BED">
        <w:trPr>
          <w:trHeight w:val="390"/>
        </w:trPr>
        <w:tc>
          <w:tcPr>
            <w:tcW w:w="568" w:type="dxa"/>
            <w:vAlign w:val="center"/>
          </w:tcPr>
          <w:p w14:paraId="243A9573"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7684205C"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45DA637B"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66273B79"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0A219057"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026B6A" w:rsidRPr="00026B6A" w14:paraId="799C9ED1" w14:textId="77777777" w:rsidTr="00E83BED">
        <w:trPr>
          <w:trHeight w:val="390"/>
        </w:trPr>
        <w:tc>
          <w:tcPr>
            <w:tcW w:w="568" w:type="dxa"/>
            <w:vAlign w:val="center"/>
          </w:tcPr>
          <w:p w14:paraId="6FEB3E44"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2EC0A72C" w14:textId="0C027016"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hAnsi="Gill Sans MT" w:cstheme="minorHAnsi"/>
                <w:sz w:val="16"/>
                <w:szCs w:val="16"/>
                <w:lang w:val="pl-PL" w:eastAsia="hr"/>
              </w:rPr>
              <w:t>Analiza potreba socijalno osjetljivih kategorija u postupku  procjene uticaja na okoliš</w:t>
            </w:r>
          </w:p>
        </w:tc>
        <w:tc>
          <w:tcPr>
            <w:tcW w:w="1791" w:type="dxa"/>
            <w:vAlign w:val="center"/>
          </w:tcPr>
          <w:p w14:paraId="2FDA0F30" w14:textId="5492A7C0"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hAnsi="Gill Sans MT" w:cstheme="minorHAnsi"/>
                <w:sz w:val="16"/>
                <w:szCs w:val="16"/>
                <w:lang w:eastAsia="bs-Latn-BA"/>
              </w:rPr>
              <w:t>FMOiT</w:t>
            </w:r>
          </w:p>
        </w:tc>
        <w:tc>
          <w:tcPr>
            <w:tcW w:w="5265" w:type="dxa"/>
            <w:vAlign w:val="center"/>
          </w:tcPr>
          <w:p w14:paraId="5B8573DC" w14:textId="193A4D97"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hAnsi="Gill Sans MT" w:cstheme="minorHAnsi"/>
                <w:sz w:val="16"/>
                <w:szCs w:val="16"/>
                <w:lang w:val="pl-PL" w:eastAsia="bs-Latn-BA"/>
              </w:rPr>
              <w:t>Sagledane potrebe posebno socijalno osjetljivih kategorija kroz postupak procjene utjecaja na okoliš</w:t>
            </w:r>
          </w:p>
        </w:tc>
        <w:tc>
          <w:tcPr>
            <w:tcW w:w="2023" w:type="dxa"/>
            <w:vAlign w:val="center"/>
          </w:tcPr>
          <w:p w14:paraId="29BAAD71" w14:textId="77777777" w:rsidR="00026B6A" w:rsidRPr="00026B6A" w:rsidRDefault="00026B6A" w:rsidP="00026B6A">
            <w:pPr>
              <w:rPr>
                <w:rFonts w:ascii="Gill Sans MT" w:hAnsi="Gill Sans MT"/>
                <w:iCs/>
                <w:sz w:val="16"/>
                <w:szCs w:val="16"/>
                <w:lang w:val="bs-Latn-BA"/>
              </w:rPr>
            </w:pPr>
          </w:p>
        </w:tc>
      </w:tr>
      <w:tr w:rsidR="00026B6A" w:rsidRPr="00026B6A" w14:paraId="092A0773" w14:textId="77777777" w:rsidTr="00E83BED">
        <w:trPr>
          <w:trHeight w:val="390"/>
        </w:trPr>
        <w:tc>
          <w:tcPr>
            <w:tcW w:w="14596" w:type="dxa"/>
            <w:gridSpan w:val="6"/>
            <w:shd w:val="clear" w:color="auto" w:fill="D9E2F3" w:themeFill="accent1" w:themeFillTint="33"/>
            <w:vAlign w:val="center"/>
          </w:tcPr>
          <w:p w14:paraId="08859ECE" w14:textId="75990C05" w:rsidR="00026B6A" w:rsidRPr="00026B6A" w:rsidRDefault="00026B6A" w:rsidP="00026B6A">
            <w:pPr>
              <w:rPr>
                <w:rFonts w:ascii="Gill Sans MT" w:hAnsi="Gill Sans MT"/>
                <w:b/>
                <w:bCs/>
                <w:iCs/>
                <w:sz w:val="16"/>
                <w:szCs w:val="16"/>
                <w:lang w:val="bs-Latn-BA"/>
              </w:rPr>
            </w:pPr>
            <w:r w:rsidRPr="00026B6A">
              <w:rPr>
                <w:rFonts w:ascii="Gill Sans MT" w:hAnsi="Gill Sans MT"/>
                <w:b/>
                <w:bCs/>
                <w:iCs/>
                <w:sz w:val="16"/>
                <w:szCs w:val="16"/>
                <w:lang w:val="bs-Latn-BA"/>
              </w:rPr>
              <w:t>I.8.4.</w:t>
            </w:r>
            <w:r w:rsidRPr="00026B6A">
              <w:rPr>
                <w:rFonts w:ascii="Gill Sans MT" w:hAnsi="Gill Sans MT"/>
                <w:b/>
                <w:bCs/>
                <w:iCs/>
                <w:sz w:val="16"/>
                <w:szCs w:val="16"/>
                <w:lang w:val="bs-Latn-BA"/>
              </w:rPr>
              <w:tab/>
              <w:t>Podizati svijest o različitim vrstama novih tehnologija u oblasti upravljanja okolišem i netehničkih inovacija koje štede vrijeme i energiju i koje su prilagođene različitim potrebama žena i muškaraca</w:t>
            </w:r>
          </w:p>
        </w:tc>
      </w:tr>
      <w:tr w:rsidR="00026B6A" w:rsidRPr="00026B6A" w14:paraId="0A9CE743" w14:textId="77777777" w:rsidTr="00E83BED">
        <w:trPr>
          <w:trHeight w:val="390"/>
        </w:trPr>
        <w:tc>
          <w:tcPr>
            <w:tcW w:w="568" w:type="dxa"/>
            <w:vAlign w:val="center"/>
          </w:tcPr>
          <w:p w14:paraId="2C6C8C9D"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5B5B2199"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5224DE1F"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6B6A288C"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62A2622B"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026B6A" w:rsidRPr="00026B6A" w14:paraId="77D55479" w14:textId="77777777" w:rsidTr="00E83BED">
        <w:trPr>
          <w:trHeight w:val="390"/>
        </w:trPr>
        <w:tc>
          <w:tcPr>
            <w:tcW w:w="568" w:type="dxa"/>
            <w:vAlign w:val="center"/>
          </w:tcPr>
          <w:p w14:paraId="4060AE6F"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5810C1E6" w14:textId="77777777" w:rsidR="00026B6A" w:rsidRPr="00026B6A" w:rsidRDefault="00026B6A" w:rsidP="00026B6A">
            <w:pPr>
              <w:rPr>
                <w:rFonts w:ascii="Gill Sans MT" w:eastAsia="Verdana" w:hAnsi="Gill Sans MT" w:cs="Calibri Light"/>
                <w:iCs/>
                <w:sz w:val="16"/>
                <w:szCs w:val="16"/>
                <w:lang w:val="bs-Latn-BA" w:eastAsia="hr"/>
              </w:rPr>
            </w:pPr>
          </w:p>
        </w:tc>
        <w:tc>
          <w:tcPr>
            <w:tcW w:w="1791" w:type="dxa"/>
            <w:vAlign w:val="center"/>
          </w:tcPr>
          <w:p w14:paraId="15EB6BC6" w14:textId="77777777" w:rsidR="00026B6A" w:rsidRPr="00026B6A" w:rsidRDefault="00026B6A" w:rsidP="00026B6A">
            <w:pPr>
              <w:rPr>
                <w:rFonts w:ascii="Gill Sans MT" w:eastAsia="Verdana" w:hAnsi="Gill Sans MT" w:cs="Calibri Light"/>
                <w:iCs/>
                <w:sz w:val="16"/>
                <w:szCs w:val="16"/>
                <w:lang w:val="bs-Latn-BA" w:eastAsia="hr"/>
              </w:rPr>
            </w:pPr>
          </w:p>
        </w:tc>
        <w:tc>
          <w:tcPr>
            <w:tcW w:w="5265" w:type="dxa"/>
            <w:vAlign w:val="center"/>
          </w:tcPr>
          <w:p w14:paraId="03924EE5" w14:textId="77777777" w:rsidR="00026B6A" w:rsidRPr="00026B6A" w:rsidRDefault="00026B6A" w:rsidP="00026B6A">
            <w:pPr>
              <w:rPr>
                <w:rFonts w:ascii="Gill Sans MT" w:eastAsia="Verdana" w:hAnsi="Gill Sans MT" w:cs="Calibri Light"/>
                <w:iCs/>
                <w:sz w:val="16"/>
                <w:szCs w:val="16"/>
                <w:lang w:val="bs-Latn-BA" w:eastAsia="hr"/>
              </w:rPr>
            </w:pPr>
          </w:p>
        </w:tc>
        <w:tc>
          <w:tcPr>
            <w:tcW w:w="2023" w:type="dxa"/>
            <w:vAlign w:val="center"/>
          </w:tcPr>
          <w:p w14:paraId="1EE95101" w14:textId="77777777" w:rsidR="00026B6A" w:rsidRPr="00026B6A" w:rsidRDefault="00026B6A" w:rsidP="00026B6A">
            <w:pPr>
              <w:rPr>
                <w:rFonts w:ascii="Gill Sans MT" w:hAnsi="Gill Sans MT"/>
                <w:iCs/>
                <w:sz w:val="16"/>
                <w:szCs w:val="16"/>
                <w:lang w:val="bs-Latn-BA"/>
              </w:rPr>
            </w:pPr>
          </w:p>
        </w:tc>
      </w:tr>
      <w:tr w:rsidR="00026B6A" w:rsidRPr="00026B6A" w14:paraId="550E2EC8" w14:textId="77777777" w:rsidTr="00E83BED">
        <w:trPr>
          <w:trHeight w:val="390"/>
        </w:trPr>
        <w:tc>
          <w:tcPr>
            <w:tcW w:w="14596" w:type="dxa"/>
            <w:gridSpan w:val="6"/>
            <w:shd w:val="clear" w:color="auto" w:fill="D9E2F3" w:themeFill="accent1" w:themeFillTint="33"/>
            <w:vAlign w:val="center"/>
          </w:tcPr>
          <w:p w14:paraId="4E16A03D" w14:textId="7604CC40" w:rsidR="00026B6A" w:rsidRPr="00026B6A" w:rsidRDefault="00026B6A" w:rsidP="00026B6A">
            <w:pPr>
              <w:rPr>
                <w:rFonts w:ascii="Gill Sans MT" w:hAnsi="Gill Sans MT"/>
                <w:b/>
                <w:bCs/>
                <w:iCs/>
                <w:sz w:val="16"/>
                <w:szCs w:val="16"/>
                <w:lang w:val="bs-Latn-BA"/>
              </w:rPr>
            </w:pPr>
            <w:r w:rsidRPr="00026B6A">
              <w:rPr>
                <w:rFonts w:ascii="Gill Sans MT" w:hAnsi="Gill Sans MT"/>
                <w:b/>
                <w:bCs/>
                <w:iCs/>
                <w:sz w:val="16"/>
                <w:szCs w:val="16"/>
                <w:lang w:val="bs-Latn-BA"/>
              </w:rPr>
              <w:t>I.8.5.</w:t>
            </w:r>
            <w:r w:rsidRPr="00026B6A">
              <w:rPr>
                <w:rFonts w:ascii="Gill Sans MT" w:hAnsi="Gill Sans MT"/>
                <w:b/>
                <w:bCs/>
                <w:iCs/>
                <w:sz w:val="16"/>
                <w:szCs w:val="16"/>
                <w:lang w:val="bs-Latn-BA"/>
              </w:rPr>
              <w:tab/>
              <w:t>Provoditi edukativntivne aktivnosti o primjeni gender mainstreaminga i posebnih mjera i instrumenata u kontekstu upravljanja okolišem, uključiti i informacije o intervencijama NVO sektora na podizanju svijesti o zaštiti okoliša.</w:t>
            </w:r>
          </w:p>
        </w:tc>
      </w:tr>
      <w:tr w:rsidR="00026B6A" w:rsidRPr="00026B6A" w14:paraId="3ABC18D8" w14:textId="77777777" w:rsidTr="00E83BED">
        <w:trPr>
          <w:trHeight w:val="390"/>
        </w:trPr>
        <w:tc>
          <w:tcPr>
            <w:tcW w:w="568" w:type="dxa"/>
            <w:vAlign w:val="center"/>
          </w:tcPr>
          <w:p w14:paraId="1C259AB5"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69ACC261"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23A9FF06"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4BA93F5A"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36F0460C"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026B6A" w:rsidRPr="00026B6A" w14:paraId="2A1FFACE" w14:textId="77777777" w:rsidTr="00E83BED">
        <w:trPr>
          <w:trHeight w:val="390"/>
        </w:trPr>
        <w:tc>
          <w:tcPr>
            <w:tcW w:w="568" w:type="dxa"/>
            <w:vAlign w:val="center"/>
          </w:tcPr>
          <w:p w14:paraId="5D11F22E"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1484B524" w14:textId="13E6DEF4"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hAnsi="Gill Sans MT" w:cs="Calibri Light"/>
                <w:sz w:val="16"/>
                <w:szCs w:val="16"/>
                <w:lang w:val="bs-Latn-BA" w:eastAsia="bs-Latn-BA"/>
              </w:rPr>
              <w:t>Razvoj smjernica za integriranje standarda i principa ravnopravnosti spolova, društvene jednakosti i siromaštva u sve faze upravljanja okolišem</w:t>
            </w:r>
          </w:p>
        </w:tc>
        <w:tc>
          <w:tcPr>
            <w:tcW w:w="1791" w:type="dxa"/>
            <w:vAlign w:val="center"/>
          </w:tcPr>
          <w:p w14:paraId="4225E52B" w14:textId="1B03EBD8"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hAnsi="Gill Sans MT" w:cs="Calibri Light"/>
                <w:sz w:val="16"/>
                <w:szCs w:val="16"/>
                <w:lang w:eastAsia="bs-Latn-BA"/>
              </w:rPr>
              <w:t>Gender centar FBiH, FMOiT i sve relevantne institucije iz oblasti okoliša</w:t>
            </w:r>
          </w:p>
        </w:tc>
        <w:tc>
          <w:tcPr>
            <w:tcW w:w="5265" w:type="dxa"/>
            <w:vAlign w:val="center"/>
          </w:tcPr>
          <w:p w14:paraId="42D57A36" w14:textId="007B6F9A" w:rsidR="00026B6A" w:rsidRPr="00026B6A" w:rsidRDefault="00026B6A" w:rsidP="00026B6A">
            <w:pPr>
              <w:rPr>
                <w:rFonts w:ascii="Gill Sans MT" w:eastAsia="Verdana" w:hAnsi="Gill Sans MT" w:cs="Calibri Light"/>
                <w:iCs/>
                <w:sz w:val="16"/>
                <w:szCs w:val="16"/>
                <w:lang w:val="bs-Latn-BA" w:eastAsia="hr"/>
              </w:rPr>
            </w:pPr>
            <w:r w:rsidRPr="00026B6A">
              <w:rPr>
                <w:rFonts w:ascii="Gill Sans MT" w:hAnsi="Gill Sans MT" w:cs="Calibri Light"/>
                <w:sz w:val="16"/>
                <w:szCs w:val="16"/>
                <w:lang w:val="bs-Latn-BA" w:eastAsia="bs-Latn-BA"/>
              </w:rPr>
              <w:t>Razvijene smjernice za integriranje pitanja ravnopravnosti spolova, društvene jednakosti i siromaštva u okolišne dokumente</w:t>
            </w:r>
          </w:p>
        </w:tc>
        <w:tc>
          <w:tcPr>
            <w:tcW w:w="2023" w:type="dxa"/>
            <w:vAlign w:val="center"/>
          </w:tcPr>
          <w:p w14:paraId="12BE506C" w14:textId="77777777" w:rsidR="00026B6A" w:rsidRPr="00026B6A" w:rsidRDefault="00026B6A" w:rsidP="00026B6A">
            <w:pPr>
              <w:rPr>
                <w:rFonts w:ascii="Gill Sans MT" w:hAnsi="Gill Sans MT"/>
                <w:iCs/>
                <w:sz w:val="16"/>
                <w:szCs w:val="16"/>
                <w:lang w:val="bs-Latn-BA"/>
              </w:rPr>
            </w:pPr>
          </w:p>
        </w:tc>
      </w:tr>
      <w:tr w:rsidR="00026B6A" w:rsidRPr="00026B6A" w14:paraId="289927F7" w14:textId="77777777" w:rsidTr="00E83BED">
        <w:trPr>
          <w:trHeight w:val="390"/>
        </w:trPr>
        <w:tc>
          <w:tcPr>
            <w:tcW w:w="14596" w:type="dxa"/>
            <w:gridSpan w:val="6"/>
            <w:shd w:val="clear" w:color="auto" w:fill="D9E2F3" w:themeFill="accent1" w:themeFillTint="33"/>
            <w:vAlign w:val="center"/>
          </w:tcPr>
          <w:p w14:paraId="27E573D3" w14:textId="04D76828" w:rsidR="00026B6A" w:rsidRPr="00026B6A" w:rsidRDefault="00026B6A" w:rsidP="00026B6A">
            <w:pPr>
              <w:rPr>
                <w:rFonts w:ascii="Gill Sans MT" w:hAnsi="Gill Sans MT"/>
                <w:b/>
                <w:bCs/>
                <w:iCs/>
                <w:sz w:val="16"/>
                <w:szCs w:val="16"/>
                <w:lang w:val="bs-Latn-BA"/>
              </w:rPr>
            </w:pPr>
            <w:r w:rsidRPr="00026B6A">
              <w:rPr>
                <w:rFonts w:ascii="Gill Sans MT" w:hAnsi="Gill Sans MT"/>
                <w:b/>
                <w:bCs/>
                <w:iCs/>
                <w:sz w:val="16"/>
                <w:szCs w:val="16"/>
                <w:lang w:val="bs-Latn-BA"/>
              </w:rPr>
              <w:t>I.8.6.</w:t>
            </w:r>
            <w:r w:rsidRPr="00026B6A">
              <w:rPr>
                <w:rFonts w:ascii="Gill Sans MT" w:hAnsi="Gill Sans MT"/>
                <w:b/>
                <w:bCs/>
                <w:iCs/>
                <w:sz w:val="16"/>
                <w:szCs w:val="16"/>
                <w:lang w:val="bs-Latn-BA"/>
              </w:rPr>
              <w:tab/>
              <w:t xml:space="preserve">Podsticati finansijske alokacije za specifično ciljane intervencije za unapređivanje društvene jednakosti i rodne ravnopravnosti,  za ekonomsko osnaživanje ranjivih društvenih grupa, naročito žena, u oblasti tzv. zelenog poduzetništva, ponovne upotrebe reciklaže otpada, itd.  </w:t>
            </w:r>
          </w:p>
        </w:tc>
      </w:tr>
      <w:tr w:rsidR="00026B6A" w:rsidRPr="00026B6A" w14:paraId="6FEFBED4" w14:textId="77777777" w:rsidTr="00E83BED">
        <w:trPr>
          <w:trHeight w:val="390"/>
        </w:trPr>
        <w:tc>
          <w:tcPr>
            <w:tcW w:w="568" w:type="dxa"/>
            <w:vAlign w:val="center"/>
          </w:tcPr>
          <w:p w14:paraId="169EFF0E"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6CAB8B22"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0C058965"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4B74ACDA"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5617F3C5"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026B6A" w:rsidRPr="00026B6A" w14:paraId="61E65AA0" w14:textId="77777777" w:rsidTr="00E83BED">
        <w:trPr>
          <w:trHeight w:val="390"/>
        </w:trPr>
        <w:tc>
          <w:tcPr>
            <w:tcW w:w="568" w:type="dxa"/>
            <w:vAlign w:val="center"/>
          </w:tcPr>
          <w:p w14:paraId="5B78CB4B"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441BD4E3" w14:textId="77777777" w:rsidR="00026B6A" w:rsidRPr="00026B6A" w:rsidRDefault="00026B6A" w:rsidP="00026B6A">
            <w:pPr>
              <w:rPr>
                <w:rFonts w:ascii="Gill Sans MT" w:eastAsia="Verdana" w:hAnsi="Gill Sans MT" w:cs="Calibri Light"/>
                <w:iCs/>
                <w:sz w:val="16"/>
                <w:szCs w:val="16"/>
                <w:lang w:val="bs-Latn-BA" w:eastAsia="hr"/>
              </w:rPr>
            </w:pPr>
          </w:p>
        </w:tc>
        <w:tc>
          <w:tcPr>
            <w:tcW w:w="1791" w:type="dxa"/>
            <w:vAlign w:val="center"/>
          </w:tcPr>
          <w:p w14:paraId="7AC2DDBB" w14:textId="77777777" w:rsidR="00026B6A" w:rsidRPr="00026B6A" w:rsidRDefault="00026B6A" w:rsidP="00026B6A">
            <w:pPr>
              <w:rPr>
                <w:rFonts w:ascii="Gill Sans MT" w:eastAsia="Verdana" w:hAnsi="Gill Sans MT" w:cs="Calibri Light"/>
                <w:iCs/>
                <w:sz w:val="16"/>
                <w:szCs w:val="16"/>
                <w:lang w:val="bs-Latn-BA" w:eastAsia="hr"/>
              </w:rPr>
            </w:pPr>
          </w:p>
        </w:tc>
        <w:tc>
          <w:tcPr>
            <w:tcW w:w="5265" w:type="dxa"/>
            <w:vAlign w:val="center"/>
          </w:tcPr>
          <w:p w14:paraId="20C143E6" w14:textId="77777777" w:rsidR="00026B6A" w:rsidRPr="00026B6A" w:rsidRDefault="00026B6A" w:rsidP="00026B6A">
            <w:pPr>
              <w:rPr>
                <w:rFonts w:ascii="Gill Sans MT" w:eastAsia="Verdana" w:hAnsi="Gill Sans MT" w:cs="Calibri Light"/>
                <w:iCs/>
                <w:sz w:val="16"/>
                <w:szCs w:val="16"/>
                <w:lang w:val="bs-Latn-BA" w:eastAsia="hr"/>
              </w:rPr>
            </w:pPr>
          </w:p>
        </w:tc>
        <w:tc>
          <w:tcPr>
            <w:tcW w:w="2023" w:type="dxa"/>
            <w:vAlign w:val="center"/>
          </w:tcPr>
          <w:p w14:paraId="315696DD" w14:textId="77777777" w:rsidR="00026B6A" w:rsidRPr="00026B6A" w:rsidRDefault="00026B6A" w:rsidP="00026B6A">
            <w:pPr>
              <w:rPr>
                <w:rFonts w:ascii="Gill Sans MT" w:hAnsi="Gill Sans MT"/>
                <w:iCs/>
                <w:sz w:val="16"/>
                <w:szCs w:val="16"/>
                <w:lang w:val="bs-Latn-BA"/>
              </w:rPr>
            </w:pPr>
          </w:p>
        </w:tc>
      </w:tr>
      <w:tr w:rsidR="00026B6A" w:rsidRPr="00026B6A" w14:paraId="03EB1E21" w14:textId="77777777" w:rsidTr="00E83BED">
        <w:trPr>
          <w:trHeight w:val="390"/>
        </w:trPr>
        <w:tc>
          <w:tcPr>
            <w:tcW w:w="14596" w:type="dxa"/>
            <w:gridSpan w:val="6"/>
            <w:shd w:val="clear" w:color="auto" w:fill="D9E2F3" w:themeFill="accent1" w:themeFillTint="33"/>
            <w:vAlign w:val="center"/>
          </w:tcPr>
          <w:p w14:paraId="5D2F8AC2" w14:textId="74D9C18C" w:rsidR="00026B6A" w:rsidRPr="00026B6A" w:rsidRDefault="00026B6A" w:rsidP="00026B6A">
            <w:pPr>
              <w:rPr>
                <w:rFonts w:ascii="Gill Sans MT" w:hAnsi="Gill Sans MT"/>
                <w:b/>
                <w:bCs/>
                <w:iCs/>
                <w:sz w:val="16"/>
                <w:szCs w:val="16"/>
                <w:lang w:val="bs-Latn-BA"/>
              </w:rPr>
            </w:pPr>
            <w:r w:rsidRPr="00026B6A">
              <w:rPr>
                <w:rFonts w:ascii="Gill Sans MT" w:hAnsi="Gill Sans MT"/>
                <w:b/>
                <w:bCs/>
                <w:iCs/>
                <w:sz w:val="16"/>
                <w:szCs w:val="16"/>
                <w:lang w:val="bs-Latn-BA"/>
              </w:rPr>
              <w:t>I.8.7.</w:t>
            </w:r>
            <w:r w:rsidRPr="00026B6A">
              <w:rPr>
                <w:rFonts w:ascii="Gill Sans MT" w:hAnsi="Gill Sans MT"/>
                <w:b/>
                <w:bCs/>
                <w:iCs/>
                <w:sz w:val="16"/>
                <w:szCs w:val="16"/>
                <w:lang w:val="bs-Latn-BA"/>
              </w:rPr>
              <w:tab/>
              <w:t xml:space="preserve">Uspostaviti adekvatan i konzistentan sistem monitoringa.  </w:t>
            </w:r>
          </w:p>
        </w:tc>
      </w:tr>
      <w:tr w:rsidR="00026B6A" w:rsidRPr="00026B6A" w14:paraId="77989EBE" w14:textId="77777777" w:rsidTr="00E83BED">
        <w:trPr>
          <w:trHeight w:val="390"/>
        </w:trPr>
        <w:tc>
          <w:tcPr>
            <w:tcW w:w="568" w:type="dxa"/>
            <w:vAlign w:val="center"/>
          </w:tcPr>
          <w:p w14:paraId="6DEF8FCF"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1A6CDE67"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5D9CE5F7"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672F18AF"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14D2D741"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026B6A" w:rsidRPr="00026B6A" w14:paraId="254E2453" w14:textId="77777777" w:rsidTr="00E83BED">
        <w:trPr>
          <w:trHeight w:val="390"/>
        </w:trPr>
        <w:tc>
          <w:tcPr>
            <w:tcW w:w="568" w:type="dxa"/>
            <w:vAlign w:val="center"/>
          </w:tcPr>
          <w:p w14:paraId="350EDFD3"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16AD84C9" w14:textId="77777777" w:rsidR="00026B6A" w:rsidRPr="00026B6A" w:rsidRDefault="00026B6A" w:rsidP="00026B6A">
            <w:pPr>
              <w:rPr>
                <w:rFonts w:ascii="Gill Sans MT" w:eastAsia="Verdana" w:hAnsi="Gill Sans MT" w:cs="Calibri Light"/>
                <w:iCs/>
                <w:sz w:val="16"/>
                <w:szCs w:val="16"/>
                <w:lang w:val="bs-Latn-BA" w:eastAsia="hr"/>
              </w:rPr>
            </w:pPr>
          </w:p>
        </w:tc>
        <w:tc>
          <w:tcPr>
            <w:tcW w:w="1791" w:type="dxa"/>
            <w:vAlign w:val="center"/>
          </w:tcPr>
          <w:p w14:paraId="19CBD269" w14:textId="77777777" w:rsidR="00026B6A" w:rsidRPr="00026B6A" w:rsidRDefault="00026B6A" w:rsidP="00026B6A">
            <w:pPr>
              <w:rPr>
                <w:rFonts w:ascii="Gill Sans MT" w:eastAsia="Verdana" w:hAnsi="Gill Sans MT" w:cs="Calibri Light"/>
                <w:iCs/>
                <w:sz w:val="16"/>
                <w:szCs w:val="16"/>
                <w:lang w:val="bs-Latn-BA" w:eastAsia="hr"/>
              </w:rPr>
            </w:pPr>
          </w:p>
        </w:tc>
        <w:tc>
          <w:tcPr>
            <w:tcW w:w="5265" w:type="dxa"/>
            <w:vAlign w:val="center"/>
          </w:tcPr>
          <w:p w14:paraId="3B53D33F" w14:textId="77777777" w:rsidR="00026B6A" w:rsidRPr="00026B6A" w:rsidRDefault="00026B6A" w:rsidP="00026B6A">
            <w:pPr>
              <w:rPr>
                <w:rFonts w:ascii="Gill Sans MT" w:eastAsia="Verdana" w:hAnsi="Gill Sans MT" w:cs="Calibri Light"/>
                <w:iCs/>
                <w:sz w:val="16"/>
                <w:szCs w:val="16"/>
                <w:lang w:val="bs-Latn-BA" w:eastAsia="hr"/>
              </w:rPr>
            </w:pPr>
          </w:p>
        </w:tc>
        <w:tc>
          <w:tcPr>
            <w:tcW w:w="2023" w:type="dxa"/>
            <w:vAlign w:val="center"/>
          </w:tcPr>
          <w:p w14:paraId="19DBEE35" w14:textId="77777777" w:rsidR="00026B6A" w:rsidRPr="00026B6A" w:rsidRDefault="00026B6A" w:rsidP="00026B6A">
            <w:pPr>
              <w:rPr>
                <w:rFonts w:ascii="Gill Sans MT" w:hAnsi="Gill Sans MT"/>
                <w:iCs/>
                <w:sz w:val="16"/>
                <w:szCs w:val="16"/>
                <w:lang w:val="bs-Latn-BA"/>
              </w:rPr>
            </w:pPr>
          </w:p>
        </w:tc>
      </w:tr>
      <w:tr w:rsidR="00026B6A" w:rsidRPr="00026B6A" w14:paraId="059D8AB5" w14:textId="77777777" w:rsidTr="00E83BED">
        <w:trPr>
          <w:trHeight w:val="390"/>
        </w:trPr>
        <w:tc>
          <w:tcPr>
            <w:tcW w:w="14596" w:type="dxa"/>
            <w:gridSpan w:val="6"/>
            <w:shd w:val="clear" w:color="auto" w:fill="D9E2F3" w:themeFill="accent1" w:themeFillTint="33"/>
            <w:vAlign w:val="center"/>
          </w:tcPr>
          <w:p w14:paraId="41D4390D" w14:textId="446E8720" w:rsidR="00026B6A" w:rsidRPr="00026B6A" w:rsidRDefault="00026B6A" w:rsidP="00026B6A">
            <w:pPr>
              <w:rPr>
                <w:rFonts w:ascii="Gill Sans MT" w:hAnsi="Gill Sans MT"/>
                <w:b/>
                <w:bCs/>
                <w:iCs/>
                <w:sz w:val="16"/>
                <w:szCs w:val="16"/>
                <w:lang w:val="bs-Latn-BA"/>
              </w:rPr>
            </w:pPr>
            <w:r w:rsidRPr="00026B6A">
              <w:rPr>
                <w:rFonts w:ascii="Gill Sans MT" w:hAnsi="Gill Sans MT"/>
                <w:b/>
                <w:bCs/>
                <w:iCs/>
                <w:sz w:val="16"/>
                <w:szCs w:val="16"/>
                <w:lang w:val="bs-Latn-BA"/>
              </w:rPr>
              <w:t>I.8.8.</w:t>
            </w:r>
            <w:r w:rsidRPr="00026B6A">
              <w:rPr>
                <w:rFonts w:ascii="Gill Sans MT" w:hAnsi="Gill Sans MT"/>
                <w:b/>
                <w:bCs/>
                <w:iCs/>
                <w:sz w:val="16"/>
                <w:szCs w:val="16"/>
                <w:lang w:val="bs-Latn-BA"/>
              </w:rPr>
              <w:tab/>
              <w:t>Uspostaviti elektronsku platformu o vrijednostima integriranja rodne komponente u oblasti očuvanja i zaštite okoliša.</w:t>
            </w:r>
          </w:p>
        </w:tc>
      </w:tr>
      <w:tr w:rsidR="00026B6A" w:rsidRPr="00026B6A" w14:paraId="692D4226" w14:textId="77777777" w:rsidTr="00E83BED">
        <w:trPr>
          <w:trHeight w:val="390"/>
        </w:trPr>
        <w:tc>
          <w:tcPr>
            <w:tcW w:w="568" w:type="dxa"/>
            <w:vAlign w:val="center"/>
          </w:tcPr>
          <w:p w14:paraId="07DEF336"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949" w:type="dxa"/>
            <w:gridSpan w:val="2"/>
            <w:vAlign w:val="center"/>
          </w:tcPr>
          <w:p w14:paraId="0F250D9A"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791" w:type="dxa"/>
            <w:vAlign w:val="center"/>
          </w:tcPr>
          <w:p w14:paraId="1B877C27"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265" w:type="dxa"/>
            <w:vAlign w:val="center"/>
          </w:tcPr>
          <w:p w14:paraId="37B2A847" w14:textId="77777777" w:rsidR="00026B6A" w:rsidRPr="00026B6A" w:rsidRDefault="00026B6A"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2023" w:type="dxa"/>
            <w:vAlign w:val="center"/>
          </w:tcPr>
          <w:p w14:paraId="5BEE89E7" w14:textId="77777777" w:rsidR="00026B6A" w:rsidRPr="00026B6A" w:rsidRDefault="00026B6A"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026B6A" w:rsidRPr="00026B6A" w14:paraId="793BA24F" w14:textId="77777777" w:rsidTr="00E83BED">
        <w:trPr>
          <w:trHeight w:val="390"/>
        </w:trPr>
        <w:tc>
          <w:tcPr>
            <w:tcW w:w="568" w:type="dxa"/>
            <w:vAlign w:val="center"/>
          </w:tcPr>
          <w:p w14:paraId="084FA6D7" w14:textId="77777777" w:rsidR="00026B6A" w:rsidRPr="00026B6A" w:rsidRDefault="00026B6A" w:rsidP="00026B6A">
            <w:pPr>
              <w:rPr>
                <w:rFonts w:ascii="Gill Sans MT" w:hAnsi="Gill Sans MT"/>
                <w:iCs/>
                <w:sz w:val="16"/>
                <w:szCs w:val="16"/>
                <w:lang w:val="bs-Latn-BA"/>
              </w:rPr>
            </w:pPr>
          </w:p>
        </w:tc>
        <w:tc>
          <w:tcPr>
            <w:tcW w:w="4949" w:type="dxa"/>
            <w:gridSpan w:val="2"/>
            <w:vAlign w:val="center"/>
          </w:tcPr>
          <w:p w14:paraId="72C04352" w14:textId="77777777" w:rsidR="00026B6A" w:rsidRPr="00026B6A" w:rsidRDefault="00026B6A" w:rsidP="00026B6A">
            <w:pPr>
              <w:rPr>
                <w:rFonts w:ascii="Gill Sans MT" w:eastAsia="Verdana" w:hAnsi="Gill Sans MT" w:cs="Calibri Light"/>
                <w:iCs/>
                <w:sz w:val="16"/>
                <w:szCs w:val="16"/>
                <w:lang w:val="bs-Latn-BA" w:eastAsia="hr"/>
              </w:rPr>
            </w:pPr>
          </w:p>
        </w:tc>
        <w:tc>
          <w:tcPr>
            <w:tcW w:w="1791" w:type="dxa"/>
            <w:vAlign w:val="center"/>
          </w:tcPr>
          <w:p w14:paraId="54E389FD" w14:textId="77777777" w:rsidR="00026B6A" w:rsidRPr="00026B6A" w:rsidRDefault="00026B6A" w:rsidP="00026B6A">
            <w:pPr>
              <w:rPr>
                <w:rFonts w:ascii="Gill Sans MT" w:eastAsia="Verdana" w:hAnsi="Gill Sans MT" w:cs="Calibri Light"/>
                <w:iCs/>
                <w:sz w:val="16"/>
                <w:szCs w:val="16"/>
                <w:lang w:val="bs-Latn-BA" w:eastAsia="hr"/>
              </w:rPr>
            </w:pPr>
          </w:p>
        </w:tc>
        <w:tc>
          <w:tcPr>
            <w:tcW w:w="5265" w:type="dxa"/>
            <w:vAlign w:val="center"/>
          </w:tcPr>
          <w:p w14:paraId="383189A6" w14:textId="77777777" w:rsidR="00026B6A" w:rsidRPr="00026B6A" w:rsidRDefault="00026B6A" w:rsidP="00026B6A">
            <w:pPr>
              <w:rPr>
                <w:rFonts w:ascii="Gill Sans MT" w:eastAsia="Verdana" w:hAnsi="Gill Sans MT" w:cs="Calibri Light"/>
                <w:iCs/>
                <w:sz w:val="16"/>
                <w:szCs w:val="16"/>
                <w:lang w:val="bs-Latn-BA" w:eastAsia="hr"/>
              </w:rPr>
            </w:pPr>
          </w:p>
        </w:tc>
        <w:tc>
          <w:tcPr>
            <w:tcW w:w="2023" w:type="dxa"/>
            <w:vAlign w:val="center"/>
          </w:tcPr>
          <w:p w14:paraId="5F7A7DDE" w14:textId="77777777" w:rsidR="00026B6A" w:rsidRPr="00026B6A" w:rsidRDefault="00026B6A" w:rsidP="00026B6A">
            <w:pPr>
              <w:rPr>
                <w:rFonts w:ascii="Gill Sans MT" w:hAnsi="Gill Sans MT"/>
                <w:iCs/>
                <w:sz w:val="16"/>
                <w:szCs w:val="16"/>
                <w:lang w:val="bs-Latn-BA"/>
              </w:rPr>
            </w:pPr>
          </w:p>
        </w:tc>
      </w:tr>
    </w:tbl>
    <w:p w14:paraId="450F8A76" w14:textId="77777777" w:rsidR="00CD7A0B" w:rsidRPr="00026B6A" w:rsidRDefault="00CD7A0B" w:rsidP="00387A4F">
      <w:pPr>
        <w:spacing w:after="0" w:line="240" w:lineRule="auto"/>
        <w:rPr>
          <w:rFonts w:ascii="Gill Sans MT" w:hAnsi="Gill Sans MT"/>
          <w:sz w:val="16"/>
          <w:szCs w:val="16"/>
          <w:lang w:val="bs-Latn-BA"/>
        </w:rPr>
      </w:pPr>
    </w:p>
    <w:p w14:paraId="7191E5FF" w14:textId="688DC177" w:rsidR="00387A4F" w:rsidRPr="00026B6A" w:rsidRDefault="00387A4F">
      <w:pPr>
        <w:rPr>
          <w:rFonts w:ascii="Gill Sans MT" w:hAnsi="Gill Sans MT"/>
          <w:sz w:val="16"/>
          <w:szCs w:val="16"/>
          <w:lang w:val="bs-Latn-BA"/>
        </w:rPr>
      </w:pPr>
      <w:r w:rsidRPr="00026B6A">
        <w:rPr>
          <w:rFonts w:ascii="Gill Sans MT" w:hAnsi="Gill Sans MT"/>
          <w:sz w:val="16"/>
          <w:szCs w:val="16"/>
          <w:lang w:val="bs-Latn-BA"/>
        </w:rPr>
        <w:br w:type="page"/>
      </w:r>
    </w:p>
    <w:p w14:paraId="2143F0C7" w14:textId="77777777" w:rsidR="002A2AF6" w:rsidRPr="00026B6A" w:rsidRDefault="002A2AF6" w:rsidP="00387A4F">
      <w:pPr>
        <w:spacing w:after="0" w:line="240" w:lineRule="auto"/>
        <w:rPr>
          <w:rFonts w:ascii="Gill Sans MT" w:hAnsi="Gill Sans MT"/>
          <w:sz w:val="16"/>
          <w:szCs w:val="16"/>
          <w:lang w:val="bs-Latn-BA"/>
        </w:rPr>
      </w:pPr>
    </w:p>
    <w:tbl>
      <w:tblPr>
        <w:tblStyle w:val="TableGrid"/>
        <w:tblW w:w="14596" w:type="dxa"/>
        <w:tblInd w:w="-572" w:type="dxa"/>
        <w:tblLook w:val="04A0" w:firstRow="1" w:lastRow="0" w:firstColumn="1" w:lastColumn="0" w:noHBand="0" w:noVBand="1"/>
      </w:tblPr>
      <w:tblGrid>
        <w:gridCol w:w="682"/>
        <w:gridCol w:w="4256"/>
        <w:gridCol w:w="614"/>
        <w:gridCol w:w="1839"/>
        <w:gridCol w:w="5600"/>
        <w:gridCol w:w="1605"/>
      </w:tblGrid>
      <w:tr w:rsidR="00E83BED" w:rsidRPr="00026B6A" w14:paraId="5511D992" w14:textId="77777777" w:rsidTr="00026B6A">
        <w:trPr>
          <w:trHeight w:val="645"/>
        </w:trPr>
        <w:tc>
          <w:tcPr>
            <w:tcW w:w="14596" w:type="dxa"/>
            <w:gridSpan w:val="6"/>
            <w:shd w:val="clear" w:color="auto" w:fill="1F3864" w:themeFill="accent1" w:themeFillShade="80"/>
            <w:vAlign w:val="center"/>
          </w:tcPr>
          <w:p w14:paraId="2223DE3F" w14:textId="6D8B9153" w:rsidR="00387A4F" w:rsidRPr="00026B6A" w:rsidRDefault="00E83BED" w:rsidP="00026B6A">
            <w:pPr>
              <w:rPr>
                <w:rFonts w:ascii="Gill Sans MT" w:hAnsi="Gill Sans MT"/>
                <w:b/>
                <w:bCs/>
                <w:iCs/>
                <w:sz w:val="16"/>
                <w:szCs w:val="16"/>
                <w:lang w:val="bs-Latn-BA"/>
              </w:rPr>
            </w:pPr>
            <w:r w:rsidRPr="00026B6A">
              <w:rPr>
                <w:rFonts w:ascii="Gill Sans MT" w:hAnsi="Gill Sans MT"/>
                <w:b/>
                <w:bCs/>
                <w:sz w:val="16"/>
                <w:szCs w:val="16"/>
                <w:lang w:val="bs-Latn-BA"/>
              </w:rPr>
              <w:t>STRATEŠKI CILJ 2: IZGRADNJA I JAČANJE SISTEMA, MEHANIZAMA I INSTRUMENATA ZA   POSTIZANJE RAVNOPRAVNOSTI SPOLOVA</w:t>
            </w:r>
          </w:p>
        </w:tc>
      </w:tr>
      <w:tr w:rsidR="00E83BED" w:rsidRPr="00026B6A" w14:paraId="2CAE6187" w14:textId="77777777" w:rsidTr="00026B6A">
        <w:trPr>
          <w:trHeight w:val="390"/>
        </w:trPr>
        <w:tc>
          <w:tcPr>
            <w:tcW w:w="4913" w:type="dxa"/>
            <w:gridSpan w:val="2"/>
            <w:shd w:val="clear" w:color="auto" w:fill="FFFFFF" w:themeFill="background1"/>
            <w:vAlign w:val="center"/>
          </w:tcPr>
          <w:p w14:paraId="776E2C90" w14:textId="77777777" w:rsidR="00387A4F" w:rsidRPr="00026B6A" w:rsidRDefault="00387A4F" w:rsidP="00026B6A">
            <w:pPr>
              <w:rPr>
                <w:rFonts w:ascii="Gill Sans MT" w:hAnsi="Gill Sans MT"/>
                <w:b/>
                <w:bCs/>
                <w:sz w:val="16"/>
                <w:szCs w:val="16"/>
                <w:lang w:val="bs-Latn-BA"/>
              </w:rPr>
            </w:pPr>
          </w:p>
        </w:tc>
        <w:tc>
          <w:tcPr>
            <w:tcW w:w="2458" w:type="dxa"/>
            <w:gridSpan w:val="2"/>
            <w:shd w:val="clear" w:color="auto" w:fill="FFFFFF" w:themeFill="background1"/>
            <w:vAlign w:val="center"/>
          </w:tcPr>
          <w:p w14:paraId="58B09A54" w14:textId="77777777" w:rsidR="00387A4F" w:rsidRPr="00026B6A" w:rsidRDefault="00387A4F" w:rsidP="00026B6A">
            <w:pPr>
              <w:rPr>
                <w:rFonts w:ascii="Gill Sans MT" w:hAnsi="Gill Sans MT"/>
                <w:b/>
                <w:bCs/>
                <w:sz w:val="16"/>
                <w:szCs w:val="16"/>
                <w:lang w:val="bs-Latn-BA"/>
              </w:rPr>
            </w:pPr>
          </w:p>
        </w:tc>
        <w:tc>
          <w:tcPr>
            <w:tcW w:w="7225" w:type="dxa"/>
            <w:gridSpan w:val="2"/>
            <w:shd w:val="clear" w:color="auto" w:fill="FFFFFF" w:themeFill="background1"/>
            <w:vAlign w:val="center"/>
          </w:tcPr>
          <w:p w14:paraId="47D760EE" w14:textId="685A9E0C" w:rsidR="00387A4F" w:rsidRPr="00026B6A" w:rsidRDefault="00387A4F" w:rsidP="00026B6A">
            <w:pPr>
              <w:rPr>
                <w:rFonts w:ascii="Gill Sans MT" w:hAnsi="Gill Sans MT"/>
                <w:b/>
                <w:bCs/>
                <w:sz w:val="16"/>
                <w:szCs w:val="16"/>
                <w:lang w:val="bs-Latn-BA"/>
              </w:rPr>
            </w:pPr>
          </w:p>
        </w:tc>
      </w:tr>
      <w:tr w:rsidR="00E83BED" w:rsidRPr="00026B6A" w14:paraId="62DD1952" w14:textId="77777777" w:rsidTr="00026B6A">
        <w:trPr>
          <w:trHeight w:val="390"/>
        </w:trPr>
        <w:tc>
          <w:tcPr>
            <w:tcW w:w="14596" w:type="dxa"/>
            <w:gridSpan w:val="6"/>
            <w:shd w:val="clear" w:color="auto" w:fill="1F3864" w:themeFill="accent1" w:themeFillShade="80"/>
            <w:vAlign w:val="center"/>
          </w:tcPr>
          <w:p w14:paraId="1ED4C02C" w14:textId="77777777" w:rsidR="002A2AF6" w:rsidRPr="005632B9" w:rsidRDefault="002A2AF6" w:rsidP="00026B6A">
            <w:pPr>
              <w:rPr>
                <w:rFonts w:ascii="Gill Sans MT" w:hAnsi="Gill Sans MT"/>
                <w:b/>
                <w:bCs/>
                <w:iCs/>
                <w:sz w:val="16"/>
                <w:szCs w:val="16"/>
                <w:lang w:val="bs-Latn-BA"/>
              </w:rPr>
            </w:pPr>
            <w:r w:rsidRPr="00026B6A">
              <w:rPr>
                <w:rFonts w:ascii="Gill Sans MT" w:hAnsi="Gill Sans MT"/>
                <w:b/>
                <w:bCs/>
                <w:iCs/>
                <w:sz w:val="16"/>
                <w:szCs w:val="16"/>
                <w:lang w:val="bs-Latn-BA"/>
              </w:rPr>
              <w:t>II.1.</w:t>
            </w:r>
            <w:r w:rsidRPr="00026B6A">
              <w:rPr>
                <w:rFonts w:ascii="Gill Sans MT" w:hAnsi="Gill Sans MT"/>
                <w:b/>
                <w:bCs/>
                <w:iCs/>
                <w:sz w:val="16"/>
                <w:szCs w:val="16"/>
                <w:lang w:val="bs-Latn-BA"/>
              </w:rPr>
              <w:tab/>
              <w:t>Koordinacija provedbe i nadzor nad provođenjem Gender akcionog plana BIH</w:t>
            </w:r>
          </w:p>
        </w:tc>
      </w:tr>
      <w:tr w:rsidR="00E83BED" w:rsidRPr="00026B6A" w14:paraId="32C5304C" w14:textId="77777777" w:rsidTr="00026B6A">
        <w:trPr>
          <w:trHeight w:val="390"/>
        </w:trPr>
        <w:tc>
          <w:tcPr>
            <w:tcW w:w="14596" w:type="dxa"/>
            <w:gridSpan w:val="6"/>
            <w:shd w:val="clear" w:color="auto" w:fill="D9E2F3" w:themeFill="accent1" w:themeFillTint="33"/>
            <w:vAlign w:val="center"/>
          </w:tcPr>
          <w:p w14:paraId="5721479D" w14:textId="77777777" w:rsidR="002A2AF6" w:rsidRPr="00026B6A" w:rsidRDefault="002A2AF6" w:rsidP="00026B6A">
            <w:pPr>
              <w:rPr>
                <w:rFonts w:ascii="Gill Sans MT" w:hAnsi="Gill Sans MT"/>
                <w:b/>
                <w:bCs/>
                <w:iCs/>
                <w:sz w:val="16"/>
                <w:szCs w:val="16"/>
                <w:lang w:val="bs-Latn-BA"/>
              </w:rPr>
            </w:pPr>
            <w:r w:rsidRPr="00026B6A">
              <w:rPr>
                <w:rFonts w:ascii="Gill Sans MT" w:hAnsi="Gill Sans MT"/>
                <w:b/>
                <w:bCs/>
                <w:iCs/>
                <w:sz w:val="16"/>
                <w:szCs w:val="16"/>
                <w:lang w:val="bs-Latn-BA"/>
              </w:rPr>
              <w:t>II.1.4.</w:t>
            </w:r>
            <w:r w:rsidRPr="00026B6A">
              <w:rPr>
                <w:rFonts w:ascii="Gill Sans MT" w:hAnsi="Gill Sans MT"/>
                <w:b/>
                <w:bCs/>
                <w:iCs/>
                <w:sz w:val="16"/>
                <w:szCs w:val="16"/>
                <w:lang w:val="bs-Latn-BA"/>
              </w:rPr>
              <w:tab/>
              <w:t>Uspostavljanje KO za praćenje provedbe GAP BiH u FBIH (kojeg čine GC FBIH i  institucije FBIH)</w:t>
            </w:r>
          </w:p>
        </w:tc>
      </w:tr>
      <w:tr w:rsidR="00E83BED" w:rsidRPr="00026B6A" w14:paraId="7DE29A3B" w14:textId="77777777" w:rsidTr="00026B6A">
        <w:trPr>
          <w:trHeight w:val="390"/>
        </w:trPr>
        <w:tc>
          <w:tcPr>
            <w:tcW w:w="642" w:type="dxa"/>
            <w:vAlign w:val="center"/>
          </w:tcPr>
          <w:p w14:paraId="51DA9A6A" w14:textId="77777777" w:rsidR="002A2AF6" w:rsidRPr="00026B6A" w:rsidRDefault="002A2AF6"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887" w:type="dxa"/>
            <w:gridSpan w:val="2"/>
            <w:vAlign w:val="center"/>
          </w:tcPr>
          <w:p w14:paraId="4A62C74C" w14:textId="77777777" w:rsidR="002A2AF6" w:rsidRPr="00026B6A" w:rsidRDefault="002A2AF6"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842" w:type="dxa"/>
            <w:vAlign w:val="center"/>
          </w:tcPr>
          <w:p w14:paraId="4A8492F0" w14:textId="77777777" w:rsidR="002A2AF6" w:rsidRPr="00026B6A" w:rsidRDefault="002A2AF6"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619" w:type="dxa"/>
            <w:vAlign w:val="center"/>
          </w:tcPr>
          <w:p w14:paraId="5B05E358" w14:textId="77777777" w:rsidR="002A2AF6" w:rsidRPr="00026B6A" w:rsidRDefault="002A2AF6"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1606" w:type="dxa"/>
            <w:vAlign w:val="center"/>
          </w:tcPr>
          <w:p w14:paraId="0BEF7EDD" w14:textId="77777777" w:rsidR="002A2AF6" w:rsidRPr="00026B6A" w:rsidRDefault="002A2AF6"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E83BED" w:rsidRPr="00026B6A" w14:paraId="3630F6C6" w14:textId="77777777" w:rsidTr="00026B6A">
        <w:trPr>
          <w:trHeight w:val="390"/>
        </w:trPr>
        <w:tc>
          <w:tcPr>
            <w:tcW w:w="642" w:type="dxa"/>
            <w:vAlign w:val="center"/>
          </w:tcPr>
          <w:p w14:paraId="7943C13E" w14:textId="77777777" w:rsidR="002A2AF6" w:rsidRPr="00026B6A" w:rsidRDefault="002A2AF6" w:rsidP="00026B6A">
            <w:pPr>
              <w:rPr>
                <w:rFonts w:ascii="Gill Sans MT" w:hAnsi="Gill Sans MT"/>
                <w:iCs/>
                <w:sz w:val="16"/>
                <w:szCs w:val="16"/>
                <w:lang w:val="bs-Latn-BA"/>
              </w:rPr>
            </w:pPr>
          </w:p>
        </w:tc>
        <w:tc>
          <w:tcPr>
            <w:tcW w:w="4887" w:type="dxa"/>
            <w:gridSpan w:val="2"/>
            <w:vAlign w:val="center"/>
          </w:tcPr>
          <w:p w14:paraId="37595272" w14:textId="48301F8C" w:rsidR="002A2AF6" w:rsidRPr="00026B6A" w:rsidRDefault="00871736" w:rsidP="00026B6A">
            <w:pPr>
              <w:rPr>
                <w:rFonts w:ascii="Gill Sans MT" w:eastAsia="Verdana" w:hAnsi="Gill Sans MT" w:cs="Calibri Light"/>
                <w:iCs/>
                <w:sz w:val="16"/>
                <w:szCs w:val="16"/>
                <w:lang w:val="bs-Latn-BA" w:eastAsia="hr"/>
              </w:rPr>
            </w:pPr>
            <w:r w:rsidRPr="00871736">
              <w:rPr>
                <w:rFonts w:ascii="Gill Sans MT" w:eastAsia="Verdana" w:hAnsi="Gill Sans MT" w:cs="Calibri Light"/>
                <w:iCs/>
                <w:sz w:val="16"/>
                <w:szCs w:val="16"/>
                <w:lang w:val="bs-Latn-BA" w:eastAsia="hr"/>
              </w:rPr>
              <w:t>Koordinacija provedbe GAP-a BiH (2023-2027) na nivou institucija FBIH</w:t>
            </w:r>
          </w:p>
        </w:tc>
        <w:tc>
          <w:tcPr>
            <w:tcW w:w="1842" w:type="dxa"/>
            <w:vAlign w:val="center"/>
          </w:tcPr>
          <w:p w14:paraId="78BCC10B" w14:textId="332D727C" w:rsidR="002A2AF6" w:rsidRPr="00026B6A" w:rsidRDefault="00871736" w:rsidP="00871736">
            <w:pPr>
              <w:jc w:val="center"/>
              <w:rPr>
                <w:rFonts w:ascii="Gill Sans MT" w:eastAsia="Verdana" w:hAnsi="Gill Sans MT" w:cs="Calibri Light"/>
                <w:iCs/>
                <w:sz w:val="16"/>
                <w:szCs w:val="16"/>
                <w:lang w:val="bs-Latn-BA" w:eastAsia="hr"/>
              </w:rPr>
            </w:pPr>
            <w:r>
              <w:rPr>
                <w:rFonts w:ascii="Gill Sans MT" w:eastAsia="Verdana" w:hAnsi="Gill Sans MT" w:cs="Calibri Light"/>
                <w:iCs/>
                <w:sz w:val="16"/>
                <w:szCs w:val="16"/>
                <w:lang w:val="bs-Latn-BA" w:eastAsia="hr"/>
              </w:rPr>
              <w:t>GC FBiH</w:t>
            </w:r>
          </w:p>
        </w:tc>
        <w:tc>
          <w:tcPr>
            <w:tcW w:w="5619" w:type="dxa"/>
            <w:vAlign w:val="center"/>
          </w:tcPr>
          <w:p w14:paraId="0BC24EFB" w14:textId="457D4881" w:rsidR="002A2AF6" w:rsidRDefault="00871736" w:rsidP="00026B6A">
            <w:pPr>
              <w:rPr>
                <w:rFonts w:ascii="Gill Sans MT" w:eastAsia="Verdana" w:hAnsi="Gill Sans MT" w:cs="Calibri Light"/>
                <w:iCs/>
                <w:sz w:val="16"/>
                <w:szCs w:val="16"/>
                <w:lang w:val="bs-Latn-BA" w:eastAsia="hr"/>
              </w:rPr>
            </w:pPr>
            <w:r>
              <w:rPr>
                <w:rFonts w:ascii="Gill Sans MT" w:eastAsia="Verdana" w:hAnsi="Gill Sans MT" w:cs="Calibri Light"/>
                <w:iCs/>
                <w:sz w:val="16"/>
                <w:szCs w:val="16"/>
                <w:lang w:val="bs-Latn-BA" w:eastAsia="hr"/>
              </w:rPr>
              <w:t xml:space="preserve">Uspostavljen Koordinacioni odbor za praćenje provedbe GAP BiH </w:t>
            </w:r>
          </w:p>
          <w:p w14:paraId="7253483D" w14:textId="3F0908C8" w:rsidR="00871736" w:rsidRDefault="00871736" w:rsidP="00026B6A">
            <w:pPr>
              <w:rPr>
                <w:rFonts w:ascii="Gill Sans MT" w:eastAsia="Verdana" w:hAnsi="Gill Sans MT" w:cs="Calibri Light"/>
                <w:iCs/>
                <w:sz w:val="16"/>
                <w:szCs w:val="16"/>
                <w:lang w:val="bs-Latn-BA" w:eastAsia="hr"/>
              </w:rPr>
            </w:pPr>
            <w:r>
              <w:rPr>
                <w:rFonts w:ascii="Gill Sans MT" w:eastAsia="Verdana" w:hAnsi="Gill Sans MT" w:cs="Calibri Light"/>
                <w:iCs/>
                <w:sz w:val="16"/>
                <w:szCs w:val="16"/>
                <w:lang w:val="bs-Latn-BA" w:eastAsia="hr"/>
              </w:rPr>
              <w:t>Broj sastanaka i inicijativa Koordinacionog odbora</w:t>
            </w:r>
          </w:p>
          <w:p w14:paraId="7C46B6D5" w14:textId="16C7D851" w:rsidR="00871736" w:rsidRPr="00026B6A" w:rsidRDefault="00871736" w:rsidP="00026B6A">
            <w:pPr>
              <w:rPr>
                <w:rFonts w:ascii="Gill Sans MT" w:eastAsia="Verdana" w:hAnsi="Gill Sans MT" w:cs="Calibri Light"/>
                <w:iCs/>
                <w:sz w:val="16"/>
                <w:szCs w:val="16"/>
                <w:lang w:val="bs-Latn-BA" w:eastAsia="hr"/>
              </w:rPr>
            </w:pPr>
          </w:p>
        </w:tc>
        <w:tc>
          <w:tcPr>
            <w:tcW w:w="1606" w:type="dxa"/>
            <w:vAlign w:val="center"/>
          </w:tcPr>
          <w:p w14:paraId="3FE102B0" w14:textId="3BC5619A" w:rsidR="002A2AF6" w:rsidRPr="00026B6A" w:rsidRDefault="00871736" w:rsidP="00026B6A">
            <w:pPr>
              <w:rPr>
                <w:rFonts w:ascii="Gill Sans MT" w:hAnsi="Gill Sans MT"/>
                <w:iCs/>
                <w:sz w:val="16"/>
                <w:szCs w:val="16"/>
                <w:lang w:val="bs-Latn-BA"/>
              </w:rPr>
            </w:pPr>
            <w:r w:rsidRPr="00871736">
              <w:rPr>
                <w:rFonts w:ascii="Gill Sans MT" w:eastAsia="Verdana" w:hAnsi="Gill Sans MT" w:cs="Calibri Light"/>
                <w:iCs/>
                <w:sz w:val="16"/>
                <w:szCs w:val="16"/>
                <w:lang w:val="bs-Latn-BA" w:eastAsia="hr"/>
              </w:rPr>
              <w:t>Kontinuirana provedba GAP-a i funkcionalan FIGAP program. Pripremljeni izvještaji i planski dokumenti</w:t>
            </w:r>
          </w:p>
        </w:tc>
      </w:tr>
      <w:tr w:rsidR="00871736" w:rsidRPr="00026B6A" w14:paraId="78709C7D" w14:textId="77777777" w:rsidTr="00026B6A">
        <w:trPr>
          <w:trHeight w:val="390"/>
        </w:trPr>
        <w:tc>
          <w:tcPr>
            <w:tcW w:w="642" w:type="dxa"/>
            <w:vAlign w:val="center"/>
          </w:tcPr>
          <w:p w14:paraId="7A0C1883" w14:textId="77777777" w:rsidR="00871736" w:rsidRPr="00026B6A" w:rsidRDefault="00871736" w:rsidP="00026B6A">
            <w:pPr>
              <w:rPr>
                <w:rFonts w:ascii="Gill Sans MT" w:hAnsi="Gill Sans MT"/>
                <w:iCs/>
                <w:sz w:val="16"/>
                <w:szCs w:val="16"/>
                <w:lang w:val="bs-Latn-BA"/>
              </w:rPr>
            </w:pPr>
          </w:p>
        </w:tc>
        <w:tc>
          <w:tcPr>
            <w:tcW w:w="4887" w:type="dxa"/>
            <w:gridSpan w:val="2"/>
            <w:vAlign w:val="center"/>
          </w:tcPr>
          <w:p w14:paraId="3D155A78" w14:textId="6634D28F" w:rsidR="00871736" w:rsidRPr="00871736" w:rsidRDefault="00871736" w:rsidP="00026B6A">
            <w:pPr>
              <w:rPr>
                <w:rFonts w:ascii="Gill Sans MT" w:eastAsia="Verdana" w:hAnsi="Gill Sans MT" w:cs="Calibri Light"/>
                <w:iCs/>
                <w:sz w:val="16"/>
                <w:szCs w:val="16"/>
                <w:lang w:val="bs-Latn-BA" w:eastAsia="hr"/>
              </w:rPr>
            </w:pPr>
            <w:r w:rsidRPr="00871736">
              <w:rPr>
                <w:rFonts w:ascii="Gill Sans MT" w:eastAsia="Verdana" w:hAnsi="Gill Sans MT" w:cs="Calibri Light"/>
                <w:iCs/>
                <w:sz w:val="16"/>
                <w:szCs w:val="16"/>
                <w:lang w:val="bs-Latn-BA" w:eastAsia="hr"/>
              </w:rPr>
              <w:t xml:space="preserve">Implementacija i koordinaciija GAP-a BiH (2023-2027) na nivou kantona </w:t>
            </w:r>
            <w:r w:rsidR="00C26C7F">
              <w:rPr>
                <w:rFonts w:ascii="Gill Sans MT" w:eastAsia="Verdana" w:hAnsi="Gill Sans MT" w:cs="Calibri Light"/>
                <w:iCs/>
                <w:sz w:val="16"/>
                <w:szCs w:val="16"/>
                <w:lang w:val="bs-Latn-BA" w:eastAsia="hr"/>
              </w:rPr>
              <w:t>i jedinica lokalne saouprave</w:t>
            </w:r>
          </w:p>
        </w:tc>
        <w:tc>
          <w:tcPr>
            <w:tcW w:w="1842" w:type="dxa"/>
            <w:vAlign w:val="center"/>
          </w:tcPr>
          <w:p w14:paraId="773C7140" w14:textId="59A4B42E" w:rsidR="00871736" w:rsidRDefault="00871736" w:rsidP="00871736">
            <w:pPr>
              <w:jc w:val="center"/>
              <w:rPr>
                <w:rFonts w:ascii="Gill Sans MT" w:eastAsia="Verdana" w:hAnsi="Gill Sans MT" w:cs="Calibri Light"/>
                <w:iCs/>
                <w:sz w:val="16"/>
                <w:szCs w:val="16"/>
                <w:lang w:val="bs-Latn-BA" w:eastAsia="hr"/>
              </w:rPr>
            </w:pPr>
            <w:r>
              <w:rPr>
                <w:rFonts w:ascii="Gill Sans MT" w:eastAsia="Verdana" w:hAnsi="Gill Sans MT" w:cs="Calibri Light"/>
                <w:iCs/>
                <w:sz w:val="16"/>
                <w:szCs w:val="16"/>
                <w:lang w:val="bs-Latn-BA" w:eastAsia="hr"/>
              </w:rPr>
              <w:t xml:space="preserve">GC FBiH i nadležna ministarstva </w:t>
            </w:r>
          </w:p>
        </w:tc>
        <w:tc>
          <w:tcPr>
            <w:tcW w:w="5619" w:type="dxa"/>
            <w:vAlign w:val="center"/>
          </w:tcPr>
          <w:p w14:paraId="64D1A546" w14:textId="378896DA" w:rsidR="00871736" w:rsidRDefault="00871736" w:rsidP="00026B6A">
            <w:pPr>
              <w:rPr>
                <w:rFonts w:ascii="Gill Sans MT" w:eastAsia="Verdana" w:hAnsi="Gill Sans MT" w:cs="Calibri Light"/>
                <w:iCs/>
                <w:sz w:val="16"/>
                <w:szCs w:val="16"/>
                <w:lang w:val="bs-Latn-BA" w:eastAsia="hr"/>
              </w:rPr>
            </w:pPr>
            <w:r w:rsidRPr="00971C55">
              <w:rPr>
                <w:rFonts w:ascii="Arial" w:hAnsi="Arial" w:cs="Arial"/>
                <w:sz w:val="17"/>
                <w:szCs w:val="17"/>
                <w:lang w:val="bs-Latn-BA"/>
              </w:rPr>
              <w:t>Davanje stručne podrške u procesu izrade i provedbe  kantonalnih i lokalnih planova za implementaciju GAP-a</w:t>
            </w:r>
          </w:p>
        </w:tc>
        <w:tc>
          <w:tcPr>
            <w:tcW w:w="1606" w:type="dxa"/>
            <w:vAlign w:val="center"/>
          </w:tcPr>
          <w:p w14:paraId="59BE668A" w14:textId="5FD8286B" w:rsidR="00871736" w:rsidRPr="00871736" w:rsidRDefault="00871736" w:rsidP="00026B6A">
            <w:pPr>
              <w:rPr>
                <w:rFonts w:ascii="Gill Sans MT" w:eastAsia="Verdana" w:hAnsi="Gill Sans MT" w:cs="Calibri Light"/>
                <w:iCs/>
                <w:sz w:val="16"/>
                <w:szCs w:val="16"/>
                <w:lang w:val="bs-Latn-BA" w:eastAsia="hr"/>
              </w:rPr>
            </w:pPr>
            <w:r>
              <w:rPr>
                <w:rFonts w:ascii="Gill Sans MT" w:eastAsia="Verdana" w:hAnsi="Gill Sans MT" w:cs="Calibri Light"/>
                <w:iCs/>
                <w:sz w:val="16"/>
                <w:szCs w:val="16"/>
                <w:lang w:val="bs-Latn-BA" w:eastAsia="hr"/>
              </w:rPr>
              <w:t>Izrađeni Kantonalni i lokalni planovi za implementaciju GAP-a</w:t>
            </w:r>
          </w:p>
        </w:tc>
      </w:tr>
      <w:tr w:rsidR="00E83BED" w:rsidRPr="00026B6A" w14:paraId="05B76AC0" w14:textId="77777777" w:rsidTr="00026B6A">
        <w:trPr>
          <w:trHeight w:val="390"/>
        </w:trPr>
        <w:tc>
          <w:tcPr>
            <w:tcW w:w="14596" w:type="dxa"/>
            <w:gridSpan w:val="6"/>
            <w:shd w:val="clear" w:color="auto" w:fill="D9E2F3" w:themeFill="accent1" w:themeFillTint="33"/>
            <w:vAlign w:val="center"/>
          </w:tcPr>
          <w:p w14:paraId="0F77E5CC" w14:textId="77777777" w:rsidR="002A2AF6" w:rsidRPr="00026B6A" w:rsidRDefault="002A2AF6" w:rsidP="00026B6A">
            <w:pPr>
              <w:rPr>
                <w:rFonts w:ascii="Gill Sans MT" w:hAnsi="Gill Sans MT"/>
                <w:b/>
                <w:bCs/>
                <w:iCs/>
                <w:sz w:val="16"/>
                <w:szCs w:val="16"/>
                <w:lang w:val="bs-Latn-BA"/>
              </w:rPr>
            </w:pPr>
            <w:r w:rsidRPr="00026B6A">
              <w:rPr>
                <w:rFonts w:ascii="Gill Sans MT" w:hAnsi="Gill Sans MT"/>
                <w:b/>
                <w:bCs/>
                <w:iCs/>
                <w:sz w:val="16"/>
                <w:szCs w:val="16"/>
                <w:lang w:val="bs-Latn-BA"/>
              </w:rPr>
              <w:t>II.1.5.</w:t>
            </w:r>
            <w:r w:rsidRPr="00026B6A">
              <w:rPr>
                <w:rFonts w:ascii="Gill Sans MT" w:hAnsi="Gill Sans MT"/>
                <w:b/>
                <w:bCs/>
                <w:iCs/>
                <w:sz w:val="16"/>
                <w:szCs w:val="16"/>
                <w:lang w:val="bs-Latn-BA"/>
              </w:rPr>
              <w:tab/>
              <w:t>Izrada i usvajanje operativnih planova za provedbu GAP BiH</w:t>
            </w:r>
          </w:p>
        </w:tc>
      </w:tr>
      <w:tr w:rsidR="00E83BED" w:rsidRPr="00026B6A" w14:paraId="7836E47D" w14:textId="77777777" w:rsidTr="00026B6A">
        <w:trPr>
          <w:trHeight w:val="390"/>
        </w:trPr>
        <w:tc>
          <w:tcPr>
            <w:tcW w:w="642" w:type="dxa"/>
            <w:vAlign w:val="center"/>
          </w:tcPr>
          <w:p w14:paraId="6886FE98" w14:textId="77777777" w:rsidR="002A2AF6" w:rsidRPr="00026B6A" w:rsidRDefault="002A2AF6"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887" w:type="dxa"/>
            <w:gridSpan w:val="2"/>
            <w:vAlign w:val="center"/>
          </w:tcPr>
          <w:p w14:paraId="1DE20BED" w14:textId="77777777" w:rsidR="002A2AF6" w:rsidRPr="00026B6A" w:rsidRDefault="002A2AF6"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842" w:type="dxa"/>
            <w:vAlign w:val="center"/>
          </w:tcPr>
          <w:p w14:paraId="03F03C7F" w14:textId="77777777" w:rsidR="002A2AF6" w:rsidRPr="00026B6A" w:rsidRDefault="002A2AF6"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619" w:type="dxa"/>
            <w:vAlign w:val="center"/>
          </w:tcPr>
          <w:p w14:paraId="324D8CDC" w14:textId="77777777" w:rsidR="002A2AF6" w:rsidRPr="00026B6A" w:rsidRDefault="002A2AF6"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1606" w:type="dxa"/>
            <w:vAlign w:val="center"/>
          </w:tcPr>
          <w:p w14:paraId="64219AA7" w14:textId="77777777" w:rsidR="002A2AF6" w:rsidRPr="00026B6A" w:rsidRDefault="002A2AF6"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E83BED" w:rsidRPr="00026B6A" w14:paraId="5DC35AF3" w14:textId="77777777" w:rsidTr="00026B6A">
        <w:trPr>
          <w:trHeight w:val="390"/>
        </w:trPr>
        <w:tc>
          <w:tcPr>
            <w:tcW w:w="642" w:type="dxa"/>
            <w:vAlign w:val="center"/>
          </w:tcPr>
          <w:p w14:paraId="6CE877DC" w14:textId="77777777" w:rsidR="002A2AF6" w:rsidRPr="00026B6A" w:rsidRDefault="002A2AF6" w:rsidP="00026B6A">
            <w:pPr>
              <w:rPr>
                <w:rFonts w:ascii="Gill Sans MT" w:hAnsi="Gill Sans MT"/>
                <w:iCs/>
                <w:sz w:val="16"/>
                <w:szCs w:val="16"/>
                <w:lang w:val="bs-Latn-BA"/>
              </w:rPr>
            </w:pPr>
          </w:p>
        </w:tc>
        <w:tc>
          <w:tcPr>
            <w:tcW w:w="4887" w:type="dxa"/>
            <w:gridSpan w:val="2"/>
            <w:vAlign w:val="center"/>
          </w:tcPr>
          <w:p w14:paraId="2D4B14DB" w14:textId="55D1508F" w:rsidR="002A2AF6" w:rsidRPr="00026B6A" w:rsidRDefault="00C26C7F" w:rsidP="00026B6A">
            <w:pPr>
              <w:rPr>
                <w:rFonts w:ascii="Gill Sans MT" w:eastAsia="Verdana" w:hAnsi="Gill Sans MT" w:cs="Calibri Light"/>
                <w:iCs/>
                <w:sz w:val="16"/>
                <w:szCs w:val="16"/>
                <w:lang w:val="bs-Latn-BA" w:eastAsia="hr"/>
              </w:rPr>
            </w:pPr>
            <w:r w:rsidRPr="00C26C7F">
              <w:rPr>
                <w:rFonts w:ascii="Gill Sans MT" w:eastAsia="Verdana" w:hAnsi="Gill Sans MT" w:cs="Calibri Light"/>
                <w:iCs/>
                <w:sz w:val="16"/>
                <w:szCs w:val="16"/>
                <w:lang w:val="bs-Latn-BA" w:eastAsia="hr"/>
              </w:rPr>
              <w:t>Učešće u izradi, implementaciji i praćenju provedbe strateških dokumenata, izradi analiza, izvještaja i preporuka po pozivu drugih nadležnih institucija i organizacija</w:t>
            </w:r>
          </w:p>
        </w:tc>
        <w:tc>
          <w:tcPr>
            <w:tcW w:w="1842" w:type="dxa"/>
            <w:vAlign w:val="center"/>
          </w:tcPr>
          <w:p w14:paraId="346BD89F" w14:textId="77777777" w:rsidR="002A2AF6" w:rsidRPr="00026B6A" w:rsidRDefault="002A2AF6" w:rsidP="00026B6A">
            <w:pPr>
              <w:rPr>
                <w:rFonts w:ascii="Gill Sans MT" w:eastAsia="Verdana" w:hAnsi="Gill Sans MT" w:cs="Calibri Light"/>
                <w:iCs/>
                <w:sz w:val="16"/>
                <w:szCs w:val="16"/>
                <w:lang w:val="bs-Latn-BA" w:eastAsia="hr"/>
              </w:rPr>
            </w:pPr>
          </w:p>
        </w:tc>
        <w:tc>
          <w:tcPr>
            <w:tcW w:w="5619" w:type="dxa"/>
            <w:vAlign w:val="center"/>
          </w:tcPr>
          <w:p w14:paraId="28591FC7" w14:textId="64CA7614" w:rsidR="002A2AF6" w:rsidRDefault="00C26C7F" w:rsidP="00026B6A">
            <w:pPr>
              <w:rPr>
                <w:rFonts w:ascii="Gill Sans MT" w:eastAsia="Verdana" w:hAnsi="Gill Sans MT" w:cs="Calibri Light"/>
                <w:iCs/>
                <w:sz w:val="16"/>
                <w:szCs w:val="16"/>
                <w:lang w:val="bs-Latn-BA" w:eastAsia="hr"/>
              </w:rPr>
            </w:pPr>
            <w:r>
              <w:rPr>
                <w:rFonts w:ascii="Gill Sans MT" w:eastAsia="Verdana" w:hAnsi="Gill Sans MT" w:cs="Calibri Light"/>
                <w:iCs/>
                <w:sz w:val="16"/>
                <w:szCs w:val="16"/>
                <w:lang w:val="bs-Latn-BA" w:eastAsia="hr"/>
              </w:rPr>
              <w:t>Broz izrađenih i realiziranih strateških dokumenata</w:t>
            </w:r>
          </w:p>
          <w:p w14:paraId="4620D1C7" w14:textId="0C21C5EF" w:rsidR="00C26C7F" w:rsidRDefault="00C26C7F" w:rsidP="00026B6A">
            <w:pPr>
              <w:rPr>
                <w:rFonts w:ascii="Gill Sans MT" w:eastAsia="Verdana" w:hAnsi="Gill Sans MT" w:cs="Calibri Light"/>
                <w:iCs/>
                <w:sz w:val="16"/>
                <w:szCs w:val="16"/>
                <w:lang w:val="bs-Latn-BA" w:eastAsia="hr"/>
              </w:rPr>
            </w:pPr>
            <w:r>
              <w:rPr>
                <w:rFonts w:ascii="Gill Sans MT" w:eastAsia="Verdana" w:hAnsi="Gill Sans MT" w:cs="Calibri Light"/>
                <w:iCs/>
                <w:sz w:val="16"/>
                <w:szCs w:val="16"/>
                <w:lang w:val="bs-Latn-BA" w:eastAsia="hr"/>
              </w:rPr>
              <w:t xml:space="preserve">Broj izrađenih analiza i izvještaja </w:t>
            </w:r>
          </w:p>
          <w:p w14:paraId="2862150B" w14:textId="73CEEF97" w:rsidR="00C26C7F" w:rsidRPr="00026B6A" w:rsidRDefault="00C26C7F" w:rsidP="00026B6A">
            <w:pPr>
              <w:rPr>
                <w:rFonts w:ascii="Gill Sans MT" w:eastAsia="Verdana" w:hAnsi="Gill Sans MT" w:cs="Calibri Light"/>
                <w:iCs/>
                <w:sz w:val="16"/>
                <w:szCs w:val="16"/>
                <w:lang w:val="bs-Latn-BA" w:eastAsia="hr"/>
              </w:rPr>
            </w:pPr>
            <w:r>
              <w:rPr>
                <w:rFonts w:ascii="Gill Sans MT" w:eastAsia="Verdana" w:hAnsi="Gill Sans MT" w:cs="Calibri Light"/>
                <w:iCs/>
                <w:sz w:val="16"/>
                <w:szCs w:val="16"/>
                <w:lang w:val="bs-Latn-BA" w:eastAsia="hr"/>
              </w:rPr>
              <w:t xml:space="preserve">Broj ostvarenih saradnji sa drugim nadležnim institucijama i organizacijama </w:t>
            </w:r>
          </w:p>
        </w:tc>
        <w:tc>
          <w:tcPr>
            <w:tcW w:w="1606" w:type="dxa"/>
            <w:vAlign w:val="center"/>
          </w:tcPr>
          <w:p w14:paraId="55CE1332" w14:textId="58F82339" w:rsidR="002A2AF6" w:rsidRPr="00026B6A" w:rsidRDefault="00C26C7F" w:rsidP="00026B6A">
            <w:pPr>
              <w:rPr>
                <w:rFonts w:ascii="Gill Sans MT" w:hAnsi="Gill Sans MT"/>
                <w:iCs/>
                <w:sz w:val="16"/>
                <w:szCs w:val="16"/>
                <w:lang w:val="bs-Latn-BA"/>
              </w:rPr>
            </w:pPr>
            <w:r w:rsidRPr="00971C55">
              <w:rPr>
                <w:rFonts w:ascii="Arial" w:hAnsi="Arial" w:cs="Arial"/>
                <w:sz w:val="17"/>
                <w:szCs w:val="17"/>
                <w:lang w:val="bs-Latn-BA"/>
              </w:rPr>
              <w:t xml:space="preserve">Realizovane obaveze prema strateškim dokumentima, pripremljeni prilozi za potrebe izrade </w:t>
            </w:r>
            <w:r w:rsidRPr="00971C55">
              <w:rPr>
                <w:rFonts w:ascii="Arial" w:eastAsia="Times New Roman" w:hAnsi="Arial" w:cs="Arial"/>
                <w:sz w:val="17"/>
                <w:szCs w:val="17"/>
                <w:lang w:val="bs-Latn-BA"/>
              </w:rPr>
              <w:t>analiza, izvještaja i preporuka po pozivu drugih institucija i organizacija</w:t>
            </w:r>
          </w:p>
        </w:tc>
      </w:tr>
      <w:tr w:rsidR="00E83BED" w:rsidRPr="00026B6A" w14:paraId="5E0FFF9C" w14:textId="77777777" w:rsidTr="00026B6A">
        <w:trPr>
          <w:trHeight w:val="390"/>
        </w:trPr>
        <w:tc>
          <w:tcPr>
            <w:tcW w:w="14596" w:type="dxa"/>
            <w:gridSpan w:val="6"/>
            <w:shd w:val="clear" w:color="auto" w:fill="1F3864" w:themeFill="accent1" w:themeFillShade="80"/>
            <w:vAlign w:val="center"/>
          </w:tcPr>
          <w:p w14:paraId="44B49048" w14:textId="1A631EEA" w:rsidR="002A2AF6" w:rsidRPr="005632B9" w:rsidRDefault="002A2AF6" w:rsidP="00026B6A">
            <w:pPr>
              <w:rPr>
                <w:rFonts w:ascii="Gill Sans MT" w:hAnsi="Gill Sans MT"/>
                <w:b/>
                <w:bCs/>
                <w:iCs/>
                <w:sz w:val="16"/>
                <w:szCs w:val="16"/>
                <w:lang w:val="bs-Latn-BA"/>
              </w:rPr>
            </w:pPr>
            <w:r w:rsidRPr="00026B6A">
              <w:rPr>
                <w:rFonts w:ascii="Gill Sans MT" w:hAnsi="Gill Sans MT"/>
                <w:b/>
                <w:bCs/>
                <w:iCs/>
                <w:sz w:val="16"/>
                <w:szCs w:val="16"/>
                <w:lang w:val="bs-Latn-BA"/>
              </w:rPr>
              <w:t>II.2.</w:t>
            </w:r>
            <w:r w:rsidRPr="00026B6A">
              <w:rPr>
                <w:rFonts w:ascii="Gill Sans MT" w:hAnsi="Gill Sans MT"/>
                <w:b/>
                <w:bCs/>
                <w:iCs/>
                <w:sz w:val="16"/>
                <w:szCs w:val="16"/>
                <w:lang w:val="bs-Latn-BA"/>
              </w:rPr>
              <w:tab/>
              <w:t>Praćenje i unapređenje primjene međunarodnih i domaćih standarda za ravnopravnost spolova</w:t>
            </w:r>
          </w:p>
        </w:tc>
      </w:tr>
      <w:tr w:rsidR="00E83BED" w:rsidRPr="00026B6A" w14:paraId="42618024" w14:textId="77777777" w:rsidTr="00026B6A">
        <w:trPr>
          <w:trHeight w:val="390"/>
        </w:trPr>
        <w:tc>
          <w:tcPr>
            <w:tcW w:w="14596" w:type="dxa"/>
            <w:gridSpan w:val="6"/>
            <w:shd w:val="clear" w:color="auto" w:fill="D9E2F3" w:themeFill="accent1" w:themeFillTint="33"/>
            <w:vAlign w:val="center"/>
          </w:tcPr>
          <w:p w14:paraId="26CDDB44" w14:textId="4B66F59E" w:rsidR="002A2AF6" w:rsidRPr="00026B6A" w:rsidRDefault="002A2AF6" w:rsidP="00026B6A">
            <w:pPr>
              <w:rPr>
                <w:rFonts w:ascii="Gill Sans MT" w:hAnsi="Gill Sans MT"/>
                <w:b/>
                <w:bCs/>
                <w:iCs/>
                <w:sz w:val="16"/>
                <w:szCs w:val="16"/>
                <w:lang w:val="bs-Latn-BA"/>
              </w:rPr>
            </w:pPr>
            <w:r w:rsidRPr="00026B6A">
              <w:rPr>
                <w:rFonts w:ascii="Gill Sans MT" w:hAnsi="Gill Sans MT"/>
                <w:b/>
                <w:bCs/>
                <w:iCs/>
                <w:sz w:val="16"/>
                <w:szCs w:val="16"/>
                <w:lang w:val="bs-Latn-BA"/>
              </w:rPr>
              <w:t>II.2.1.</w:t>
            </w:r>
            <w:r w:rsidRPr="00026B6A">
              <w:rPr>
                <w:rFonts w:ascii="Gill Sans MT" w:hAnsi="Gill Sans MT"/>
                <w:b/>
                <w:bCs/>
                <w:iCs/>
                <w:sz w:val="16"/>
                <w:szCs w:val="16"/>
                <w:lang w:val="bs-Latn-BA"/>
              </w:rPr>
              <w:tab/>
              <w:t>Provedba, koordinacija, praćenje i izvještavanje o ispunjavanju obaveza Bosne i Hercegovine prema dokumentima UN,Vijeća Evrope, EU i drugih međunarodnih tijela u oblasti ravnopravnosti spolova</w:t>
            </w:r>
          </w:p>
        </w:tc>
      </w:tr>
      <w:tr w:rsidR="00E83BED" w:rsidRPr="00026B6A" w14:paraId="00D88277" w14:textId="77777777" w:rsidTr="00026B6A">
        <w:trPr>
          <w:trHeight w:val="390"/>
        </w:trPr>
        <w:tc>
          <w:tcPr>
            <w:tcW w:w="642" w:type="dxa"/>
            <w:vAlign w:val="center"/>
          </w:tcPr>
          <w:p w14:paraId="317DC703" w14:textId="77777777" w:rsidR="002A2AF6" w:rsidRPr="00026B6A" w:rsidRDefault="002A2AF6"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887" w:type="dxa"/>
            <w:gridSpan w:val="2"/>
            <w:vAlign w:val="center"/>
          </w:tcPr>
          <w:p w14:paraId="41488113" w14:textId="70E1F1AC" w:rsidR="002A2AF6" w:rsidRPr="00026B6A" w:rsidRDefault="002A2AF6" w:rsidP="00026B6A">
            <w:pPr>
              <w:rPr>
                <w:rFonts w:ascii="Gill Sans MT" w:hAnsi="Gill Sans MT"/>
                <w:iCs/>
                <w:sz w:val="16"/>
                <w:szCs w:val="16"/>
                <w:lang w:val="bs-Latn-BA"/>
              </w:rPr>
            </w:pPr>
          </w:p>
        </w:tc>
        <w:tc>
          <w:tcPr>
            <w:tcW w:w="1842" w:type="dxa"/>
            <w:vAlign w:val="center"/>
          </w:tcPr>
          <w:p w14:paraId="158C9E95" w14:textId="617F6F69" w:rsidR="002A2AF6" w:rsidRPr="00026B6A" w:rsidRDefault="002A2AF6" w:rsidP="00871736">
            <w:pPr>
              <w:jc w:val="center"/>
              <w:rPr>
                <w:rFonts w:ascii="Gill Sans MT" w:hAnsi="Gill Sans MT"/>
                <w:iCs/>
                <w:sz w:val="16"/>
                <w:szCs w:val="16"/>
                <w:lang w:val="bs-Latn-BA"/>
              </w:rPr>
            </w:pPr>
          </w:p>
        </w:tc>
        <w:tc>
          <w:tcPr>
            <w:tcW w:w="5619" w:type="dxa"/>
            <w:vAlign w:val="center"/>
          </w:tcPr>
          <w:p w14:paraId="4EAC6417" w14:textId="09F6F0C5" w:rsidR="002A2AF6" w:rsidRPr="00026B6A" w:rsidRDefault="002A2AF6" w:rsidP="00026B6A">
            <w:pPr>
              <w:rPr>
                <w:rFonts w:ascii="Gill Sans MT" w:hAnsi="Gill Sans MT"/>
                <w:iCs/>
                <w:sz w:val="16"/>
                <w:szCs w:val="16"/>
                <w:lang w:val="bs-Latn-BA"/>
              </w:rPr>
            </w:pPr>
          </w:p>
        </w:tc>
        <w:tc>
          <w:tcPr>
            <w:tcW w:w="1606" w:type="dxa"/>
            <w:vAlign w:val="center"/>
          </w:tcPr>
          <w:p w14:paraId="46889568" w14:textId="5EE81EEA" w:rsidR="002A2AF6" w:rsidRPr="00026B6A" w:rsidRDefault="002A2AF6" w:rsidP="00026B6A">
            <w:pPr>
              <w:rPr>
                <w:rFonts w:ascii="Gill Sans MT" w:hAnsi="Gill Sans MT"/>
                <w:iCs/>
                <w:sz w:val="16"/>
                <w:szCs w:val="16"/>
                <w:lang w:val="bs-Latn-BA"/>
              </w:rPr>
            </w:pPr>
          </w:p>
        </w:tc>
      </w:tr>
      <w:tr w:rsidR="00E83BED" w:rsidRPr="00026B6A" w14:paraId="0E6F308B" w14:textId="77777777" w:rsidTr="00026B6A">
        <w:trPr>
          <w:trHeight w:val="390"/>
        </w:trPr>
        <w:tc>
          <w:tcPr>
            <w:tcW w:w="642" w:type="dxa"/>
            <w:vAlign w:val="center"/>
          </w:tcPr>
          <w:p w14:paraId="0D11ADE1" w14:textId="77777777" w:rsidR="002A2AF6" w:rsidRPr="00026B6A" w:rsidRDefault="002A2AF6" w:rsidP="00026B6A">
            <w:pPr>
              <w:rPr>
                <w:rFonts w:ascii="Gill Sans MT" w:hAnsi="Gill Sans MT"/>
                <w:iCs/>
                <w:sz w:val="16"/>
                <w:szCs w:val="16"/>
                <w:lang w:val="bs-Latn-BA"/>
              </w:rPr>
            </w:pPr>
          </w:p>
        </w:tc>
        <w:tc>
          <w:tcPr>
            <w:tcW w:w="4887" w:type="dxa"/>
            <w:gridSpan w:val="2"/>
            <w:vAlign w:val="center"/>
          </w:tcPr>
          <w:p w14:paraId="7A484F60" w14:textId="77777777" w:rsidR="002A2AF6" w:rsidRPr="00026B6A" w:rsidRDefault="002A2AF6" w:rsidP="00026B6A">
            <w:pPr>
              <w:rPr>
                <w:rFonts w:ascii="Gill Sans MT" w:eastAsia="Verdana" w:hAnsi="Gill Sans MT" w:cs="Calibri Light"/>
                <w:iCs/>
                <w:sz w:val="16"/>
                <w:szCs w:val="16"/>
                <w:lang w:val="bs-Latn-BA" w:eastAsia="hr"/>
              </w:rPr>
            </w:pPr>
          </w:p>
        </w:tc>
        <w:tc>
          <w:tcPr>
            <w:tcW w:w="1842" w:type="dxa"/>
            <w:vAlign w:val="center"/>
          </w:tcPr>
          <w:p w14:paraId="431A1BE2" w14:textId="77777777" w:rsidR="002A2AF6" w:rsidRPr="00026B6A" w:rsidRDefault="002A2AF6" w:rsidP="00026B6A">
            <w:pPr>
              <w:rPr>
                <w:rFonts w:ascii="Gill Sans MT" w:eastAsia="Verdana" w:hAnsi="Gill Sans MT" w:cs="Calibri Light"/>
                <w:iCs/>
                <w:sz w:val="16"/>
                <w:szCs w:val="16"/>
                <w:lang w:val="bs-Latn-BA" w:eastAsia="hr"/>
              </w:rPr>
            </w:pPr>
          </w:p>
        </w:tc>
        <w:tc>
          <w:tcPr>
            <w:tcW w:w="5619" w:type="dxa"/>
            <w:vAlign w:val="center"/>
          </w:tcPr>
          <w:p w14:paraId="5BAC9507" w14:textId="77777777" w:rsidR="002A2AF6" w:rsidRPr="00026B6A" w:rsidRDefault="002A2AF6" w:rsidP="00026B6A">
            <w:pPr>
              <w:rPr>
                <w:rFonts w:ascii="Gill Sans MT" w:eastAsia="Verdana" w:hAnsi="Gill Sans MT" w:cs="Calibri Light"/>
                <w:iCs/>
                <w:sz w:val="16"/>
                <w:szCs w:val="16"/>
                <w:lang w:val="bs-Latn-BA" w:eastAsia="hr"/>
              </w:rPr>
            </w:pPr>
          </w:p>
        </w:tc>
        <w:tc>
          <w:tcPr>
            <w:tcW w:w="1606" w:type="dxa"/>
            <w:vAlign w:val="center"/>
          </w:tcPr>
          <w:p w14:paraId="06DE04EA" w14:textId="77777777" w:rsidR="002A2AF6" w:rsidRPr="00026B6A" w:rsidRDefault="002A2AF6" w:rsidP="00026B6A">
            <w:pPr>
              <w:rPr>
                <w:rFonts w:ascii="Gill Sans MT" w:hAnsi="Gill Sans MT"/>
                <w:iCs/>
                <w:sz w:val="16"/>
                <w:szCs w:val="16"/>
                <w:lang w:val="bs-Latn-BA"/>
              </w:rPr>
            </w:pPr>
          </w:p>
        </w:tc>
      </w:tr>
      <w:tr w:rsidR="00E83BED" w:rsidRPr="00026B6A" w14:paraId="2F3799D3" w14:textId="77777777" w:rsidTr="00026B6A">
        <w:trPr>
          <w:trHeight w:val="390"/>
        </w:trPr>
        <w:tc>
          <w:tcPr>
            <w:tcW w:w="14596" w:type="dxa"/>
            <w:gridSpan w:val="6"/>
            <w:shd w:val="clear" w:color="auto" w:fill="D9E2F3" w:themeFill="accent1" w:themeFillTint="33"/>
            <w:vAlign w:val="center"/>
          </w:tcPr>
          <w:p w14:paraId="5AA60C6D" w14:textId="1152E3B3" w:rsidR="002A2AF6" w:rsidRPr="00026B6A" w:rsidRDefault="002A2AF6" w:rsidP="00026B6A">
            <w:pPr>
              <w:rPr>
                <w:rFonts w:ascii="Gill Sans MT" w:hAnsi="Gill Sans MT"/>
                <w:b/>
                <w:bCs/>
                <w:iCs/>
                <w:sz w:val="16"/>
                <w:szCs w:val="16"/>
                <w:lang w:val="bs-Latn-BA"/>
              </w:rPr>
            </w:pPr>
            <w:r w:rsidRPr="00026B6A">
              <w:rPr>
                <w:rFonts w:ascii="Gill Sans MT" w:hAnsi="Gill Sans MT"/>
                <w:b/>
                <w:bCs/>
                <w:iCs/>
                <w:sz w:val="16"/>
                <w:szCs w:val="16"/>
                <w:lang w:val="bs-Latn-BA"/>
              </w:rPr>
              <w:t>II.2.2.</w:t>
            </w:r>
            <w:r w:rsidRPr="00026B6A">
              <w:rPr>
                <w:rFonts w:ascii="Gill Sans MT" w:hAnsi="Gill Sans MT"/>
                <w:b/>
                <w:bCs/>
                <w:iCs/>
                <w:sz w:val="16"/>
                <w:szCs w:val="16"/>
                <w:lang w:val="bs-Latn-BA"/>
              </w:rPr>
              <w:tab/>
              <w:t>Predstavljanje na međunarodnom nivou i sudjelovanje u aktivnostima tijela za ravnopravnost spolova i ljudskih prava žena, radnih skupina i mehanizama UN-a i Vijeća Evrope</w:t>
            </w:r>
          </w:p>
        </w:tc>
      </w:tr>
      <w:tr w:rsidR="00E83BED" w:rsidRPr="00026B6A" w14:paraId="28BBC046" w14:textId="77777777" w:rsidTr="00026B6A">
        <w:trPr>
          <w:trHeight w:val="390"/>
        </w:trPr>
        <w:tc>
          <w:tcPr>
            <w:tcW w:w="642" w:type="dxa"/>
            <w:vAlign w:val="center"/>
          </w:tcPr>
          <w:p w14:paraId="03150088" w14:textId="77777777" w:rsidR="002A2AF6" w:rsidRPr="00026B6A" w:rsidRDefault="002A2AF6"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887" w:type="dxa"/>
            <w:gridSpan w:val="2"/>
            <w:vAlign w:val="center"/>
          </w:tcPr>
          <w:p w14:paraId="57C222D1" w14:textId="77777777" w:rsidR="002A2AF6" w:rsidRPr="00026B6A" w:rsidRDefault="002A2AF6"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842" w:type="dxa"/>
            <w:vAlign w:val="center"/>
          </w:tcPr>
          <w:p w14:paraId="4DBE9BB8" w14:textId="77777777" w:rsidR="002A2AF6" w:rsidRPr="00026B6A" w:rsidRDefault="002A2AF6"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619" w:type="dxa"/>
            <w:vAlign w:val="center"/>
          </w:tcPr>
          <w:p w14:paraId="2468D2FD" w14:textId="77777777" w:rsidR="002A2AF6" w:rsidRPr="00026B6A" w:rsidRDefault="002A2AF6"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1606" w:type="dxa"/>
            <w:vAlign w:val="center"/>
          </w:tcPr>
          <w:p w14:paraId="6472F206" w14:textId="77777777" w:rsidR="002A2AF6" w:rsidRPr="00026B6A" w:rsidRDefault="002A2AF6"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E83BED" w:rsidRPr="00026B6A" w14:paraId="3BF6A09C" w14:textId="77777777" w:rsidTr="00026B6A">
        <w:trPr>
          <w:trHeight w:val="390"/>
        </w:trPr>
        <w:tc>
          <w:tcPr>
            <w:tcW w:w="642" w:type="dxa"/>
            <w:vAlign w:val="center"/>
          </w:tcPr>
          <w:p w14:paraId="45CC0D14" w14:textId="77777777" w:rsidR="002A2AF6" w:rsidRPr="00026B6A" w:rsidRDefault="002A2AF6" w:rsidP="00026B6A">
            <w:pPr>
              <w:rPr>
                <w:rFonts w:ascii="Gill Sans MT" w:hAnsi="Gill Sans MT"/>
                <w:iCs/>
                <w:sz w:val="16"/>
                <w:szCs w:val="16"/>
                <w:lang w:val="bs-Latn-BA"/>
              </w:rPr>
            </w:pPr>
          </w:p>
        </w:tc>
        <w:tc>
          <w:tcPr>
            <w:tcW w:w="4887" w:type="dxa"/>
            <w:gridSpan w:val="2"/>
            <w:vAlign w:val="center"/>
          </w:tcPr>
          <w:p w14:paraId="401E9554" w14:textId="77777777" w:rsidR="002A2AF6" w:rsidRPr="00026B6A" w:rsidRDefault="002A2AF6" w:rsidP="00026B6A">
            <w:pPr>
              <w:rPr>
                <w:rFonts w:ascii="Gill Sans MT" w:eastAsia="Verdana" w:hAnsi="Gill Sans MT" w:cs="Calibri Light"/>
                <w:iCs/>
                <w:sz w:val="16"/>
                <w:szCs w:val="16"/>
                <w:lang w:val="bs-Latn-BA" w:eastAsia="hr"/>
              </w:rPr>
            </w:pPr>
          </w:p>
        </w:tc>
        <w:tc>
          <w:tcPr>
            <w:tcW w:w="1842" w:type="dxa"/>
            <w:vAlign w:val="center"/>
          </w:tcPr>
          <w:p w14:paraId="705381EB" w14:textId="77777777" w:rsidR="002A2AF6" w:rsidRPr="00026B6A" w:rsidRDefault="002A2AF6" w:rsidP="00026B6A">
            <w:pPr>
              <w:rPr>
                <w:rFonts w:ascii="Gill Sans MT" w:eastAsia="Verdana" w:hAnsi="Gill Sans MT" w:cs="Calibri Light"/>
                <w:iCs/>
                <w:sz w:val="16"/>
                <w:szCs w:val="16"/>
                <w:lang w:val="bs-Latn-BA" w:eastAsia="hr"/>
              </w:rPr>
            </w:pPr>
          </w:p>
        </w:tc>
        <w:tc>
          <w:tcPr>
            <w:tcW w:w="5619" w:type="dxa"/>
            <w:vAlign w:val="center"/>
          </w:tcPr>
          <w:p w14:paraId="4EABFC5F" w14:textId="77777777" w:rsidR="002A2AF6" w:rsidRPr="00026B6A" w:rsidRDefault="002A2AF6" w:rsidP="00026B6A">
            <w:pPr>
              <w:rPr>
                <w:rFonts w:ascii="Gill Sans MT" w:eastAsia="Verdana" w:hAnsi="Gill Sans MT" w:cs="Calibri Light"/>
                <w:iCs/>
                <w:sz w:val="16"/>
                <w:szCs w:val="16"/>
                <w:lang w:val="bs-Latn-BA" w:eastAsia="hr"/>
              </w:rPr>
            </w:pPr>
          </w:p>
        </w:tc>
        <w:tc>
          <w:tcPr>
            <w:tcW w:w="1606" w:type="dxa"/>
            <w:vAlign w:val="center"/>
          </w:tcPr>
          <w:p w14:paraId="36FDA6D9" w14:textId="77777777" w:rsidR="002A2AF6" w:rsidRPr="00026B6A" w:rsidRDefault="002A2AF6" w:rsidP="00026B6A">
            <w:pPr>
              <w:rPr>
                <w:rFonts w:ascii="Gill Sans MT" w:hAnsi="Gill Sans MT"/>
                <w:iCs/>
                <w:sz w:val="16"/>
                <w:szCs w:val="16"/>
                <w:lang w:val="bs-Latn-BA"/>
              </w:rPr>
            </w:pPr>
          </w:p>
        </w:tc>
      </w:tr>
      <w:tr w:rsidR="00E83BED" w:rsidRPr="00026B6A" w14:paraId="5E088386" w14:textId="77777777" w:rsidTr="00026B6A">
        <w:trPr>
          <w:trHeight w:val="390"/>
        </w:trPr>
        <w:tc>
          <w:tcPr>
            <w:tcW w:w="14596" w:type="dxa"/>
            <w:gridSpan w:val="6"/>
            <w:shd w:val="clear" w:color="auto" w:fill="D9E2F3" w:themeFill="accent1" w:themeFillTint="33"/>
            <w:vAlign w:val="center"/>
          </w:tcPr>
          <w:p w14:paraId="7F7C48F9" w14:textId="07B412E5" w:rsidR="002A2AF6" w:rsidRPr="00026B6A" w:rsidRDefault="002A2AF6" w:rsidP="00026B6A">
            <w:pPr>
              <w:rPr>
                <w:rFonts w:ascii="Gill Sans MT" w:hAnsi="Gill Sans MT"/>
                <w:b/>
                <w:bCs/>
                <w:iCs/>
                <w:sz w:val="16"/>
                <w:szCs w:val="16"/>
                <w:lang w:val="hr-BA"/>
              </w:rPr>
            </w:pPr>
            <w:r w:rsidRPr="00026B6A">
              <w:rPr>
                <w:rFonts w:ascii="Gill Sans MT" w:hAnsi="Gill Sans MT"/>
                <w:b/>
                <w:bCs/>
                <w:iCs/>
                <w:sz w:val="16"/>
                <w:szCs w:val="16"/>
                <w:lang w:val="bs-Latn-BA"/>
              </w:rPr>
              <w:t>II.2.3.</w:t>
            </w:r>
            <w:r w:rsidRPr="00026B6A">
              <w:rPr>
                <w:rFonts w:ascii="Gill Sans MT" w:hAnsi="Gill Sans MT"/>
                <w:b/>
                <w:bCs/>
                <w:iCs/>
                <w:sz w:val="16"/>
                <w:szCs w:val="16"/>
                <w:lang w:val="bs-Latn-BA"/>
              </w:rPr>
              <w:tab/>
              <w:t>Pokretanje inicijative za vođenje pregovora, zaključivanja i ratifikacije međunarodnih dokumenata za ravnopravnost spolova</w:t>
            </w:r>
          </w:p>
        </w:tc>
      </w:tr>
      <w:tr w:rsidR="00E83BED" w:rsidRPr="00026B6A" w14:paraId="4F3DF725" w14:textId="77777777" w:rsidTr="00026B6A">
        <w:trPr>
          <w:trHeight w:val="390"/>
        </w:trPr>
        <w:tc>
          <w:tcPr>
            <w:tcW w:w="642" w:type="dxa"/>
            <w:vAlign w:val="center"/>
          </w:tcPr>
          <w:p w14:paraId="07AA8A51" w14:textId="77777777" w:rsidR="002A2AF6" w:rsidRPr="00026B6A" w:rsidRDefault="002A2AF6" w:rsidP="00026B6A">
            <w:pPr>
              <w:rPr>
                <w:rFonts w:ascii="Gill Sans MT" w:hAnsi="Gill Sans MT"/>
                <w:iCs/>
                <w:sz w:val="16"/>
                <w:szCs w:val="16"/>
                <w:lang w:val="bs-Latn-BA"/>
              </w:rPr>
            </w:pPr>
            <w:r w:rsidRPr="00026B6A">
              <w:rPr>
                <w:rFonts w:ascii="Gill Sans MT" w:hAnsi="Gill Sans MT"/>
                <w:iCs/>
                <w:sz w:val="16"/>
                <w:szCs w:val="16"/>
                <w:lang w:val="bs-Latn-BA"/>
              </w:rPr>
              <w:t>Rb</w:t>
            </w:r>
          </w:p>
        </w:tc>
        <w:tc>
          <w:tcPr>
            <w:tcW w:w="4887" w:type="dxa"/>
            <w:gridSpan w:val="2"/>
            <w:vAlign w:val="center"/>
          </w:tcPr>
          <w:p w14:paraId="348908B6" w14:textId="77777777" w:rsidR="002A2AF6" w:rsidRPr="00026B6A" w:rsidRDefault="002A2AF6"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842" w:type="dxa"/>
            <w:vAlign w:val="center"/>
          </w:tcPr>
          <w:p w14:paraId="08200C4E" w14:textId="77777777" w:rsidR="002A2AF6" w:rsidRPr="00026B6A" w:rsidRDefault="002A2AF6"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619" w:type="dxa"/>
            <w:vAlign w:val="center"/>
          </w:tcPr>
          <w:p w14:paraId="5084CC2D" w14:textId="77777777" w:rsidR="002A2AF6" w:rsidRPr="00026B6A" w:rsidRDefault="002A2AF6" w:rsidP="00026B6A">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1606" w:type="dxa"/>
            <w:vAlign w:val="center"/>
          </w:tcPr>
          <w:p w14:paraId="1199AAE6" w14:textId="77777777" w:rsidR="002A2AF6" w:rsidRPr="00026B6A" w:rsidRDefault="002A2AF6" w:rsidP="00026B6A">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E83BED" w:rsidRPr="00026B6A" w14:paraId="14D56CC6" w14:textId="77777777" w:rsidTr="00026B6A">
        <w:trPr>
          <w:trHeight w:val="390"/>
        </w:trPr>
        <w:tc>
          <w:tcPr>
            <w:tcW w:w="642" w:type="dxa"/>
            <w:vAlign w:val="center"/>
          </w:tcPr>
          <w:p w14:paraId="173F2C1F" w14:textId="77777777" w:rsidR="002A2AF6" w:rsidRPr="00026B6A" w:rsidRDefault="002A2AF6" w:rsidP="00026B6A">
            <w:pPr>
              <w:rPr>
                <w:rFonts w:ascii="Gill Sans MT" w:hAnsi="Gill Sans MT"/>
                <w:iCs/>
                <w:sz w:val="16"/>
                <w:szCs w:val="16"/>
                <w:lang w:val="bs-Latn-BA"/>
              </w:rPr>
            </w:pPr>
          </w:p>
        </w:tc>
        <w:tc>
          <w:tcPr>
            <w:tcW w:w="4887" w:type="dxa"/>
            <w:gridSpan w:val="2"/>
            <w:vAlign w:val="center"/>
          </w:tcPr>
          <w:p w14:paraId="6D8C6764" w14:textId="77777777" w:rsidR="002A2AF6" w:rsidRPr="00026B6A" w:rsidRDefault="002A2AF6" w:rsidP="00026B6A">
            <w:pPr>
              <w:rPr>
                <w:rFonts w:ascii="Gill Sans MT" w:eastAsia="Verdana" w:hAnsi="Gill Sans MT" w:cs="Calibri Light"/>
                <w:iCs/>
                <w:sz w:val="16"/>
                <w:szCs w:val="16"/>
                <w:lang w:val="bs-Latn-BA" w:eastAsia="hr"/>
              </w:rPr>
            </w:pPr>
          </w:p>
        </w:tc>
        <w:tc>
          <w:tcPr>
            <w:tcW w:w="1842" w:type="dxa"/>
            <w:vAlign w:val="center"/>
          </w:tcPr>
          <w:p w14:paraId="3E676821" w14:textId="77777777" w:rsidR="002A2AF6" w:rsidRPr="00026B6A" w:rsidRDefault="002A2AF6" w:rsidP="00026B6A">
            <w:pPr>
              <w:rPr>
                <w:rFonts w:ascii="Gill Sans MT" w:eastAsia="Verdana" w:hAnsi="Gill Sans MT" w:cs="Calibri Light"/>
                <w:iCs/>
                <w:sz w:val="16"/>
                <w:szCs w:val="16"/>
                <w:lang w:val="bs-Latn-BA" w:eastAsia="hr"/>
              </w:rPr>
            </w:pPr>
          </w:p>
        </w:tc>
        <w:tc>
          <w:tcPr>
            <w:tcW w:w="5619" w:type="dxa"/>
            <w:vAlign w:val="center"/>
          </w:tcPr>
          <w:p w14:paraId="20129D1F" w14:textId="77777777" w:rsidR="002A2AF6" w:rsidRPr="00026B6A" w:rsidRDefault="002A2AF6" w:rsidP="00026B6A">
            <w:pPr>
              <w:rPr>
                <w:rFonts w:ascii="Gill Sans MT" w:eastAsia="Verdana" w:hAnsi="Gill Sans MT" w:cs="Calibri Light"/>
                <w:iCs/>
                <w:sz w:val="16"/>
                <w:szCs w:val="16"/>
                <w:lang w:val="bs-Latn-BA" w:eastAsia="hr"/>
              </w:rPr>
            </w:pPr>
          </w:p>
        </w:tc>
        <w:tc>
          <w:tcPr>
            <w:tcW w:w="1606" w:type="dxa"/>
            <w:vAlign w:val="center"/>
          </w:tcPr>
          <w:p w14:paraId="05226DA8" w14:textId="77777777" w:rsidR="002A2AF6" w:rsidRPr="00026B6A" w:rsidRDefault="002A2AF6" w:rsidP="00026B6A">
            <w:pPr>
              <w:rPr>
                <w:rFonts w:ascii="Gill Sans MT" w:hAnsi="Gill Sans MT"/>
                <w:iCs/>
                <w:sz w:val="16"/>
                <w:szCs w:val="16"/>
                <w:lang w:val="bs-Latn-BA"/>
              </w:rPr>
            </w:pPr>
          </w:p>
        </w:tc>
      </w:tr>
      <w:tr w:rsidR="00E83BED" w:rsidRPr="00026B6A" w14:paraId="43619C88" w14:textId="77777777" w:rsidTr="00026B6A">
        <w:trPr>
          <w:trHeight w:val="390"/>
        </w:trPr>
        <w:tc>
          <w:tcPr>
            <w:tcW w:w="14596" w:type="dxa"/>
            <w:gridSpan w:val="6"/>
            <w:shd w:val="clear" w:color="auto" w:fill="D9E2F3" w:themeFill="accent1" w:themeFillTint="33"/>
            <w:vAlign w:val="center"/>
          </w:tcPr>
          <w:p w14:paraId="5ABA97E2" w14:textId="66C04A4E" w:rsidR="002A2AF6" w:rsidRPr="00026B6A" w:rsidRDefault="002A2AF6" w:rsidP="00026B6A">
            <w:pPr>
              <w:rPr>
                <w:rFonts w:ascii="Gill Sans MT" w:hAnsi="Gill Sans MT"/>
                <w:b/>
                <w:bCs/>
                <w:iCs/>
                <w:sz w:val="16"/>
                <w:szCs w:val="16"/>
                <w:lang w:val="bs-Latn-BA"/>
              </w:rPr>
            </w:pPr>
            <w:r w:rsidRPr="00026B6A">
              <w:rPr>
                <w:rFonts w:ascii="Gill Sans MT" w:hAnsi="Gill Sans MT"/>
                <w:b/>
                <w:bCs/>
                <w:iCs/>
                <w:sz w:val="16"/>
                <w:szCs w:val="16"/>
                <w:lang w:val="bs-Latn-BA"/>
              </w:rPr>
              <w:t>II.2.4.</w:t>
            </w:r>
            <w:r w:rsidRPr="00026B6A">
              <w:rPr>
                <w:rFonts w:ascii="Gill Sans MT" w:hAnsi="Gill Sans MT"/>
                <w:b/>
                <w:bCs/>
                <w:iCs/>
                <w:sz w:val="16"/>
                <w:szCs w:val="16"/>
                <w:lang w:val="bs-Latn-BA"/>
              </w:rPr>
              <w:tab/>
              <w:t>Davanje mišljenja o usaglašenosti prijedloga zakona, podzakonskih i drugih normativnih akata, strategija, planova i programa sa Zakonom o ravnopravnosti spolova u BiH i postupanje po Jedinstvenim pravilima za primanje i obrađivanje zahtjeva za ispitivanje povreda Zakona o ravnopravnosti spolova Bosne i Hercegovine</w:t>
            </w:r>
          </w:p>
        </w:tc>
      </w:tr>
      <w:tr w:rsidR="00871736" w:rsidRPr="00026B6A" w14:paraId="7556256B" w14:textId="77777777" w:rsidTr="00871736">
        <w:trPr>
          <w:trHeight w:val="734"/>
        </w:trPr>
        <w:tc>
          <w:tcPr>
            <w:tcW w:w="642" w:type="dxa"/>
            <w:vAlign w:val="center"/>
          </w:tcPr>
          <w:p w14:paraId="12BEE8AC" w14:textId="77777777"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Rb</w:t>
            </w:r>
          </w:p>
        </w:tc>
        <w:tc>
          <w:tcPr>
            <w:tcW w:w="4887" w:type="dxa"/>
            <w:gridSpan w:val="2"/>
            <w:vAlign w:val="center"/>
          </w:tcPr>
          <w:p w14:paraId="40F0CB1A" w14:textId="41CA34D4"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842" w:type="dxa"/>
            <w:vAlign w:val="center"/>
          </w:tcPr>
          <w:p w14:paraId="70AC7C42" w14:textId="05598A6D" w:rsidR="00871736" w:rsidRPr="00026B6A" w:rsidRDefault="00871736" w:rsidP="00871736">
            <w:pPr>
              <w:jc w:val="cente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619" w:type="dxa"/>
            <w:vAlign w:val="center"/>
          </w:tcPr>
          <w:p w14:paraId="2427EBAF" w14:textId="5720302B"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1606" w:type="dxa"/>
            <w:vAlign w:val="center"/>
          </w:tcPr>
          <w:p w14:paraId="2A896E38" w14:textId="5725A46E" w:rsidR="00871736" w:rsidRPr="00026B6A" w:rsidRDefault="00871736" w:rsidP="00871736">
            <w:pPr>
              <w:rPr>
                <w:rFonts w:ascii="Gill Sans MT" w:hAnsi="Gill Sans MT"/>
                <w:iCs/>
                <w:sz w:val="16"/>
                <w:szCs w:val="16"/>
                <w:lang w:val="bs-Latn-BA"/>
              </w:rPr>
            </w:pPr>
            <w:r w:rsidRPr="00871736">
              <w:rPr>
                <w:rFonts w:ascii="Gill Sans MT" w:eastAsia="Verdana" w:hAnsi="Gill Sans MT" w:cs="Calibri Light"/>
                <w:iCs/>
                <w:sz w:val="16"/>
                <w:szCs w:val="16"/>
                <w:lang w:val="bs-Latn-BA" w:eastAsia="hr"/>
              </w:rPr>
              <w:t>Stručna mišljenja, komentari i preporuke dostavljeni nadležnim predlagačima</w:t>
            </w:r>
          </w:p>
        </w:tc>
      </w:tr>
      <w:tr w:rsidR="00871736" w:rsidRPr="00026B6A" w14:paraId="0BB849EE" w14:textId="77777777" w:rsidTr="00026B6A">
        <w:trPr>
          <w:trHeight w:val="390"/>
        </w:trPr>
        <w:tc>
          <w:tcPr>
            <w:tcW w:w="642" w:type="dxa"/>
            <w:vAlign w:val="center"/>
          </w:tcPr>
          <w:p w14:paraId="04E67A3A" w14:textId="02A2865D"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II.2.</w:t>
            </w:r>
            <w:r>
              <w:rPr>
                <w:rFonts w:ascii="Gill Sans MT" w:hAnsi="Gill Sans MT"/>
                <w:iCs/>
                <w:sz w:val="16"/>
                <w:szCs w:val="16"/>
                <w:lang w:val="bs-Latn-BA"/>
              </w:rPr>
              <w:t>4</w:t>
            </w:r>
            <w:r w:rsidRPr="00026B6A">
              <w:rPr>
                <w:rFonts w:ascii="Gill Sans MT" w:hAnsi="Gill Sans MT"/>
                <w:iCs/>
                <w:sz w:val="16"/>
                <w:szCs w:val="16"/>
                <w:lang w:val="bs-Latn-BA"/>
              </w:rPr>
              <w:t>.1</w:t>
            </w:r>
          </w:p>
        </w:tc>
        <w:tc>
          <w:tcPr>
            <w:tcW w:w="4887" w:type="dxa"/>
            <w:gridSpan w:val="2"/>
            <w:vAlign w:val="center"/>
          </w:tcPr>
          <w:p w14:paraId="18EBBC65" w14:textId="6906D516" w:rsidR="00871736" w:rsidRPr="00026B6A" w:rsidRDefault="00871736" w:rsidP="00871736">
            <w:pPr>
              <w:rPr>
                <w:rFonts w:ascii="Gill Sans MT" w:eastAsia="Verdana" w:hAnsi="Gill Sans MT" w:cs="Calibri Light"/>
                <w:iCs/>
                <w:sz w:val="16"/>
                <w:szCs w:val="16"/>
                <w:lang w:val="bs-Latn-BA" w:eastAsia="hr"/>
              </w:rPr>
            </w:pPr>
            <w:r w:rsidRPr="00871736">
              <w:rPr>
                <w:rFonts w:ascii="Gill Sans MT" w:eastAsia="Verdana" w:hAnsi="Gill Sans MT" w:cs="Calibri Light"/>
                <w:iCs/>
                <w:sz w:val="16"/>
                <w:szCs w:val="16"/>
                <w:lang w:val="bs-Latn-BA" w:eastAsia="hr"/>
              </w:rPr>
              <w:t>Davanje stručnih mišljenja, komentara i preporuka na propise, strategije i politike i upućivanje inicijativa</w:t>
            </w:r>
          </w:p>
        </w:tc>
        <w:tc>
          <w:tcPr>
            <w:tcW w:w="1842" w:type="dxa"/>
            <w:vAlign w:val="center"/>
          </w:tcPr>
          <w:p w14:paraId="26A72072" w14:textId="4629AEC5" w:rsidR="00871736" w:rsidRPr="00026B6A" w:rsidRDefault="00871736" w:rsidP="00871736">
            <w:pPr>
              <w:jc w:val="center"/>
              <w:rPr>
                <w:rFonts w:ascii="Gill Sans MT" w:eastAsia="Verdana" w:hAnsi="Gill Sans MT" w:cs="Calibri Light"/>
                <w:iCs/>
                <w:sz w:val="16"/>
                <w:szCs w:val="16"/>
                <w:lang w:val="bs-Latn-BA" w:eastAsia="hr"/>
              </w:rPr>
            </w:pPr>
            <w:r>
              <w:rPr>
                <w:rFonts w:ascii="Gill Sans MT" w:eastAsia="Verdana" w:hAnsi="Gill Sans MT" w:cs="Calibri Light"/>
                <w:iCs/>
                <w:sz w:val="16"/>
                <w:szCs w:val="16"/>
                <w:lang w:val="bs-Latn-BA" w:eastAsia="hr"/>
              </w:rPr>
              <w:t>GC FBiH</w:t>
            </w:r>
          </w:p>
        </w:tc>
        <w:tc>
          <w:tcPr>
            <w:tcW w:w="5619" w:type="dxa"/>
            <w:vAlign w:val="center"/>
          </w:tcPr>
          <w:p w14:paraId="74948044" w14:textId="4822861F" w:rsidR="00871736" w:rsidRPr="00026B6A" w:rsidRDefault="00871736" w:rsidP="00871736">
            <w:pPr>
              <w:rPr>
                <w:rFonts w:ascii="Gill Sans MT" w:eastAsia="Verdana" w:hAnsi="Gill Sans MT" w:cs="Calibri Light"/>
                <w:iCs/>
                <w:sz w:val="16"/>
                <w:szCs w:val="16"/>
                <w:lang w:val="bs-Latn-BA" w:eastAsia="hr"/>
              </w:rPr>
            </w:pPr>
            <w:r>
              <w:rPr>
                <w:rFonts w:ascii="Gill Sans MT" w:eastAsia="Verdana" w:hAnsi="Gill Sans MT" w:cs="Calibri Light"/>
                <w:iCs/>
                <w:sz w:val="16"/>
                <w:szCs w:val="16"/>
                <w:lang w:val="bs-Latn-BA" w:eastAsia="hr"/>
              </w:rPr>
              <w:t xml:space="preserve">Broj usvojenih stručnih </w:t>
            </w:r>
            <w:r w:rsidRPr="00871736">
              <w:rPr>
                <w:rFonts w:ascii="Gill Sans MT" w:eastAsia="Verdana" w:hAnsi="Gill Sans MT" w:cs="Calibri Light"/>
                <w:iCs/>
                <w:sz w:val="16"/>
                <w:szCs w:val="16"/>
                <w:lang w:val="bs-Latn-BA" w:eastAsia="hr"/>
              </w:rPr>
              <w:t xml:space="preserve">mišljenja, komentara i preporuka </w:t>
            </w:r>
          </w:p>
        </w:tc>
        <w:tc>
          <w:tcPr>
            <w:tcW w:w="1606" w:type="dxa"/>
            <w:vAlign w:val="center"/>
          </w:tcPr>
          <w:p w14:paraId="00099C28" w14:textId="77777777" w:rsidR="00871736" w:rsidRPr="00026B6A" w:rsidRDefault="00871736" w:rsidP="00871736">
            <w:pPr>
              <w:rPr>
                <w:rFonts w:ascii="Gill Sans MT" w:hAnsi="Gill Sans MT"/>
                <w:iCs/>
                <w:sz w:val="16"/>
                <w:szCs w:val="16"/>
                <w:lang w:val="bs-Latn-BA"/>
              </w:rPr>
            </w:pPr>
          </w:p>
        </w:tc>
      </w:tr>
      <w:tr w:rsidR="00871736" w:rsidRPr="00026B6A" w14:paraId="62C50966" w14:textId="77777777" w:rsidTr="00026B6A">
        <w:trPr>
          <w:trHeight w:val="390"/>
        </w:trPr>
        <w:tc>
          <w:tcPr>
            <w:tcW w:w="14596" w:type="dxa"/>
            <w:gridSpan w:val="6"/>
            <w:shd w:val="clear" w:color="auto" w:fill="D9E2F3" w:themeFill="accent1" w:themeFillTint="33"/>
            <w:vAlign w:val="center"/>
          </w:tcPr>
          <w:p w14:paraId="37F8E70F" w14:textId="2A534EBA" w:rsidR="00871736" w:rsidRPr="00026B6A" w:rsidRDefault="00871736" w:rsidP="00871736">
            <w:pPr>
              <w:rPr>
                <w:rFonts w:ascii="Gill Sans MT" w:hAnsi="Gill Sans MT"/>
                <w:b/>
                <w:bCs/>
                <w:iCs/>
                <w:sz w:val="16"/>
                <w:szCs w:val="16"/>
                <w:lang w:val="bs-Latn-BA"/>
              </w:rPr>
            </w:pPr>
            <w:r w:rsidRPr="00026B6A">
              <w:rPr>
                <w:rFonts w:ascii="Gill Sans MT" w:hAnsi="Gill Sans MT"/>
                <w:b/>
                <w:bCs/>
                <w:iCs/>
                <w:sz w:val="16"/>
                <w:szCs w:val="16"/>
                <w:lang w:val="bs-Latn-BA"/>
              </w:rPr>
              <w:t>II.2.5.</w:t>
            </w:r>
            <w:r w:rsidRPr="00026B6A">
              <w:rPr>
                <w:rFonts w:ascii="Gill Sans MT" w:hAnsi="Gill Sans MT"/>
                <w:b/>
                <w:bCs/>
                <w:iCs/>
                <w:sz w:val="16"/>
                <w:szCs w:val="16"/>
                <w:lang w:val="bs-Latn-BA"/>
              </w:rPr>
              <w:tab/>
              <w:t>Upućivanje inicijativa i učestvovanje u pripremi zakona, podzakonskih i drugih akata, strategija, politika i programa u cilju utvrđivanja mjera za postizanje ravnopravnosti spolova u svim oblastima društvenog života</w:t>
            </w:r>
          </w:p>
        </w:tc>
      </w:tr>
      <w:tr w:rsidR="00871736" w:rsidRPr="00026B6A" w14:paraId="152D3D4A" w14:textId="77777777" w:rsidTr="00026B6A">
        <w:trPr>
          <w:trHeight w:val="390"/>
        </w:trPr>
        <w:tc>
          <w:tcPr>
            <w:tcW w:w="642" w:type="dxa"/>
            <w:vAlign w:val="center"/>
          </w:tcPr>
          <w:p w14:paraId="3C068BB6" w14:textId="77777777"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Rb</w:t>
            </w:r>
          </w:p>
        </w:tc>
        <w:tc>
          <w:tcPr>
            <w:tcW w:w="4887" w:type="dxa"/>
            <w:gridSpan w:val="2"/>
            <w:vAlign w:val="center"/>
          </w:tcPr>
          <w:p w14:paraId="622A900B"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842" w:type="dxa"/>
            <w:vAlign w:val="center"/>
          </w:tcPr>
          <w:p w14:paraId="15E4E86A"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619" w:type="dxa"/>
            <w:vAlign w:val="center"/>
          </w:tcPr>
          <w:p w14:paraId="09B4EC00"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1606" w:type="dxa"/>
            <w:vAlign w:val="center"/>
          </w:tcPr>
          <w:p w14:paraId="7CCE6608" w14:textId="77777777"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871736" w:rsidRPr="00026B6A" w14:paraId="208EDC1B" w14:textId="77777777" w:rsidTr="00026B6A">
        <w:trPr>
          <w:trHeight w:val="390"/>
        </w:trPr>
        <w:tc>
          <w:tcPr>
            <w:tcW w:w="642" w:type="dxa"/>
            <w:vAlign w:val="center"/>
          </w:tcPr>
          <w:p w14:paraId="03950771" w14:textId="53160A46"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II.2.5.1</w:t>
            </w:r>
          </w:p>
        </w:tc>
        <w:tc>
          <w:tcPr>
            <w:tcW w:w="4887" w:type="dxa"/>
            <w:gridSpan w:val="2"/>
            <w:vAlign w:val="center"/>
          </w:tcPr>
          <w:p w14:paraId="074B3F70" w14:textId="3D561212" w:rsidR="00871736" w:rsidRPr="00026B6A" w:rsidRDefault="00871736" w:rsidP="00871736">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Izrada smjernica o integraciji standarda ravnopravnosti spolova pri davanju doprinosa u IPA programiranju</w:t>
            </w:r>
          </w:p>
        </w:tc>
        <w:tc>
          <w:tcPr>
            <w:tcW w:w="1842" w:type="dxa"/>
            <w:vAlign w:val="center"/>
          </w:tcPr>
          <w:p w14:paraId="6CCD66CE" w14:textId="7A49BEB8" w:rsidR="00871736" w:rsidRPr="00026B6A" w:rsidRDefault="00871736" w:rsidP="00871736">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Ured Vlade FBiH za EU integracije i Gender centar FBiH</w:t>
            </w:r>
          </w:p>
        </w:tc>
        <w:tc>
          <w:tcPr>
            <w:tcW w:w="5619" w:type="dxa"/>
            <w:vAlign w:val="center"/>
          </w:tcPr>
          <w:p w14:paraId="29F0D9C3" w14:textId="77777777" w:rsidR="00871736" w:rsidRPr="00026B6A" w:rsidRDefault="00871736" w:rsidP="00871736">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Broj dokumenata  iz oblasti IPA-e usklađenih sa smjernicama</w:t>
            </w:r>
          </w:p>
          <w:p w14:paraId="1EEDD2BE" w14:textId="17DECB35" w:rsidR="00871736" w:rsidRPr="00026B6A" w:rsidRDefault="00871736" w:rsidP="00871736">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Broj finansiranih projekata kroz IPA, koji su usmjereni na unaprjeđenije rodne ravnopravnosti u BiH</w:t>
            </w:r>
          </w:p>
        </w:tc>
        <w:tc>
          <w:tcPr>
            <w:tcW w:w="1606" w:type="dxa"/>
            <w:vAlign w:val="center"/>
          </w:tcPr>
          <w:p w14:paraId="10C91337" w14:textId="77777777"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Odluka Vlade FBIH</w:t>
            </w:r>
          </w:p>
          <w:p w14:paraId="24BA77B3" w14:textId="196BA018"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Izvještaji o provođenju IPA projekata</w:t>
            </w:r>
          </w:p>
        </w:tc>
      </w:tr>
      <w:tr w:rsidR="00871736" w:rsidRPr="00026B6A" w14:paraId="0EFD9756" w14:textId="77777777" w:rsidTr="00026B6A">
        <w:trPr>
          <w:trHeight w:val="390"/>
        </w:trPr>
        <w:tc>
          <w:tcPr>
            <w:tcW w:w="642" w:type="dxa"/>
            <w:vAlign w:val="center"/>
          </w:tcPr>
          <w:p w14:paraId="2BC3ADB8" w14:textId="6EC9FB8C"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II.2.5.</w:t>
            </w:r>
            <w:r>
              <w:rPr>
                <w:rFonts w:ascii="Gill Sans MT" w:hAnsi="Gill Sans MT"/>
                <w:iCs/>
                <w:sz w:val="16"/>
                <w:szCs w:val="16"/>
                <w:lang w:val="bs-Latn-BA"/>
              </w:rPr>
              <w:t>II</w:t>
            </w:r>
          </w:p>
        </w:tc>
        <w:tc>
          <w:tcPr>
            <w:tcW w:w="4887" w:type="dxa"/>
            <w:gridSpan w:val="2"/>
            <w:vAlign w:val="center"/>
          </w:tcPr>
          <w:p w14:paraId="0CEC4264" w14:textId="31A37C22" w:rsidR="00871736" w:rsidRPr="00026B6A" w:rsidRDefault="00871736" w:rsidP="00871736">
            <w:pPr>
              <w:rPr>
                <w:rFonts w:ascii="Gill Sans MT" w:eastAsia="Verdana" w:hAnsi="Gill Sans MT" w:cs="Calibri Light"/>
                <w:iCs/>
                <w:sz w:val="16"/>
                <w:szCs w:val="16"/>
                <w:lang w:val="bs-Latn-BA" w:eastAsia="hr"/>
              </w:rPr>
            </w:pPr>
            <w:r w:rsidRPr="00871736">
              <w:rPr>
                <w:rFonts w:ascii="Gill Sans MT" w:eastAsia="Verdana" w:hAnsi="Gill Sans MT" w:cs="Calibri Light"/>
                <w:iCs/>
                <w:sz w:val="16"/>
                <w:szCs w:val="16"/>
                <w:lang w:val="bs-Latn-BA" w:eastAsia="hr"/>
              </w:rPr>
              <w:t>Realizacija obaveza prema domaćim pravnim dokumentima (ZORS, Zakon o zaštiti od nasilja u porodici i sl.)</w:t>
            </w:r>
          </w:p>
        </w:tc>
        <w:tc>
          <w:tcPr>
            <w:tcW w:w="1842" w:type="dxa"/>
            <w:vAlign w:val="center"/>
          </w:tcPr>
          <w:p w14:paraId="5EBBA1EF" w14:textId="343D9BCD" w:rsidR="00871736" w:rsidRPr="00026B6A" w:rsidRDefault="00871736" w:rsidP="00871736">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Ured Vlade FBiH za EU integracije i Gender centar FBiH</w:t>
            </w:r>
          </w:p>
        </w:tc>
        <w:tc>
          <w:tcPr>
            <w:tcW w:w="5619" w:type="dxa"/>
            <w:vAlign w:val="center"/>
          </w:tcPr>
          <w:p w14:paraId="625255F3" w14:textId="77777777" w:rsidR="00871736" w:rsidRPr="00871736" w:rsidRDefault="00871736" w:rsidP="00871736">
            <w:pPr>
              <w:rPr>
                <w:rFonts w:ascii="Gill Sans MT" w:eastAsia="Verdana" w:hAnsi="Gill Sans MT" w:cs="Calibri Light"/>
                <w:iCs/>
                <w:sz w:val="16"/>
                <w:szCs w:val="16"/>
                <w:lang w:val="bs-Latn-BA" w:eastAsia="hr"/>
              </w:rPr>
            </w:pPr>
            <w:r w:rsidRPr="00871736">
              <w:rPr>
                <w:rFonts w:ascii="Gill Sans MT" w:eastAsia="Verdana" w:hAnsi="Gill Sans MT" w:cs="Calibri Light"/>
                <w:iCs/>
                <w:sz w:val="16"/>
                <w:szCs w:val="16"/>
                <w:lang w:val="bs-Latn-BA" w:eastAsia="hr"/>
              </w:rPr>
              <w:t xml:space="preserve">Broj pokrenutih inicijativa za realizaciju zakonskih obaveza </w:t>
            </w:r>
          </w:p>
          <w:p w14:paraId="5F404316" w14:textId="7BB177EA" w:rsidR="00871736" w:rsidRPr="00026B6A" w:rsidRDefault="00871736" w:rsidP="00871736">
            <w:pPr>
              <w:rPr>
                <w:rFonts w:ascii="Gill Sans MT" w:eastAsia="Verdana" w:hAnsi="Gill Sans MT" w:cs="Calibri Light"/>
                <w:iCs/>
                <w:sz w:val="16"/>
                <w:szCs w:val="16"/>
                <w:lang w:val="bs-Latn-BA" w:eastAsia="hr"/>
              </w:rPr>
            </w:pPr>
          </w:p>
        </w:tc>
        <w:tc>
          <w:tcPr>
            <w:tcW w:w="1606" w:type="dxa"/>
            <w:vAlign w:val="center"/>
          </w:tcPr>
          <w:p w14:paraId="3F5A8719" w14:textId="77777777" w:rsidR="00871736" w:rsidRPr="00026B6A" w:rsidRDefault="00871736" w:rsidP="00871736">
            <w:pPr>
              <w:rPr>
                <w:rFonts w:ascii="Gill Sans MT" w:hAnsi="Gill Sans MT"/>
                <w:iCs/>
                <w:sz w:val="16"/>
                <w:szCs w:val="16"/>
                <w:lang w:val="bs-Latn-BA"/>
              </w:rPr>
            </w:pPr>
          </w:p>
        </w:tc>
      </w:tr>
      <w:tr w:rsidR="00C26C7F" w:rsidRPr="00026B6A" w14:paraId="7435A581" w14:textId="77777777" w:rsidTr="00026B6A">
        <w:trPr>
          <w:trHeight w:val="390"/>
        </w:trPr>
        <w:tc>
          <w:tcPr>
            <w:tcW w:w="642" w:type="dxa"/>
            <w:vAlign w:val="center"/>
          </w:tcPr>
          <w:p w14:paraId="258F64C1" w14:textId="4068848C" w:rsidR="00C26C7F" w:rsidRPr="00026B6A" w:rsidRDefault="00C26C7F" w:rsidP="00871736">
            <w:pPr>
              <w:rPr>
                <w:rFonts w:ascii="Gill Sans MT" w:hAnsi="Gill Sans MT"/>
                <w:iCs/>
                <w:sz w:val="16"/>
                <w:szCs w:val="16"/>
                <w:lang w:val="bs-Latn-BA"/>
              </w:rPr>
            </w:pPr>
            <w:r w:rsidRPr="00026B6A">
              <w:rPr>
                <w:rFonts w:ascii="Gill Sans MT" w:hAnsi="Gill Sans MT"/>
                <w:iCs/>
                <w:sz w:val="16"/>
                <w:szCs w:val="16"/>
                <w:lang w:val="bs-Latn-BA"/>
              </w:rPr>
              <w:t>II.2.5.</w:t>
            </w:r>
            <w:r>
              <w:rPr>
                <w:rFonts w:ascii="Gill Sans MT" w:hAnsi="Gill Sans MT"/>
                <w:iCs/>
                <w:sz w:val="16"/>
                <w:szCs w:val="16"/>
                <w:lang w:val="bs-Latn-BA"/>
              </w:rPr>
              <w:t>III</w:t>
            </w:r>
          </w:p>
        </w:tc>
        <w:tc>
          <w:tcPr>
            <w:tcW w:w="4887" w:type="dxa"/>
            <w:gridSpan w:val="2"/>
            <w:vAlign w:val="center"/>
          </w:tcPr>
          <w:p w14:paraId="0918FF0F" w14:textId="491B385A" w:rsidR="00C26C7F" w:rsidRPr="00C26C7F" w:rsidRDefault="00C26C7F" w:rsidP="00871736">
            <w:pPr>
              <w:rPr>
                <w:rFonts w:ascii="Gill Sans MT" w:eastAsia="Verdana" w:hAnsi="Gill Sans MT" w:cs="Calibri Light"/>
                <w:iCs/>
                <w:sz w:val="16"/>
                <w:szCs w:val="16"/>
                <w:highlight w:val="yellow"/>
                <w:lang w:val="bs-Latn-BA" w:eastAsia="hr"/>
              </w:rPr>
            </w:pPr>
            <w:r w:rsidRPr="00C26C7F">
              <w:rPr>
                <w:rFonts w:ascii="Gill Sans MT" w:eastAsia="Verdana" w:hAnsi="Gill Sans MT" w:cs="Calibri Light"/>
                <w:iCs/>
                <w:sz w:val="16"/>
                <w:szCs w:val="16"/>
                <w:highlight w:val="yellow"/>
                <w:lang w:val="bs-Latn-BA" w:eastAsia="hr"/>
              </w:rPr>
              <w:t>Postupanje po zaključcima Vlade F BiH, uputama Ureda za EU integracije FBiH i Jedinstvenim pravilima iz čl. 26. ZORS BiH</w:t>
            </w:r>
          </w:p>
        </w:tc>
        <w:tc>
          <w:tcPr>
            <w:tcW w:w="1842" w:type="dxa"/>
            <w:vAlign w:val="center"/>
          </w:tcPr>
          <w:p w14:paraId="1EFD85BE" w14:textId="77777777" w:rsidR="00C26C7F" w:rsidRPr="00C26C7F" w:rsidRDefault="00C26C7F" w:rsidP="00871736">
            <w:pPr>
              <w:rPr>
                <w:rFonts w:ascii="Gill Sans MT" w:eastAsia="Verdana" w:hAnsi="Gill Sans MT" w:cs="Calibri Light"/>
                <w:iCs/>
                <w:sz w:val="16"/>
                <w:szCs w:val="16"/>
                <w:highlight w:val="yellow"/>
                <w:lang w:val="bs-Latn-BA" w:eastAsia="hr"/>
              </w:rPr>
            </w:pPr>
          </w:p>
        </w:tc>
        <w:tc>
          <w:tcPr>
            <w:tcW w:w="5619" w:type="dxa"/>
            <w:vAlign w:val="center"/>
          </w:tcPr>
          <w:p w14:paraId="7F0092B3" w14:textId="77777777" w:rsidR="00C26C7F" w:rsidRPr="00C26C7F" w:rsidRDefault="00C26C7F" w:rsidP="00871736">
            <w:pPr>
              <w:rPr>
                <w:rFonts w:ascii="Gill Sans MT" w:eastAsia="Verdana" w:hAnsi="Gill Sans MT" w:cs="Calibri Light"/>
                <w:iCs/>
                <w:sz w:val="16"/>
                <w:szCs w:val="16"/>
                <w:highlight w:val="yellow"/>
                <w:lang w:val="bs-Latn-BA" w:eastAsia="hr"/>
              </w:rPr>
            </w:pPr>
          </w:p>
        </w:tc>
        <w:tc>
          <w:tcPr>
            <w:tcW w:w="1606" w:type="dxa"/>
            <w:vAlign w:val="center"/>
          </w:tcPr>
          <w:p w14:paraId="5408E492" w14:textId="4BB787EC" w:rsidR="00C26C7F" w:rsidRPr="00C26C7F" w:rsidRDefault="00C26C7F" w:rsidP="00871736">
            <w:pPr>
              <w:rPr>
                <w:rFonts w:ascii="Gill Sans MT" w:eastAsia="Verdana" w:hAnsi="Gill Sans MT" w:cs="Calibri Light"/>
                <w:iCs/>
                <w:sz w:val="16"/>
                <w:szCs w:val="16"/>
                <w:highlight w:val="yellow"/>
                <w:lang w:val="bs-Latn-BA" w:eastAsia="hr"/>
              </w:rPr>
            </w:pPr>
            <w:r w:rsidRPr="00C26C7F">
              <w:rPr>
                <w:rFonts w:ascii="Gill Sans MT" w:eastAsia="Verdana" w:hAnsi="Gill Sans MT" w:cs="Calibri Light"/>
                <w:iCs/>
                <w:sz w:val="16"/>
                <w:szCs w:val="16"/>
                <w:highlight w:val="yellow"/>
                <w:lang w:val="bs-Latn-BA" w:eastAsia="hr"/>
              </w:rPr>
              <w:t>Obrađeni zahtjevi za postupanje</w:t>
            </w:r>
          </w:p>
        </w:tc>
      </w:tr>
      <w:tr w:rsidR="00871736" w:rsidRPr="00026B6A" w14:paraId="1AAA8F59" w14:textId="77777777" w:rsidTr="00026B6A">
        <w:trPr>
          <w:trHeight w:val="390"/>
        </w:trPr>
        <w:tc>
          <w:tcPr>
            <w:tcW w:w="14596" w:type="dxa"/>
            <w:gridSpan w:val="6"/>
            <w:shd w:val="clear" w:color="auto" w:fill="D9E2F3" w:themeFill="accent1" w:themeFillTint="33"/>
            <w:vAlign w:val="center"/>
          </w:tcPr>
          <w:p w14:paraId="239EB5A0" w14:textId="75A4AC99" w:rsidR="00871736" w:rsidRPr="00026B6A" w:rsidRDefault="00871736" w:rsidP="00871736">
            <w:pPr>
              <w:rPr>
                <w:rFonts w:ascii="Gill Sans MT" w:hAnsi="Gill Sans MT"/>
                <w:b/>
                <w:bCs/>
                <w:iCs/>
                <w:sz w:val="16"/>
                <w:szCs w:val="16"/>
                <w:lang w:val="bs-Latn-BA"/>
              </w:rPr>
            </w:pPr>
            <w:r w:rsidRPr="00026B6A">
              <w:rPr>
                <w:rFonts w:ascii="Gill Sans MT" w:hAnsi="Gill Sans MT"/>
                <w:b/>
                <w:bCs/>
                <w:iCs/>
                <w:sz w:val="16"/>
                <w:szCs w:val="16"/>
                <w:lang w:val="bs-Latn-BA"/>
              </w:rPr>
              <w:t>II.2.6.</w:t>
            </w:r>
            <w:r w:rsidRPr="00026B6A">
              <w:rPr>
                <w:rFonts w:ascii="Gill Sans MT" w:hAnsi="Gill Sans MT"/>
                <w:b/>
                <w:bCs/>
                <w:iCs/>
                <w:sz w:val="16"/>
                <w:szCs w:val="16"/>
                <w:lang w:val="bs-Latn-BA"/>
              </w:rPr>
              <w:tab/>
              <w:t xml:space="preserve">Provođenje ili pružanje podrške izradi kvantitativnih i kvalitativnih analiza i istraživanja o statusu spolova u Bosni i Hercegovini u različitim oblastima javnog i privatnog života kao osnov za efikasno planiranje zasnovano na stvarnim potrebama, te ocjena  uvođenja standarda ravnopravnosti spolova u zakone, strategije, politike i programe </w:t>
            </w:r>
          </w:p>
        </w:tc>
      </w:tr>
      <w:tr w:rsidR="00871736" w:rsidRPr="00026B6A" w14:paraId="08C2F8C9" w14:textId="77777777" w:rsidTr="00026B6A">
        <w:trPr>
          <w:trHeight w:val="390"/>
        </w:trPr>
        <w:tc>
          <w:tcPr>
            <w:tcW w:w="642" w:type="dxa"/>
            <w:vAlign w:val="center"/>
          </w:tcPr>
          <w:p w14:paraId="1C4A031B" w14:textId="77777777"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Rb</w:t>
            </w:r>
          </w:p>
        </w:tc>
        <w:tc>
          <w:tcPr>
            <w:tcW w:w="4887" w:type="dxa"/>
            <w:gridSpan w:val="2"/>
            <w:vAlign w:val="center"/>
          </w:tcPr>
          <w:p w14:paraId="5E65D802"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842" w:type="dxa"/>
            <w:vAlign w:val="center"/>
          </w:tcPr>
          <w:p w14:paraId="041C9D39"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619" w:type="dxa"/>
            <w:vAlign w:val="center"/>
          </w:tcPr>
          <w:p w14:paraId="58C834AD"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1606" w:type="dxa"/>
            <w:vAlign w:val="center"/>
          </w:tcPr>
          <w:p w14:paraId="1399A7B1" w14:textId="77777777"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871736" w:rsidRPr="00026B6A" w14:paraId="2EC478EC" w14:textId="77777777" w:rsidTr="00026B6A">
        <w:trPr>
          <w:trHeight w:val="390"/>
        </w:trPr>
        <w:tc>
          <w:tcPr>
            <w:tcW w:w="642" w:type="dxa"/>
            <w:vAlign w:val="center"/>
          </w:tcPr>
          <w:p w14:paraId="3ACEF56F" w14:textId="77777777" w:rsidR="00871736" w:rsidRPr="00026B6A" w:rsidRDefault="00871736" w:rsidP="00871736">
            <w:pPr>
              <w:rPr>
                <w:rFonts w:ascii="Gill Sans MT" w:hAnsi="Gill Sans MT"/>
                <w:iCs/>
                <w:sz w:val="16"/>
                <w:szCs w:val="16"/>
                <w:lang w:val="bs-Latn-BA"/>
              </w:rPr>
            </w:pPr>
          </w:p>
        </w:tc>
        <w:tc>
          <w:tcPr>
            <w:tcW w:w="4887" w:type="dxa"/>
            <w:gridSpan w:val="2"/>
            <w:vAlign w:val="center"/>
          </w:tcPr>
          <w:p w14:paraId="30AA88EE" w14:textId="77777777" w:rsidR="00871736" w:rsidRPr="00026B6A" w:rsidRDefault="00871736" w:rsidP="00871736">
            <w:pPr>
              <w:rPr>
                <w:rFonts w:ascii="Gill Sans MT" w:eastAsia="Verdana" w:hAnsi="Gill Sans MT" w:cs="Calibri Light"/>
                <w:iCs/>
                <w:sz w:val="16"/>
                <w:szCs w:val="16"/>
                <w:lang w:val="bs-Latn-BA" w:eastAsia="hr"/>
              </w:rPr>
            </w:pPr>
          </w:p>
        </w:tc>
        <w:tc>
          <w:tcPr>
            <w:tcW w:w="1842" w:type="dxa"/>
            <w:vAlign w:val="center"/>
          </w:tcPr>
          <w:p w14:paraId="1953D1A1" w14:textId="77777777" w:rsidR="00871736" w:rsidRPr="00026B6A" w:rsidRDefault="00871736" w:rsidP="00871736">
            <w:pPr>
              <w:rPr>
                <w:rFonts w:ascii="Gill Sans MT" w:eastAsia="Verdana" w:hAnsi="Gill Sans MT" w:cs="Calibri Light"/>
                <w:iCs/>
                <w:sz w:val="16"/>
                <w:szCs w:val="16"/>
                <w:lang w:val="bs-Latn-BA" w:eastAsia="hr"/>
              </w:rPr>
            </w:pPr>
          </w:p>
        </w:tc>
        <w:tc>
          <w:tcPr>
            <w:tcW w:w="5619" w:type="dxa"/>
            <w:vAlign w:val="center"/>
          </w:tcPr>
          <w:p w14:paraId="3F9DC5AF" w14:textId="77777777" w:rsidR="00871736" w:rsidRPr="00026B6A" w:rsidRDefault="00871736" w:rsidP="00871736">
            <w:pPr>
              <w:rPr>
                <w:rFonts w:ascii="Gill Sans MT" w:eastAsia="Verdana" w:hAnsi="Gill Sans MT" w:cs="Calibri Light"/>
                <w:iCs/>
                <w:sz w:val="16"/>
                <w:szCs w:val="16"/>
                <w:lang w:val="bs-Latn-BA" w:eastAsia="hr"/>
              </w:rPr>
            </w:pPr>
          </w:p>
        </w:tc>
        <w:tc>
          <w:tcPr>
            <w:tcW w:w="1606" w:type="dxa"/>
            <w:vAlign w:val="center"/>
          </w:tcPr>
          <w:p w14:paraId="22B5AD42" w14:textId="77777777" w:rsidR="00871736" w:rsidRPr="00026B6A" w:rsidRDefault="00871736" w:rsidP="00871736">
            <w:pPr>
              <w:rPr>
                <w:rFonts w:ascii="Gill Sans MT" w:hAnsi="Gill Sans MT"/>
                <w:iCs/>
                <w:sz w:val="16"/>
                <w:szCs w:val="16"/>
                <w:lang w:val="bs-Latn-BA"/>
              </w:rPr>
            </w:pPr>
          </w:p>
        </w:tc>
      </w:tr>
      <w:tr w:rsidR="00871736" w:rsidRPr="00026B6A" w14:paraId="6CB73998" w14:textId="77777777" w:rsidTr="00026B6A">
        <w:trPr>
          <w:trHeight w:val="390"/>
        </w:trPr>
        <w:tc>
          <w:tcPr>
            <w:tcW w:w="14596" w:type="dxa"/>
            <w:gridSpan w:val="6"/>
            <w:shd w:val="clear" w:color="auto" w:fill="D9E2F3" w:themeFill="accent1" w:themeFillTint="33"/>
            <w:vAlign w:val="center"/>
          </w:tcPr>
          <w:p w14:paraId="425FB533" w14:textId="6FFB4044" w:rsidR="00871736" w:rsidRPr="00026B6A" w:rsidRDefault="00871736" w:rsidP="00871736">
            <w:pPr>
              <w:rPr>
                <w:rFonts w:ascii="Gill Sans MT" w:hAnsi="Gill Sans MT"/>
                <w:b/>
                <w:bCs/>
                <w:iCs/>
                <w:sz w:val="16"/>
                <w:szCs w:val="16"/>
                <w:lang w:val="bs-Latn-BA"/>
              </w:rPr>
            </w:pPr>
            <w:r w:rsidRPr="00026B6A">
              <w:rPr>
                <w:rFonts w:ascii="Gill Sans MT" w:hAnsi="Gill Sans MT"/>
                <w:b/>
                <w:bCs/>
                <w:iCs/>
                <w:sz w:val="16"/>
                <w:szCs w:val="16"/>
                <w:lang w:val="bs-Latn-BA"/>
              </w:rPr>
              <w:t>II.2.7.</w:t>
            </w:r>
            <w:r w:rsidRPr="00026B6A">
              <w:rPr>
                <w:rFonts w:ascii="Gill Sans MT" w:hAnsi="Gill Sans MT"/>
                <w:b/>
                <w:bCs/>
                <w:iCs/>
                <w:sz w:val="16"/>
                <w:szCs w:val="16"/>
                <w:lang w:val="bs-Latn-BA"/>
              </w:rPr>
              <w:tab/>
              <w:t>Redovno izvještavanje o stanju ravnopravnosti spolova u BiH na osnovu izvještaja nadležnih institucija</w:t>
            </w:r>
          </w:p>
        </w:tc>
      </w:tr>
      <w:tr w:rsidR="00871736" w:rsidRPr="00026B6A" w14:paraId="026DA40E" w14:textId="77777777" w:rsidTr="00026B6A">
        <w:trPr>
          <w:trHeight w:val="390"/>
        </w:trPr>
        <w:tc>
          <w:tcPr>
            <w:tcW w:w="642" w:type="dxa"/>
            <w:vAlign w:val="center"/>
          </w:tcPr>
          <w:p w14:paraId="4C2974C7" w14:textId="77777777"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Rb</w:t>
            </w:r>
          </w:p>
        </w:tc>
        <w:tc>
          <w:tcPr>
            <w:tcW w:w="4887" w:type="dxa"/>
            <w:gridSpan w:val="2"/>
            <w:vAlign w:val="center"/>
          </w:tcPr>
          <w:p w14:paraId="6D71DA2C"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842" w:type="dxa"/>
            <w:vAlign w:val="center"/>
          </w:tcPr>
          <w:p w14:paraId="43CBA8B2"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619" w:type="dxa"/>
            <w:vAlign w:val="center"/>
          </w:tcPr>
          <w:p w14:paraId="77137EEA"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1606" w:type="dxa"/>
            <w:vAlign w:val="center"/>
          </w:tcPr>
          <w:p w14:paraId="41F8D76F" w14:textId="77777777"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871736" w:rsidRPr="00026B6A" w14:paraId="1AA0342A" w14:textId="77777777" w:rsidTr="00026B6A">
        <w:trPr>
          <w:trHeight w:val="390"/>
        </w:trPr>
        <w:tc>
          <w:tcPr>
            <w:tcW w:w="642" w:type="dxa"/>
            <w:vAlign w:val="center"/>
          </w:tcPr>
          <w:p w14:paraId="433B61B0" w14:textId="77777777" w:rsidR="00871736" w:rsidRPr="00026B6A" w:rsidRDefault="00871736" w:rsidP="00871736">
            <w:pPr>
              <w:rPr>
                <w:rFonts w:ascii="Gill Sans MT" w:hAnsi="Gill Sans MT"/>
                <w:iCs/>
                <w:sz w:val="16"/>
                <w:szCs w:val="16"/>
                <w:lang w:val="bs-Latn-BA"/>
              </w:rPr>
            </w:pPr>
          </w:p>
        </w:tc>
        <w:tc>
          <w:tcPr>
            <w:tcW w:w="4887" w:type="dxa"/>
            <w:gridSpan w:val="2"/>
            <w:vAlign w:val="center"/>
          </w:tcPr>
          <w:p w14:paraId="581F640C" w14:textId="77777777" w:rsidR="00871736" w:rsidRPr="00026B6A" w:rsidRDefault="00871736" w:rsidP="00871736">
            <w:pPr>
              <w:rPr>
                <w:rFonts w:ascii="Gill Sans MT" w:eastAsia="Verdana" w:hAnsi="Gill Sans MT" w:cs="Calibri Light"/>
                <w:iCs/>
                <w:sz w:val="16"/>
                <w:szCs w:val="16"/>
                <w:lang w:val="bs-Latn-BA" w:eastAsia="hr"/>
              </w:rPr>
            </w:pPr>
          </w:p>
        </w:tc>
        <w:tc>
          <w:tcPr>
            <w:tcW w:w="1842" w:type="dxa"/>
            <w:vAlign w:val="center"/>
          </w:tcPr>
          <w:p w14:paraId="474DF94D" w14:textId="77777777" w:rsidR="00871736" w:rsidRPr="00026B6A" w:rsidRDefault="00871736" w:rsidP="00871736">
            <w:pPr>
              <w:rPr>
                <w:rFonts w:ascii="Gill Sans MT" w:eastAsia="Verdana" w:hAnsi="Gill Sans MT" w:cs="Calibri Light"/>
                <w:iCs/>
                <w:sz w:val="16"/>
                <w:szCs w:val="16"/>
                <w:lang w:val="bs-Latn-BA" w:eastAsia="hr"/>
              </w:rPr>
            </w:pPr>
          </w:p>
        </w:tc>
        <w:tc>
          <w:tcPr>
            <w:tcW w:w="5619" w:type="dxa"/>
            <w:vAlign w:val="center"/>
          </w:tcPr>
          <w:p w14:paraId="1561C9C1" w14:textId="77777777" w:rsidR="00871736" w:rsidRPr="00026B6A" w:rsidRDefault="00871736" w:rsidP="00871736">
            <w:pPr>
              <w:rPr>
                <w:rFonts w:ascii="Gill Sans MT" w:eastAsia="Verdana" w:hAnsi="Gill Sans MT" w:cs="Calibri Light"/>
                <w:iCs/>
                <w:sz w:val="16"/>
                <w:szCs w:val="16"/>
                <w:lang w:val="bs-Latn-BA" w:eastAsia="hr"/>
              </w:rPr>
            </w:pPr>
          </w:p>
        </w:tc>
        <w:tc>
          <w:tcPr>
            <w:tcW w:w="1606" w:type="dxa"/>
            <w:vAlign w:val="center"/>
          </w:tcPr>
          <w:p w14:paraId="6385AF3A" w14:textId="77777777" w:rsidR="00871736" w:rsidRPr="00026B6A" w:rsidRDefault="00871736" w:rsidP="00871736">
            <w:pPr>
              <w:rPr>
                <w:rFonts w:ascii="Gill Sans MT" w:hAnsi="Gill Sans MT"/>
                <w:iCs/>
                <w:sz w:val="16"/>
                <w:szCs w:val="16"/>
                <w:lang w:val="bs-Latn-BA"/>
              </w:rPr>
            </w:pPr>
          </w:p>
        </w:tc>
      </w:tr>
      <w:tr w:rsidR="00871736" w:rsidRPr="00026B6A" w14:paraId="4128E758" w14:textId="77777777" w:rsidTr="00026B6A">
        <w:trPr>
          <w:trHeight w:val="390"/>
        </w:trPr>
        <w:tc>
          <w:tcPr>
            <w:tcW w:w="14596" w:type="dxa"/>
            <w:gridSpan w:val="6"/>
            <w:shd w:val="clear" w:color="auto" w:fill="D9E2F3" w:themeFill="accent1" w:themeFillTint="33"/>
            <w:vAlign w:val="center"/>
          </w:tcPr>
          <w:p w14:paraId="0EFDFEE9" w14:textId="13C7D9EC" w:rsidR="00871736" w:rsidRPr="00026B6A" w:rsidRDefault="00871736" w:rsidP="00871736">
            <w:pPr>
              <w:rPr>
                <w:rFonts w:ascii="Gill Sans MT" w:hAnsi="Gill Sans MT"/>
                <w:b/>
                <w:bCs/>
                <w:iCs/>
                <w:sz w:val="16"/>
                <w:szCs w:val="16"/>
                <w:lang w:val="bs-Latn-BA"/>
              </w:rPr>
            </w:pPr>
            <w:r w:rsidRPr="00026B6A">
              <w:rPr>
                <w:rFonts w:ascii="Gill Sans MT" w:hAnsi="Gill Sans MT"/>
                <w:b/>
                <w:bCs/>
                <w:iCs/>
                <w:sz w:val="16"/>
                <w:szCs w:val="16"/>
                <w:lang w:val="bs-Latn-BA"/>
              </w:rPr>
              <w:t>II.2.8.</w:t>
            </w:r>
            <w:r w:rsidRPr="00026B6A">
              <w:rPr>
                <w:rFonts w:ascii="Gill Sans MT" w:hAnsi="Gill Sans MT"/>
                <w:b/>
                <w:bCs/>
                <w:iCs/>
                <w:sz w:val="16"/>
                <w:szCs w:val="16"/>
                <w:lang w:val="bs-Latn-BA"/>
              </w:rPr>
              <w:tab/>
              <w:t>Redovno izvještavanje o realizaciji sektorskih strategija i akcionih planova iz oblasti ravnopravnosti spolova  na osnovu izvještaja nadležnih institucija</w:t>
            </w:r>
          </w:p>
        </w:tc>
      </w:tr>
      <w:tr w:rsidR="00871736" w:rsidRPr="00026B6A" w14:paraId="2A343E37" w14:textId="77777777" w:rsidTr="00026B6A">
        <w:trPr>
          <w:trHeight w:val="390"/>
        </w:trPr>
        <w:tc>
          <w:tcPr>
            <w:tcW w:w="642" w:type="dxa"/>
            <w:vAlign w:val="center"/>
          </w:tcPr>
          <w:p w14:paraId="593FE55F" w14:textId="77777777"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Rb</w:t>
            </w:r>
          </w:p>
        </w:tc>
        <w:tc>
          <w:tcPr>
            <w:tcW w:w="4887" w:type="dxa"/>
            <w:gridSpan w:val="2"/>
            <w:vAlign w:val="center"/>
          </w:tcPr>
          <w:p w14:paraId="034F5584"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842" w:type="dxa"/>
            <w:vAlign w:val="center"/>
          </w:tcPr>
          <w:p w14:paraId="159060ED"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619" w:type="dxa"/>
            <w:vAlign w:val="center"/>
          </w:tcPr>
          <w:p w14:paraId="5EE331E0"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1606" w:type="dxa"/>
            <w:vAlign w:val="center"/>
          </w:tcPr>
          <w:p w14:paraId="4CFD3DAF" w14:textId="77777777"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871736" w:rsidRPr="00026B6A" w14:paraId="2107124E" w14:textId="77777777" w:rsidTr="00026B6A">
        <w:trPr>
          <w:trHeight w:val="390"/>
        </w:trPr>
        <w:tc>
          <w:tcPr>
            <w:tcW w:w="642" w:type="dxa"/>
            <w:vAlign w:val="center"/>
          </w:tcPr>
          <w:p w14:paraId="31437D14" w14:textId="77777777" w:rsidR="00871736" w:rsidRPr="00026B6A" w:rsidRDefault="00871736" w:rsidP="00871736">
            <w:pPr>
              <w:rPr>
                <w:rFonts w:ascii="Gill Sans MT" w:hAnsi="Gill Sans MT"/>
                <w:iCs/>
                <w:sz w:val="16"/>
                <w:szCs w:val="16"/>
                <w:lang w:val="bs-Latn-BA"/>
              </w:rPr>
            </w:pPr>
          </w:p>
        </w:tc>
        <w:tc>
          <w:tcPr>
            <w:tcW w:w="4887" w:type="dxa"/>
            <w:gridSpan w:val="2"/>
            <w:vAlign w:val="center"/>
          </w:tcPr>
          <w:p w14:paraId="05222B7B" w14:textId="77777777" w:rsidR="00871736" w:rsidRPr="00026B6A" w:rsidRDefault="00871736" w:rsidP="00871736">
            <w:pPr>
              <w:rPr>
                <w:rFonts w:ascii="Gill Sans MT" w:eastAsia="Verdana" w:hAnsi="Gill Sans MT" w:cs="Calibri Light"/>
                <w:iCs/>
                <w:sz w:val="16"/>
                <w:szCs w:val="16"/>
                <w:lang w:val="bs-Latn-BA" w:eastAsia="hr"/>
              </w:rPr>
            </w:pPr>
          </w:p>
        </w:tc>
        <w:tc>
          <w:tcPr>
            <w:tcW w:w="1842" w:type="dxa"/>
            <w:vAlign w:val="center"/>
          </w:tcPr>
          <w:p w14:paraId="0AEABE8A" w14:textId="77777777" w:rsidR="00871736" w:rsidRPr="00026B6A" w:rsidRDefault="00871736" w:rsidP="00871736">
            <w:pPr>
              <w:rPr>
                <w:rFonts w:ascii="Gill Sans MT" w:eastAsia="Verdana" w:hAnsi="Gill Sans MT" w:cs="Calibri Light"/>
                <w:iCs/>
                <w:sz w:val="16"/>
                <w:szCs w:val="16"/>
                <w:lang w:val="bs-Latn-BA" w:eastAsia="hr"/>
              </w:rPr>
            </w:pPr>
          </w:p>
        </w:tc>
        <w:tc>
          <w:tcPr>
            <w:tcW w:w="5619" w:type="dxa"/>
            <w:vAlign w:val="center"/>
          </w:tcPr>
          <w:p w14:paraId="6A9C7817" w14:textId="77777777" w:rsidR="00871736" w:rsidRPr="00026B6A" w:rsidRDefault="00871736" w:rsidP="00871736">
            <w:pPr>
              <w:rPr>
                <w:rFonts w:ascii="Gill Sans MT" w:eastAsia="Verdana" w:hAnsi="Gill Sans MT" w:cs="Calibri Light"/>
                <w:iCs/>
                <w:sz w:val="16"/>
                <w:szCs w:val="16"/>
                <w:lang w:val="bs-Latn-BA" w:eastAsia="hr"/>
              </w:rPr>
            </w:pPr>
          </w:p>
        </w:tc>
        <w:tc>
          <w:tcPr>
            <w:tcW w:w="1606" w:type="dxa"/>
            <w:vAlign w:val="center"/>
          </w:tcPr>
          <w:p w14:paraId="0FB800E5" w14:textId="77777777" w:rsidR="00871736" w:rsidRPr="00026B6A" w:rsidRDefault="00871736" w:rsidP="00871736">
            <w:pPr>
              <w:rPr>
                <w:rFonts w:ascii="Gill Sans MT" w:hAnsi="Gill Sans MT"/>
                <w:iCs/>
                <w:sz w:val="16"/>
                <w:szCs w:val="16"/>
                <w:lang w:val="bs-Latn-BA"/>
              </w:rPr>
            </w:pPr>
          </w:p>
        </w:tc>
      </w:tr>
      <w:tr w:rsidR="00871736" w:rsidRPr="00026B6A" w14:paraId="0F790506" w14:textId="77777777" w:rsidTr="00026B6A">
        <w:trPr>
          <w:trHeight w:val="390"/>
        </w:trPr>
        <w:tc>
          <w:tcPr>
            <w:tcW w:w="14596" w:type="dxa"/>
            <w:gridSpan w:val="6"/>
            <w:shd w:val="clear" w:color="auto" w:fill="1F3864" w:themeFill="accent1" w:themeFillShade="80"/>
            <w:vAlign w:val="center"/>
          </w:tcPr>
          <w:p w14:paraId="3EEC6F5C" w14:textId="553955B2" w:rsidR="00871736" w:rsidRPr="005632B9" w:rsidRDefault="00871736" w:rsidP="00871736">
            <w:pPr>
              <w:rPr>
                <w:rFonts w:ascii="Gill Sans MT" w:hAnsi="Gill Sans MT"/>
                <w:b/>
                <w:bCs/>
                <w:iCs/>
                <w:sz w:val="16"/>
                <w:szCs w:val="16"/>
                <w:lang w:val="bs-Latn-BA"/>
              </w:rPr>
            </w:pPr>
            <w:bookmarkStart w:id="6" w:name="_Hlk176939712"/>
            <w:r w:rsidRPr="00026B6A">
              <w:rPr>
                <w:rFonts w:ascii="Gill Sans MT" w:hAnsi="Gill Sans MT"/>
                <w:b/>
                <w:bCs/>
                <w:iCs/>
                <w:sz w:val="16"/>
                <w:szCs w:val="16"/>
                <w:lang w:val="bs-Latn-BA"/>
              </w:rPr>
              <w:t>II.3.</w:t>
            </w:r>
            <w:r w:rsidRPr="00026B6A">
              <w:rPr>
                <w:rFonts w:ascii="Gill Sans MT" w:hAnsi="Gill Sans MT"/>
                <w:b/>
                <w:bCs/>
                <w:iCs/>
                <w:sz w:val="16"/>
                <w:szCs w:val="16"/>
                <w:lang w:val="bs-Latn-BA"/>
              </w:rPr>
              <w:tab/>
              <w:t>Jačanje i saradnja institucionalnih mehanizama za ravnopravnost spolova</w:t>
            </w:r>
          </w:p>
        </w:tc>
      </w:tr>
      <w:tr w:rsidR="00871736" w:rsidRPr="00026B6A" w14:paraId="30C9DAF1" w14:textId="77777777" w:rsidTr="00026B6A">
        <w:trPr>
          <w:trHeight w:val="390"/>
        </w:trPr>
        <w:tc>
          <w:tcPr>
            <w:tcW w:w="14596" w:type="dxa"/>
            <w:gridSpan w:val="6"/>
            <w:shd w:val="clear" w:color="auto" w:fill="D9E2F3" w:themeFill="accent1" w:themeFillTint="33"/>
            <w:vAlign w:val="center"/>
          </w:tcPr>
          <w:p w14:paraId="30C28089" w14:textId="353E2DD0" w:rsidR="00871736" w:rsidRPr="00026B6A" w:rsidRDefault="00871736" w:rsidP="00871736">
            <w:pPr>
              <w:rPr>
                <w:rFonts w:ascii="Gill Sans MT" w:hAnsi="Gill Sans MT"/>
                <w:b/>
                <w:bCs/>
                <w:iCs/>
                <w:sz w:val="16"/>
                <w:szCs w:val="16"/>
                <w:lang w:val="bs-Latn-BA"/>
              </w:rPr>
            </w:pPr>
            <w:r w:rsidRPr="00026B6A">
              <w:rPr>
                <w:rFonts w:ascii="Gill Sans MT" w:hAnsi="Gill Sans MT"/>
                <w:b/>
                <w:bCs/>
                <w:iCs/>
                <w:sz w:val="16"/>
                <w:szCs w:val="16"/>
                <w:lang w:val="bs-Latn-BA"/>
              </w:rPr>
              <w:t>II.3.1.</w:t>
            </w:r>
            <w:r w:rsidRPr="00026B6A">
              <w:rPr>
                <w:rFonts w:ascii="Gill Sans MT" w:hAnsi="Gill Sans MT"/>
                <w:b/>
                <w:bCs/>
                <w:iCs/>
                <w:sz w:val="16"/>
                <w:szCs w:val="16"/>
                <w:lang w:val="bs-Latn-BA"/>
              </w:rPr>
              <w:tab/>
              <w:t>Organizaciono i stručno jačanje institucionalnih mehanizama za ravnopravnost spolova (povećanje ljudskih kapaciteta, stručno usavršavanje, publikovanje i distribucija edukativnih i stručnih materijala, unaprjeđenje resursno-edukacionog i dokumentacionog centra).</w:t>
            </w:r>
          </w:p>
        </w:tc>
      </w:tr>
      <w:tr w:rsidR="00871736" w:rsidRPr="00026B6A" w14:paraId="32AE02BD" w14:textId="77777777" w:rsidTr="00026B6A">
        <w:trPr>
          <w:trHeight w:val="390"/>
        </w:trPr>
        <w:tc>
          <w:tcPr>
            <w:tcW w:w="642" w:type="dxa"/>
            <w:vAlign w:val="center"/>
          </w:tcPr>
          <w:p w14:paraId="4AE11ADA" w14:textId="77777777"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Rb</w:t>
            </w:r>
          </w:p>
        </w:tc>
        <w:tc>
          <w:tcPr>
            <w:tcW w:w="4887" w:type="dxa"/>
            <w:gridSpan w:val="2"/>
            <w:vAlign w:val="center"/>
          </w:tcPr>
          <w:p w14:paraId="38D00C17"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842" w:type="dxa"/>
            <w:vAlign w:val="center"/>
          </w:tcPr>
          <w:p w14:paraId="206CA19A"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619" w:type="dxa"/>
            <w:vAlign w:val="center"/>
          </w:tcPr>
          <w:p w14:paraId="02806338"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1606" w:type="dxa"/>
            <w:vAlign w:val="center"/>
          </w:tcPr>
          <w:p w14:paraId="126B1FC2" w14:textId="77777777"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871736" w:rsidRPr="00026B6A" w14:paraId="07C41789" w14:textId="77777777" w:rsidTr="00026B6A">
        <w:trPr>
          <w:trHeight w:val="390"/>
        </w:trPr>
        <w:tc>
          <w:tcPr>
            <w:tcW w:w="642" w:type="dxa"/>
            <w:vAlign w:val="center"/>
          </w:tcPr>
          <w:p w14:paraId="58ABCC0C" w14:textId="77777777" w:rsidR="00871736" w:rsidRPr="00026B6A" w:rsidRDefault="00871736" w:rsidP="00871736">
            <w:pPr>
              <w:rPr>
                <w:rFonts w:ascii="Gill Sans MT" w:hAnsi="Gill Sans MT"/>
                <w:iCs/>
                <w:sz w:val="16"/>
                <w:szCs w:val="16"/>
                <w:lang w:val="bs-Latn-BA"/>
              </w:rPr>
            </w:pPr>
          </w:p>
        </w:tc>
        <w:tc>
          <w:tcPr>
            <w:tcW w:w="4887" w:type="dxa"/>
            <w:gridSpan w:val="2"/>
            <w:vAlign w:val="center"/>
          </w:tcPr>
          <w:p w14:paraId="51BFDBD3" w14:textId="77777777" w:rsidR="00871736" w:rsidRPr="00026B6A" w:rsidRDefault="00871736" w:rsidP="00871736">
            <w:pPr>
              <w:rPr>
                <w:rFonts w:ascii="Gill Sans MT" w:eastAsia="Verdana" w:hAnsi="Gill Sans MT" w:cs="Calibri Light"/>
                <w:iCs/>
                <w:sz w:val="16"/>
                <w:szCs w:val="16"/>
                <w:lang w:val="bs-Latn-BA" w:eastAsia="hr"/>
              </w:rPr>
            </w:pPr>
          </w:p>
        </w:tc>
        <w:tc>
          <w:tcPr>
            <w:tcW w:w="1842" w:type="dxa"/>
            <w:vAlign w:val="center"/>
          </w:tcPr>
          <w:p w14:paraId="486103F8" w14:textId="77777777" w:rsidR="00871736" w:rsidRPr="00026B6A" w:rsidRDefault="00871736" w:rsidP="00871736">
            <w:pPr>
              <w:rPr>
                <w:rFonts w:ascii="Gill Sans MT" w:eastAsia="Verdana" w:hAnsi="Gill Sans MT" w:cs="Calibri Light"/>
                <w:iCs/>
                <w:sz w:val="16"/>
                <w:szCs w:val="16"/>
                <w:lang w:val="bs-Latn-BA" w:eastAsia="hr"/>
              </w:rPr>
            </w:pPr>
          </w:p>
        </w:tc>
        <w:tc>
          <w:tcPr>
            <w:tcW w:w="5619" w:type="dxa"/>
            <w:vAlign w:val="center"/>
          </w:tcPr>
          <w:p w14:paraId="4CE22486" w14:textId="77777777" w:rsidR="00871736" w:rsidRPr="00026B6A" w:rsidRDefault="00871736" w:rsidP="00871736">
            <w:pPr>
              <w:rPr>
                <w:rFonts w:ascii="Gill Sans MT" w:eastAsia="Verdana" w:hAnsi="Gill Sans MT" w:cs="Calibri Light"/>
                <w:iCs/>
                <w:sz w:val="16"/>
                <w:szCs w:val="16"/>
                <w:lang w:val="bs-Latn-BA" w:eastAsia="hr"/>
              </w:rPr>
            </w:pPr>
          </w:p>
        </w:tc>
        <w:tc>
          <w:tcPr>
            <w:tcW w:w="1606" w:type="dxa"/>
            <w:vAlign w:val="center"/>
          </w:tcPr>
          <w:p w14:paraId="1AA003F2" w14:textId="77777777" w:rsidR="00871736" w:rsidRPr="00026B6A" w:rsidRDefault="00871736" w:rsidP="00871736">
            <w:pPr>
              <w:rPr>
                <w:rFonts w:ascii="Gill Sans MT" w:hAnsi="Gill Sans MT"/>
                <w:iCs/>
                <w:sz w:val="16"/>
                <w:szCs w:val="16"/>
                <w:lang w:val="bs-Latn-BA"/>
              </w:rPr>
            </w:pPr>
          </w:p>
        </w:tc>
      </w:tr>
      <w:tr w:rsidR="00871736" w:rsidRPr="00026B6A" w14:paraId="6B8E240C" w14:textId="77777777" w:rsidTr="00026B6A">
        <w:trPr>
          <w:trHeight w:val="390"/>
        </w:trPr>
        <w:tc>
          <w:tcPr>
            <w:tcW w:w="14596" w:type="dxa"/>
            <w:gridSpan w:val="6"/>
            <w:shd w:val="clear" w:color="auto" w:fill="D9E2F3" w:themeFill="accent1" w:themeFillTint="33"/>
            <w:vAlign w:val="center"/>
          </w:tcPr>
          <w:p w14:paraId="08C7943A" w14:textId="1005EE95" w:rsidR="00871736" w:rsidRPr="00026B6A" w:rsidRDefault="00871736" w:rsidP="00871736">
            <w:pPr>
              <w:rPr>
                <w:rFonts w:ascii="Gill Sans MT" w:hAnsi="Gill Sans MT"/>
                <w:b/>
                <w:bCs/>
                <w:iCs/>
                <w:sz w:val="16"/>
                <w:szCs w:val="16"/>
                <w:lang w:val="bs-Latn-BA"/>
              </w:rPr>
            </w:pPr>
            <w:r w:rsidRPr="00026B6A">
              <w:rPr>
                <w:rFonts w:ascii="Gill Sans MT" w:hAnsi="Gill Sans MT"/>
                <w:b/>
                <w:bCs/>
                <w:iCs/>
                <w:sz w:val="16"/>
                <w:szCs w:val="16"/>
                <w:lang w:val="bs-Latn-BA"/>
              </w:rPr>
              <w:t>II.3.2.</w:t>
            </w:r>
            <w:r w:rsidRPr="00026B6A">
              <w:rPr>
                <w:rFonts w:ascii="Gill Sans MT" w:hAnsi="Gill Sans MT"/>
                <w:b/>
                <w:bCs/>
                <w:iCs/>
                <w:sz w:val="16"/>
                <w:szCs w:val="16"/>
                <w:lang w:val="bs-Latn-BA"/>
              </w:rPr>
              <w:tab/>
              <w:t>Kontinuirana koordinacija između ARS BiH MLJPI, GC FBiH i GC RS (kroz djelovanje Upravnog odbora za koordinaciju i praćenje provedbe GAP BiH)</w:t>
            </w:r>
          </w:p>
        </w:tc>
      </w:tr>
      <w:tr w:rsidR="00871736" w:rsidRPr="00026B6A" w14:paraId="02C76364" w14:textId="77777777" w:rsidTr="00026B6A">
        <w:trPr>
          <w:trHeight w:val="390"/>
        </w:trPr>
        <w:tc>
          <w:tcPr>
            <w:tcW w:w="642" w:type="dxa"/>
            <w:vAlign w:val="center"/>
          </w:tcPr>
          <w:p w14:paraId="4709DC4A" w14:textId="77777777"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Rb</w:t>
            </w:r>
          </w:p>
        </w:tc>
        <w:tc>
          <w:tcPr>
            <w:tcW w:w="4887" w:type="dxa"/>
            <w:gridSpan w:val="2"/>
            <w:vAlign w:val="center"/>
          </w:tcPr>
          <w:p w14:paraId="6054ED81"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842" w:type="dxa"/>
            <w:vAlign w:val="center"/>
          </w:tcPr>
          <w:p w14:paraId="352859E9"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619" w:type="dxa"/>
            <w:vAlign w:val="center"/>
          </w:tcPr>
          <w:p w14:paraId="680E16A2"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1606" w:type="dxa"/>
            <w:vAlign w:val="center"/>
          </w:tcPr>
          <w:p w14:paraId="7F8740A1" w14:textId="77777777"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871736" w:rsidRPr="00026B6A" w14:paraId="43A5C03F" w14:textId="77777777" w:rsidTr="00026B6A">
        <w:trPr>
          <w:trHeight w:val="390"/>
        </w:trPr>
        <w:tc>
          <w:tcPr>
            <w:tcW w:w="642" w:type="dxa"/>
            <w:vAlign w:val="center"/>
          </w:tcPr>
          <w:p w14:paraId="363CB365" w14:textId="77777777" w:rsidR="00871736" w:rsidRPr="00026B6A" w:rsidRDefault="00871736" w:rsidP="00871736">
            <w:pPr>
              <w:rPr>
                <w:rFonts w:ascii="Gill Sans MT" w:hAnsi="Gill Sans MT"/>
                <w:iCs/>
                <w:sz w:val="16"/>
                <w:szCs w:val="16"/>
                <w:lang w:val="bs-Latn-BA"/>
              </w:rPr>
            </w:pPr>
          </w:p>
        </w:tc>
        <w:tc>
          <w:tcPr>
            <w:tcW w:w="4887" w:type="dxa"/>
            <w:gridSpan w:val="2"/>
            <w:vAlign w:val="center"/>
          </w:tcPr>
          <w:p w14:paraId="51BAE8C8" w14:textId="77777777" w:rsidR="00871736" w:rsidRPr="00026B6A" w:rsidRDefault="00871736" w:rsidP="00871736">
            <w:pPr>
              <w:rPr>
                <w:rFonts w:ascii="Gill Sans MT" w:eastAsia="Verdana" w:hAnsi="Gill Sans MT" w:cs="Calibri Light"/>
                <w:iCs/>
                <w:sz w:val="16"/>
                <w:szCs w:val="16"/>
                <w:lang w:val="bs-Latn-BA" w:eastAsia="hr"/>
              </w:rPr>
            </w:pPr>
          </w:p>
        </w:tc>
        <w:tc>
          <w:tcPr>
            <w:tcW w:w="1842" w:type="dxa"/>
            <w:vAlign w:val="center"/>
          </w:tcPr>
          <w:p w14:paraId="0A812F41" w14:textId="77777777" w:rsidR="00871736" w:rsidRPr="00026B6A" w:rsidRDefault="00871736" w:rsidP="00871736">
            <w:pPr>
              <w:rPr>
                <w:rFonts w:ascii="Gill Sans MT" w:eastAsia="Verdana" w:hAnsi="Gill Sans MT" w:cs="Calibri Light"/>
                <w:iCs/>
                <w:sz w:val="16"/>
                <w:szCs w:val="16"/>
                <w:lang w:val="bs-Latn-BA" w:eastAsia="hr"/>
              </w:rPr>
            </w:pPr>
          </w:p>
        </w:tc>
        <w:tc>
          <w:tcPr>
            <w:tcW w:w="5619" w:type="dxa"/>
            <w:vAlign w:val="center"/>
          </w:tcPr>
          <w:p w14:paraId="18FE87FD" w14:textId="77777777" w:rsidR="00871736" w:rsidRPr="00026B6A" w:rsidRDefault="00871736" w:rsidP="00871736">
            <w:pPr>
              <w:rPr>
                <w:rFonts w:ascii="Gill Sans MT" w:eastAsia="Verdana" w:hAnsi="Gill Sans MT" w:cs="Calibri Light"/>
                <w:iCs/>
                <w:sz w:val="16"/>
                <w:szCs w:val="16"/>
                <w:lang w:val="bs-Latn-BA" w:eastAsia="hr"/>
              </w:rPr>
            </w:pPr>
          </w:p>
        </w:tc>
        <w:tc>
          <w:tcPr>
            <w:tcW w:w="1606" w:type="dxa"/>
            <w:vAlign w:val="center"/>
          </w:tcPr>
          <w:p w14:paraId="77B3B14D" w14:textId="77777777" w:rsidR="00871736" w:rsidRPr="00026B6A" w:rsidRDefault="00871736" w:rsidP="00871736">
            <w:pPr>
              <w:rPr>
                <w:rFonts w:ascii="Gill Sans MT" w:hAnsi="Gill Sans MT"/>
                <w:iCs/>
                <w:sz w:val="16"/>
                <w:szCs w:val="16"/>
                <w:lang w:val="bs-Latn-BA"/>
              </w:rPr>
            </w:pPr>
          </w:p>
        </w:tc>
      </w:tr>
      <w:tr w:rsidR="00871736" w:rsidRPr="00026B6A" w14:paraId="7E520588" w14:textId="77777777" w:rsidTr="00026B6A">
        <w:trPr>
          <w:trHeight w:val="390"/>
        </w:trPr>
        <w:tc>
          <w:tcPr>
            <w:tcW w:w="14596" w:type="dxa"/>
            <w:gridSpan w:val="6"/>
            <w:shd w:val="clear" w:color="auto" w:fill="D9E2F3" w:themeFill="accent1" w:themeFillTint="33"/>
            <w:vAlign w:val="center"/>
          </w:tcPr>
          <w:p w14:paraId="48CD12AB" w14:textId="3821E8EA" w:rsidR="00871736" w:rsidRPr="00026B6A" w:rsidRDefault="00871736" w:rsidP="00871736">
            <w:pPr>
              <w:rPr>
                <w:rFonts w:ascii="Gill Sans MT" w:hAnsi="Gill Sans MT"/>
                <w:b/>
                <w:bCs/>
                <w:iCs/>
                <w:sz w:val="16"/>
                <w:szCs w:val="16"/>
                <w:lang w:val="hr-BA"/>
              </w:rPr>
            </w:pPr>
            <w:r w:rsidRPr="00026B6A">
              <w:rPr>
                <w:rFonts w:ascii="Gill Sans MT" w:hAnsi="Gill Sans MT"/>
                <w:b/>
                <w:bCs/>
                <w:iCs/>
                <w:sz w:val="16"/>
                <w:szCs w:val="16"/>
                <w:lang w:val="bs-Latn-BA"/>
              </w:rPr>
              <w:t>II.3.3.</w:t>
            </w:r>
            <w:r w:rsidRPr="00026B6A">
              <w:rPr>
                <w:rFonts w:ascii="Gill Sans MT" w:hAnsi="Gill Sans MT"/>
                <w:b/>
                <w:bCs/>
                <w:iCs/>
                <w:sz w:val="16"/>
                <w:szCs w:val="16"/>
                <w:lang w:val="bs-Latn-BA"/>
              </w:rPr>
              <w:tab/>
              <w:t>Podrška Komisiji za ostvarivanje ravnopravnosti spolova Predstavničkog doma Parlamentarne skupštine Bosne i Hercegovine (KORS PD PS BiH), komisijama za ravnopravnost spolova Parlamenta FBiH i Odboru jednakih mogućnosti Narodne skupštine RS i drugim tijelima zakonodavne vlasti</w:t>
            </w:r>
          </w:p>
        </w:tc>
      </w:tr>
      <w:tr w:rsidR="00871736" w:rsidRPr="00026B6A" w14:paraId="5B32C5C0" w14:textId="77777777" w:rsidTr="00026B6A">
        <w:trPr>
          <w:trHeight w:val="390"/>
        </w:trPr>
        <w:tc>
          <w:tcPr>
            <w:tcW w:w="642" w:type="dxa"/>
            <w:vAlign w:val="center"/>
          </w:tcPr>
          <w:p w14:paraId="2BAB2353" w14:textId="77777777"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Rb</w:t>
            </w:r>
          </w:p>
        </w:tc>
        <w:tc>
          <w:tcPr>
            <w:tcW w:w="4887" w:type="dxa"/>
            <w:gridSpan w:val="2"/>
            <w:vAlign w:val="center"/>
          </w:tcPr>
          <w:p w14:paraId="5F76F6CD"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842" w:type="dxa"/>
            <w:vAlign w:val="center"/>
          </w:tcPr>
          <w:p w14:paraId="71E6F388"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619" w:type="dxa"/>
            <w:vAlign w:val="center"/>
          </w:tcPr>
          <w:p w14:paraId="4419992C"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1606" w:type="dxa"/>
            <w:vAlign w:val="center"/>
          </w:tcPr>
          <w:p w14:paraId="25161510" w14:textId="77777777"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871736" w:rsidRPr="00026B6A" w14:paraId="1AFC311B" w14:textId="77777777" w:rsidTr="00026B6A">
        <w:trPr>
          <w:trHeight w:val="390"/>
        </w:trPr>
        <w:tc>
          <w:tcPr>
            <w:tcW w:w="642" w:type="dxa"/>
            <w:vAlign w:val="center"/>
          </w:tcPr>
          <w:p w14:paraId="45D946C5" w14:textId="77777777" w:rsidR="00871736" w:rsidRPr="00026B6A" w:rsidRDefault="00871736" w:rsidP="00871736">
            <w:pPr>
              <w:rPr>
                <w:rFonts w:ascii="Gill Sans MT" w:hAnsi="Gill Sans MT"/>
                <w:iCs/>
                <w:sz w:val="16"/>
                <w:szCs w:val="16"/>
                <w:lang w:val="bs-Latn-BA"/>
              </w:rPr>
            </w:pPr>
          </w:p>
        </w:tc>
        <w:tc>
          <w:tcPr>
            <w:tcW w:w="4887" w:type="dxa"/>
            <w:gridSpan w:val="2"/>
            <w:vAlign w:val="center"/>
          </w:tcPr>
          <w:p w14:paraId="3B7CBC3F" w14:textId="77777777" w:rsidR="00871736" w:rsidRPr="00026B6A" w:rsidRDefault="00871736" w:rsidP="00871736">
            <w:pPr>
              <w:rPr>
                <w:rFonts w:ascii="Gill Sans MT" w:eastAsia="Verdana" w:hAnsi="Gill Sans MT" w:cs="Calibri Light"/>
                <w:iCs/>
                <w:sz w:val="16"/>
                <w:szCs w:val="16"/>
                <w:lang w:val="bs-Latn-BA" w:eastAsia="hr"/>
              </w:rPr>
            </w:pPr>
          </w:p>
        </w:tc>
        <w:tc>
          <w:tcPr>
            <w:tcW w:w="1842" w:type="dxa"/>
            <w:vAlign w:val="center"/>
          </w:tcPr>
          <w:p w14:paraId="3B4E9E12" w14:textId="77777777" w:rsidR="00871736" w:rsidRPr="00026B6A" w:rsidRDefault="00871736" w:rsidP="00871736">
            <w:pPr>
              <w:rPr>
                <w:rFonts w:ascii="Gill Sans MT" w:eastAsia="Verdana" w:hAnsi="Gill Sans MT" w:cs="Calibri Light"/>
                <w:iCs/>
                <w:sz w:val="16"/>
                <w:szCs w:val="16"/>
                <w:lang w:val="bs-Latn-BA" w:eastAsia="hr"/>
              </w:rPr>
            </w:pPr>
          </w:p>
        </w:tc>
        <w:tc>
          <w:tcPr>
            <w:tcW w:w="5619" w:type="dxa"/>
            <w:vAlign w:val="center"/>
          </w:tcPr>
          <w:p w14:paraId="5212E291" w14:textId="77777777" w:rsidR="00871736" w:rsidRPr="00026B6A" w:rsidRDefault="00871736" w:rsidP="00871736">
            <w:pPr>
              <w:rPr>
                <w:rFonts w:ascii="Gill Sans MT" w:eastAsia="Verdana" w:hAnsi="Gill Sans MT" w:cs="Calibri Light"/>
                <w:iCs/>
                <w:sz w:val="16"/>
                <w:szCs w:val="16"/>
                <w:lang w:val="bs-Latn-BA" w:eastAsia="hr"/>
              </w:rPr>
            </w:pPr>
          </w:p>
        </w:tc>
        <w:tc>
          <w:tcPr>
            <w:tcW w:w="1606" w:type="dxa"/>
            <w:vAlign w:val="center"/>
          </w:tcPr>
          <w:p w14:paraId="398AC033" w14:textId="77777777" w:rsidR="00871736" w:rsidRPr="00026B6A" w:rsidRDefault="00871736" w:rsidP="00871736">
            <w:pPr>
              <w:rPr>
                <w:rFonts w:ascii="Gill Sans MT" w:hAnsi="Gill Sans MT"/>
                <w:iCs/>
                <w:sz w:val="16"/>
                <w:szCs w:val="16"/>
                <w:lang w:val="bs-Latn-BA"/>
              </w:rPr>
            </w:pPr>
          </w:p>
        </w:tc>
      </w:tr>
      <w:tr w:rsidR="00871736" w:rsidRPr="00026B6A" w14:paraId="5F5FB408" w14:textId="77777777" w:rsidTr="00026B6A">
        <w:trPr>
          <w:trHeight w:val="390"/>
        </w:trPr>
        <w:tc>
          <w:tcPr>
            <w:tcW w:w="14596" w:type="dxa"/>
            <w:gridSpan w:val="6"/>
            <w:shd w:val="clear" w:color="auto" w:fill="D9E2F3" w:themeFill="accent1" w:themeFillTint="33"/>
            <w:vAlign w:val="center"/>
          </w:tcPr>
          <w:p w14:paraId="57F4A4B6" w14:textId="3381F2A1" w:rsidR="00871736" w:rsidRPr="00026B6A" w:rsidRDefault="00871736" w:rsidP="00871736">
            <w:pPr>
              <w:rPr>
                <w:rFonts w:ascii="Gill Sans MT" w:hAnsi="Gill Sans MT"/>
                <w:b/>
                <w:bCs/>
                <w:iCs/>
                <w:sz w:val="16"/>
                <w:szCs w:val="16"/>
                <w:lang w:val="bs-Latn-BA"/>
              </w:rPr>
            </w:pPr>
            <w:r w:rsidRPr="00026B6A">
              <w:rPr>
                <w:rFonts w:ascii="Gill Sans MT" w:hAnsi="Gill Sans MT"/>
                <w:b/>
                <w:bCs/>
                <w:iCs/>
                <w:sz w:val="16"/>
                <w:szCs w:val="16"/>
                <w:lang w:val="bs-Latn-BA"/>
              </w:rPr>
              <w:t>II.3.4.</w:t>
            </w:r>
            <w:r w:rsidRPr="00026B6A">
              <w:rPr>
                <w:rFonts w:ascii="Gill Sans MT" w:hAnsi="Gill Sans MT"/>
                <w:b/>
                <w:bCs/>
                <w:iCs/>
                <w:sz w:val="16"/>
                <w:szCs w:val="16"/>
                <w:lang w:val="bs-Latn-BA"/>
              </w:rPr>
              <w:tab/>
              <w:t>Izrada planova, osiguranje donatorskih sredstava i sprovođenje zajedničkih programa, projekata  i aktivnosti,</w:t>
            </w:r>
          </w:p>
        </w:tc>
      </w:tr>
      <w:tr w:rsidR="00871736" w:rsidRPr="00026B6A" w14:paraId="7A590BCE" w14:textId="77777777" w:rsidTr="00026B6A">
        <w:trPr>
          <w:trHeight w:val="390"/>
        </w:trPr>
        <w:tc>
          <w:tcPr>
            <w:tcW w:w="642" w:type="dxa"/>
            <w:vAlign w:val="center"/>
          </w:tcPr>
          <w:p w14:paraId="758A6F8B" w14:textId="77777777"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Rb</w:t>
            </w:r>
          </w:p>
        </w:tc>
        <w:tc>
          <w:tcPr>
            <w:tcW w:w="4887" w:type="dxa"/>
            <w:gridSpan w:val="2"/>
            <w:vAlign w:val="center"/>
          </w:tcPr>
          <w:p w14:paraId="5AE62320"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w:t>
            </w:r>
            <w:r w:rsidRPr="00871736">
              <w:rPr>
                <w:rFonts w:ascii="Gill Sans MT" w:eastAsia="Verdana" w:hAnsi="Gill Sans MT" w:cs="Calibri Light"/>
                <w:iCs/>
                <w:sz w:val="16"/>
                <w:szCs w:val="16"/>
                <w:lang w:val="bs-Latn-BA" w:eastAsia="hr"/>
              </w:rPr>
              <w:t>tivnost</w:t>
            </w:r>
          </w:p>
        </w:tc>
        <w:tc>
          <w:tcPr>
            <w:tcW w:w="1842" w:type="dxa"/>
            <w:vAlign w:val="center"/>
          </w:tcPr>
          <w:p w14:paraId="49DE77BD"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619" w:type="dxa"/>
            <w:vAlign w:val="center"/>
          </w:tcPr>
          <w:p w14:paraId="76A463D3"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1606" w:type="dxa"/>
            <w:vAlign w:val="center"/>
          </w:tcPr>
          <w:p w14:paraId="1B969183" w14:textId="77777777"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871736" w:rsidRPr="00026B6A" w14:paraId="6C2053A3" w14:textId="77777777" w:rsidTr="00026B6A">
        <w:trPr>
          <w:trHeight w:val="390"/>
        </w:trPr>
        <w:tc>
          <w:tcPr>
            <w:tcW w:w="642" w:type="dxa"/>
            <w:vAlign w:val="center"/>
          </w:tcPr>
          <w:p w14:paraId="4526C709" w14:textId="77777777" w:rsidR="00871736" w:rsidRPr="00026B6A" w:rsidRDefault="00871736" w:rsidP="00871736">
            <w:pPr>
              <w:rPr>
                <w:rFonts w:ascii="Gill Sans MT" w:hAnsi="Gill Sans MT"/>
                <w:iCs/>
                <w:sz w:val="16"/>
                <w:szCs w:val="16"/>
                <w:lang w:val="bs-Latn-BA"/>
              </w:rPr>
            </w:pPr>
          </w:p>
        </w:tc>
        <w:tc>
          <w:tcPr>
            <w:tcW w:w="4887" w:type="dxa"/>
            <w:gridSpan w:val="2"/>
            <w:vAlign w:val="center"/>
          </w:tcPr>
          <w:p w14:paraId="7BAE7F01" w14:textId="4D3AA585" w:rsidR="00871736" w:rsidRPr="00026B6A" w:rsidRDefault="00871736" w:rsidP="00871736">
            <w:pPr>
              <w:rPr>
                <w:rFonts w:ascii="Gill Sans MT" w:eastAsia="Verdana" w:hAnsi="Gill Sans MT" w:cs="Calibri Light"/>
                <w:iCs/>
                <w:sz w:val="16"/>
                <w:szCs w:val="16"/>
                <w:lang w:val="bs-Latn-BA" w:eastAsia="hr"/>
              </w:rPr>
            </w:pPr>
            <w:r w:rsidRPr="00871736">
              <w:rPr>
                <w:rFonts w:ascii="Gill Sans MT" w:eastAsia="Verdana" w:hAnsi="Gill Sans MT" w:cs="Calibri Light"/>
                <w:iCs/>
                <w:sz w:val="16"/>
                <w:szCs w:val="16"/>
                <w:lang w:val="bs-Latn-BA" w:eastAsia="hr"/>
              </w:rPr>
              <w:t>Priprema novog FIGAP III programa</w:t>
            </w:r>
          </w:p>
        </w:tc>
        <w:tc>
          <w:tcPr>
            <w:tcW w:w="1842" w:type="dxa"/>
            <w:vAlign w:val="center"/>
          </w:tcPr>
          <w:p w14:paraId="704B484A" w14:textId="19D51A61" w:rsidR="00871736" w:rsidRPr="00026B6A" w:rsidRDefault="00871736" w:rsidP="00871736">
            <w:pPr>
              <w:jc w:val="center"/>
              <w:rPr>
                <w:rFonts w:ascii="Gill Sans MT" w:eastAsia="Verdana" w:hAnsi="Gill Sans MT" w:cs="Calibri Light"/>
                <w:iCs/>
                <w:sz w:val="16"/>
                <w:szCs w:val="16"/>
                <w:lang w:val="bs-Latn-BA" w:eastAsia="hr"/>
              </w:rPr>
            </w:pPr>
            <w:r>
              <w:rPr>
                <w:rFonts w:ascii="Gill Sans MT" w:eastAsia="Verdana" w:hAnsi="Gill Sans MT" w:cs="Calibri Light"/>
                <w:iCs/>
                <w:sz w:val="16"/>
                <w:szCs w:val="16"/>
                <w:lang w:val="bs-Latn-BA" w:eastAsia="hr"/>
              </w:rPr>
              <w:t>GC FBIH</w:t>
            </w:r>
          </w:p>
        </w:tc>
        <w:tc>
          <w:tcPr>
            <w:tcW w:w="5619" w:type="dxa"/>
            <w:vAlign w:val="center"/>
          </w:tcPr>
          <w:p w14:paraId="132133B3" w14:textId="1F61A86C" w:rsidR="00871736" w:rsidRPr="00026B6A" w:rsidRDefault="00871736" w:rsidP="00871736">
            <w:pPr>
              <w:rPr>
                <w:rFonts w:ascii="Gill Sans MT" w:eastAsia="Verdana" w:hAnsi="Gill Sans MT" w:cs="Calibri Light"/>
                <w:iCs/>
                <w:sz w:val="16"/>
                <w:szCs w:val="16"/>
                <w:lang w:val="bs-Latn-BA" w:eastAsia="hr"/>
              </w:rPr>
            </w:pPr>
            <w:r w:rsidRPr="00871736">
              <w:rPr>
                <w:rFonts w:ascii="Gill Sans MT" w:eastAsia="Verdana" w:hAnsi="Gill Sans MT" w:cs="Calibri Light"/>
                <w:iCs/>
                <w:sz w:val="16"/>
                <w:szCs w:val="16"/>
                <w:lang w:val="bs-Latn-BA" w:eastAsia="hr"/>
              </w:rPr>
              <w:t>Pripremljen novi FIGAP III</w:t>
            </w:r>
          </w:p>
        </w:tc>
        <w:tc>
          <w:tcPr>
            <w:tcW w:w="1606" w:type="dxa"/>
            <w:vAlign w:val="center"/>
          </w:tcPr>
          <w:p w14:paraId="7BC91465" w14:textId="4B464371" w:rsidR="00871736" w:rsidRPr="00871736" w:rsidRDefault="00871736" w:rsidP="00871736">
            <w:pPr>
              <w:rPr>
                <w:rFonts w:ascii="Gill Sans MT" w:eastAsia="Verdana" w:hAnsi="Gill Sans MT" w:cs="Calibri Light"/>
                <w:iCs/>
                <w:sz w:val="16"/>
                <w:szCs w:val="16"/>
                <w:lang w:val="bs-Latn-BA" w:eastAsia="hr"/>
              </w:rPr>
            </w:pPr>
            <w:r w:rsidRPr="00871736">
              <w:rPr>
                <w:rFonts w:ascii="Gill Sans MT" w:eastAsia="Verdana" w:hAnsi="Gill Sans MT" w:cs="Calibri Light"/>
                <w:iCs/>
                <w:sz w:val="16"/>
                <w:szCs w:val="16"/>
                <w:lang w:val="bs-Latn-BA" w:eastAsia="hr"/>
              </w:rPr>
              <w:t xml:space="preserve">FIGAP III Dokument </w:t>
            </w:r>
          </w:p>
        </w:tc>
      </w:tr>
      <w:tr w:rsidR="00871736" w:rsidRPr="00026B6A" w14:paraId="306CD997" w14:textId="77777777" w:rsidTr="00026B6A">
        <w:trPr>
          <w:trHeight w:val="390"/>
        </w:trPr>
        <w:tc>
          <w:tcPr>
            <w:tcW w:w="14596" w:type="dxa"/>
            <w:gridSpan w:val="6"/>
            <w:shd w:val="clear" w:color="auto" w:fill="D9E2F3" w:themeFill="accent1" w:themeFillTint="33"/>
            <w:vAlign w:val="center"/>
          </w:tcPr>
          <w:p w14:paraId="2F357240" w14:textId="407CA58B" w:rsidR="00871736" w:rsidRPr="00026B6A" w:rsidRDefault="00871736" w:rsidP="00871736">
            <w:pPr>
              <w:rPr>
                <w:rFonts w:ascii="Gill Sans MT" w:hAnsi="Gill Sans MT"/>
                <w:b/>
                <w:bCs/>
                <w:iCs/>
                <w:sz w:val="16"/>
                <w:szCs w:val="16"/>
                <w:lang w:val="bs-Latn-BA"/>
              </w:rPr>
            </w:pPr>
            <w:r w:rsidRPr="00026B6A">
              <w:rPr>
                <w:rFonts w:ascii="Gill Sans MT" w:hAnsi="Gill Sans MT"/>
                <w:b/>
                <w:bCs/>
                <w:iCs/>
                <w:sz w:val="16"/>
                <w:szCs w:val="16"/>
                <w:lang w:val="bs-Latn-BA"/>
              </w:rPr>
              <w:t>II.3.5.</w:t>
            </w:r>
            <w:r w:rsidRPr="00026B6A">
              <w:rPr>
                <w:rFonts w:ascii="Gill Sans MT" w:hAnsi="Gill Sans MT"/>
                <w:b/>
                <w:bCs/>
                <w:iCs/>
                <w:sz w:val="16"/>
                <w:szCs w:val="16"/>
                <w:lang w:val="bs-Latn-BA"/>
              </w:rPr>
              <w:tab/>
              <w:t>Podrška radu postojećih i uspostavljanju novih institucionalnih mehanizama za ravnopravnost spolova na nivou Brčko Distrikta BiH, kantonalnom i lokalnom nivou organizacije vlasti u BiH</w:t>
            </w:r>
          </w:p>
        </w:tc>
      </w:tr>
      <w:tr w:rsidR="00871736" w:rsidRPr="00026B6A" w14:paraId="61CB1A67" w14:textId="77777777" w:rsidTr="00026B6A">
        <w:trPr>
          <w:trHeight w:val="390"/>
        </w:trPr>
        <w:tc>
          <w:tcPr>
            <w:tcW w:w="642" w:type="dxa"/>
            <w:vAlign w:val="center"/>
          </w:tcPr>
          <w:p w14:paraId="5AE4559D" w14:textId="77777777"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Rb</w:t>
            </w:r>
          </w:p>
        </w:tc>
        <w:tc>
          <w:tcPr>
            <w:tcW w:w="4887" w:type="dxa"/>
            <w:gridSpan w:val="2"/>
            <w:vAlign w:val="center"/>
          </w:tcPr>
          <w:p w14:paraId="04B54720"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842" w:type="dxa"/>
            <w:vAlign w:val="center"/>
          </w:tcPr>
          <w:p w14:paraId="397636FF"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619" w:type="dxa"/>
            <w:vAlign w:val="center"/>
          </w:tcPr>
          <w:p w14:paraId="07289A19"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1606" w:type="dxa"/>
            <w:vAlign w:val="center"/>
          </w:tcPr>
          <w:p w14:paraId="3BAC732B" w14:textId="77777777"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871736" w:rsidRPr="00026B6A" w14:paraId="4D8D5D22" w14:textId="77777777" w:rsidTr="00026B6A">
        <w:trPr>
          <w:trHeight w:val="390"/>
        </w:trPr>
        <w:tc>
          <w:tcPr>
            <w:tcW w:w="642" w:type="dxa"/>
            <w:vAlign w:val="center"/>
          </w:tcPr>
          <w:p w14:paraId="47C0BCD5" w14:textId="77777777" w:rsidR="00871736" w:rsidRPr="00026B6A" w:rsidRDefault="00871736" w:rsidP="00871736">
            <w:pPr>
              <w:rPr>
                <w:rFonts w:ascii="Gill Sans MT" w:hAnsi="Gill Sans MT"/>
                <w:iCs/>
                <w:sz w:val="16"/>
                <w:szCs w:val="16"/>
                <w:lang w:val="bs-Latn-BA"/>
              </w:rPr>
            </w:pPr>
          </w:p>
        </w:tc>
        <w:tc>
          <w:tcPr>
            <w:tcW w:w="4887" w:type="dxa"/>
            <w:gridSpan w:val="2"/>
            <w:vAlign w:val="center"/>
          </w:tcPr>
          <w:p w14:paraId="481901EF" w14:textId="77777777" w:rsidR="00871736" w:rsidRPr="00026B6A" w:rsidRDefault="00871736" w:rsidP="00871736">
            <w:pPr>
              <w:rPr>
                <w:rFonts w:ascii="Gill Sans MT" w:eastAsia="Verdana" w:hAnsi="Gill Sans MT" w:cs="Calibri Light"/>
                <w:iCs/>
                <w:sz w:val="16"/>
                <w:szCs w:val="16"/>
                <w:lang w:val="bs-Latn-BA" w:eastAsia="hr"/>
              </w:rPr>
            </w:pPr>
          </w:p>
        </w:tc>
        <w:tc>
          <w:tcPr>
            <w:tcW w:w="1842" w:type="dxa"/>
            <w:vAlign w:val="center"/>
          </w:tcPr>
          <w:p w14:paraId="026BFD67" w14:textId="77777777" w:rsidR="00871736" w:rsidRPr="00026B6A" w:rsidRDefault="00871736" w:rsidP="00871736">
            <w:pPr>
              <w:rPr>
                <w:rFonts w:ascii="Gill Sans MT" w:eastAsia="Verdana" w:hAnsi="Gill Sans MT" w:cs="Calibri Light"/>
                <w:iCs/>
                <w:sz w:val="16"/>
                <w:szCs w:val="16"/>
                <w:lang w:val="bs-Latn-BA" w:eastAsia="hr"/>
              </w:rPr>
            </w:pPr>
          </w:p>
        </w:tc>
        <w:tc>
          <w:tcPr>
            <w:tcW w:w="5619" w:type="dxa"/>
            <w:vAlign w:val="center"/>
          </w:tcPr>
          <w:p w14:paraId="03E50827" w14:textId="77777777" w:rsidR="00871736" w:rsidRPr="00026B6A" w:rsidRDefault="00871736" w:rsidP="00871736">
            <w:pPr>
              <w:rPr>
                <w:rFonts w:ascii="Gill Sans MT" w:eastAsia="Verdana" w:hAnsi="Gill Sans MT" w:cs="Calibri Light"/>
                <w:iCs/>
                <w:sz w:val="16"/>
                <w:szCs w:val="16"/>
                <w:lang w:val="bs-Latn-BA" w:eastAsia="hr"/>
              </w:rPr>
            </w:pPr>
          </w:p>
        </w:tc>
        <w:tc>
          <w:tcPr>
            <w:tcW w:w="1606" w:type="dxa"/>
            <w:vAlign w:val="center"/>
          </w:tcPr>
          <w:p w14:paraId="04766856" w14:textId="77777777" w:rsidR="00871736" w:rsidRPr="00026B6A" w:rsidRDefault="00871736" w:rsidP="00871736">
            <w:pPr>
              <w:rPr>
                <w:rFonts w:ascii="Gill Sans MT" w:hAnsi="Gill Sans MT"/>
                <w:iCs/>
                <w:sz w:val="16"/>
                <w:szCs w:val="16"/>
                <w:lang w:val="bs-Latn-BA"/>
              </w:rPr>
            </w:pPr>
          </w:p>
        </w:tc>
      </w:tr>
      <w:tr w:rsidR="00871736" w:rsidRPr="00026B6A" w14:paraId="06D355F4" w14:textId="77777777" w:rsidTr="00026B6A">
        <w:trPr>
          <w:trHeight w:val="390"/>
        </w:trPr>
        <w:tc>
          <w:tcPr>
            <w:tcW w:w="14596" w:type="dxa"/>
            <w:gridSpan w:val="6"/>
            <w:shd w:val="clear" w:color="auto" w:fill="1F3864" w:themeFill="accent1" w:themeFillShade="80"/>
            <w:vAlign w:val="center"/>
          </w:tcPr>
          <w:p w14:paraId="535BE0FE" w14:textId="4ABD788D" w:rsidR="00871736" w:rsidRPr="005632B9" w:rsidRDefault="00871736" w:rsidP="00871736">
            <w:pPr>
              <w:rPr>
                <w:rFonts w:ascii="Gill Sans MT" w:hAnsi="Gill Sans MT"/>
                <w:b/>
                <w:bCs/>
                <w:iCs/>
                <w:sz w:val="16"/>
                <w:szCs w:val="16"/>
                <w:lang w:val="bs-Latn-BA"/>
              </w:rPr>
            </w:pPr>
            <w:bookmarkStart w:id="7" w:name="_Hlk176939800"/>
            <w:bookmarkEnd w:id="6"/>
            <w:r w:rsidRPr="00026B6A">
              <w:rPr>
                <w:rFonts w:ascii="Gill Sans MT" w:hAnsi="Gill Sans MT"/>
                <w:b/>
                <w:bCs/>
                <w:iCs/>
                <w:sz w:val="16"/>
                <w:szCs w:val="16"/>
                <w:lang w:val="bs-Latn-BA"/>
              </w:rPr>
              <w:t>II.4.</w:t>
            </w:r>
            <w:r w:rsidRPr="00026B6A">
              <w:rPr>
                <w:rFonts w:ascii="Gill Sans MT" w:hAnsi="Gill Sans MT"/>
                <w:b/>
                <w:bCs/>
                <w:iCs/>
                <w:sz w:val="16"/>
                <w:szCs w:val="16"/>
                <w:lang w:val="bs-Latn-BA"/>
              </w:rPr>
              <w:tab/>
              <w:t>Podizanje svijesti o ravnopravnosti spolova u svim segmentima društva</w:t>
            </w:r>
          </w:p>
        </w:tc>
      </w:tr>
      <w:tr w:rsidR="00871736" w:rsidRPr="00026B6A" w14:paraId="1B89815F" w14:textId="77777777" w:rsidTr="00026B6A">
        <w:trPr>
          <w:trHeight w:val="390"/>
        </w:trPr>
        <w:tc>
          <w:tcPr>
            <w:tcW w:w="14596" w:type="dxa"/>
            <w:gridSpan w:val="6"/>
            <w:shd w:val="clear" w:color="auto" w:fill="D9E2F3" w:themeFill="accent1" w:themeFillTint="33"/>
            <w:vAlign w:val="center"/>
          </w:tcPr>
          <w:p w14:paraId="749537C5" w14:textId="4B0D5D91" w:rsidR="00871736" w:rsidRPr="00026B6A" w:rsidRDefault="00871736" w:rsidP="00871736">
            <w:pPr>
              <w:rPr>
                <w:rFonts w:ascii="Gill Sans MT" w:hAnsi="Gill Sans MT"/>
                <w:b/>
                <w:bCs/>
                <w:iCs/>
                <w:sz w:val="16"/>
                <w:szCs w:val="16"/>
                <w:lang w:val="bs-Latn-BA"/>
              </w:rPr>
            </w:pPr>
            <w:r w:rsidRPr="00026B6A">
              <w:rPr>
                <w:rFonts w:ascii="Gill Sans MT" w:hAnsi="Gill Sans MT"/>
                <w:b/>
                <w:bCs/>
                <w:iCs/>
                <w:sz w:val="16"/>
                <w:szCs w:val="16"/>
                <w:lang w:val="bs-Latn-BA"/>
              </w:rPr>
              <w:t>II.4.1.</w:t>
            </w:r>
            <w:r w:rsidRPr="00026B6A">
              <w:rPr>
                <w:rFonts w:ascii="Gill Sans MT" w:hAnsi="Gill Sans MT"/>
                <w:b/>
                <w:bCs/>
                <w:iCs/>
                <w:sz w:val="16"/>
                <w:szCs w:val="16"/>
                <w:lang w:val="bs-Latn-BA"/>
              </w:rPr>
              <w:tab/>
              <w:t>Podizanje svijesti javnosti kroz obilježavanje značajnih datuma iz oblasti ravnopravnosti spolova (sedmice ravnopravnosti spolova „Gender Week“, međunarodne kampanje „16 dana aktivizma borbe protiv nasilja na osnovu spola“, „Generacija za ravnopravnost“, te ostalih značajnih datuma u oblasti ravnopravnosti spolova).</w:t>
            </w:r>
          </w:p>
        </w:tc>
      </w:tr>
      <w:tr w:rsidR="00871736" w:rsidRPr="00026B6A" w14:paraId="1845EFA1" w14:textId="77777777" w:rsidTr="00026B6A">
        <w:trPr>
          <w:trHeight w:val="390"/>
        </w:trPr>
        <w:tc>
          <w:tcPr>
            <w:tcW w:w="642" w:type="dxa"/>
            <w:vAlign w:val="center"/>
          </w:tcPr>
          <w:p w14:paraId="0534D648" w14:textId="77777777"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Rb</w:t>
            </w:r>
          </w:p>
        </w:tc>
        <w:tc>
          <w:tcPr>
            <w:tcW w:w="4887" w:type="dxa"/>
            <w:gridSpan w:val="2"/>
            <w:vAlign w:val="center"/>
          </w:tcPr>
          <w:p w14:paraId="570D478B"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842" w:type="dxa"/>
            <w:vAlign w:val="center"/>
          </w:tcPr>
          <w:p w14:paraId="337E92F6"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619" w:type="dxa"/>
            <w:vAlign w:val="center"/>
          </w:tcPr>
          <w:p w14:paraId="19D8BDB0"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1606" w:type="dxa"/>
            <w:vAlign w:val="center"/>
          </w:tcPr>
          <w:p w14:paraId="2AF1C601" w14:textId="77777777"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871736" w:rsidRPr="00026B6A" w14:paraId="1E091806" w14:textId="77777777" w:rsidTr="00026B6A">
        <w:trPr>
          <w:trHeight w:val="390"/>
        </w:trPr>
        <w:tc>
          <w:tcPr>
            <w:tcW w:w="642" w:type="dxa"/>
            <w:vAlign w:val="center"/>
          </w:tcPr>
          <w:p w14:paraId="4E06B01B" w14:textId="77777777" w:rsidR="00871736" w:rsidRPr="00026B6A" w:rsidRDefault="00871736" w:rsidP="00871736">
            <w:pPr>
              <w:rPr>
                <w:rFonts w:ascii="Gill Sans MT" w:hAnsi="Gill Sans MT"/>
                <w:iCs/>
                <w:sz w:val="16"/>
                <w:szCs w:val="16"/>
                <w:lang w:val="bs-Latn-BA"/>
              </w:rPr>
            </w:pPr>
          </w:p>
        </w:tc>
        <w:tc>
          <w:tcPr>
            <w:tcW w:w="4887" w:type="dxa"/>
            <w:gridSpan w:val="2"/>
            <w:vAlign w:val="center"/>
          </w:tcPr>
          <w:p w14:paraId="719ED39F" w14:textId="77777777" w:rsidR="00871736" w:rsidRPr="00026B6A" w:rsidRDefault="00871736" w:rsidP="00871736">
            <w:pPr>
              <w:rPr>
                <w:rFonts w:ascii="Gill Sans MT" w:eastAsia="Verdana" w:hAnsi="Gill Sans MT" w:cs="Calibri Light"/>
                <w:iCs/>
                <w:sz w:val="16"/>
                <w:szCs w:val="16"/>
                <w:lang w:val="bs-Latn-BA" w:eastAsia="hr"/>
              </w:rPr>
            </w:pPr>
          </w:p>
        </w:tc>
        <w:tc>
          <w:tcPr>
            <w:tcW w:w="1842" w:type="dxa"/>
            <w:vAlign w:val="center"/>
          </w:tcPr>
          <w:p w14:paraId="75297677" w14:textId="77777777" w:rsidR="00871736" w:rsidRPr="00026B6A" w:rsidRDefault="00871736" w:rsidP="00871736">
            <w:pPr>
              <w:rPr>
                <w:rFonts w:ascii="Gill Sans MT" w:eastAsia="Verdana" w:hAnsi="Gill Sans MT" w:cs="Calibri Light"/>
                <w:iCs/>
                <w:sz w:val="16"/>
                <w:szCs w:val="16"/>
                <w:lang w:val="bs-Latn-BA" w:eastAsia="hr"/>
              </w:rPr>
            </w:pPr>
          </w:p>
        </w:tc>
        <w:tc>
          <w:tcPr>
            <w:tcW w:w="5619" w:type="dxa"/>
            <w:vAlign w:val="center"/>
          </w:tcPr>
          <w:p w14:paraId="52B2AF3C" w14:textId="77777777" w:rsidR="00871736" w:rsidRPr="00026B6A" w:rsidRDefault="00871736" w:rsidP="00871736">
            <w:pPr>
              <w:rPr>
                <w:rFonts w:ascii="Gill Sans MT" w:eastAsia="Verdana" w:hAnsi="Gill Sans MT" w:cs="Calibri Light"/>
                <w:iCs/>
                <w:sz w:val="16"/>
                <w:szCs w:val="16"/>
                <w:lang w:val="bs-Latn-BA" w:eastAsia="hr"/>
              </w:rPr>
            </w:pPr>
          </w:p>
        </w:tc>
        <w:tc>
          <w:tcPr>
            <w:tcW w:w="1606" w:type="dxa"/>
            <w:vAlign w:val="center"/>
          </w:tcPr>
          <w:p w14:paraId="2BF98251" w14:textId="77777777" w:rsidR="00871736" w:rsidRPr="00026B6A" w:rsidRDefault="00871736" w:rsidP="00871736">
            <w:pPr>
              <w:rPr>
                <w:rFonts w:ascii="Gill Sans MT" w:hAnsi="Gill Sans MT"/>
                <w:iCs/>
                <w:sz w:val="16"/>
                <w:szCs w:val="16"/>
                <w:lang w:val="bs-Latn-BA"/>
              </w:rPr>
            </w:pPr>
          </w:p>
        </w:tc>
      </w:tr>
      <w:tr w:rsidR="00871736" w:rsidRPr="00026B6A" w14:paraId="27E7A8DC" w14:textId="77777777" w:rsidTr="00026B6A">
        <w:trPr>
          <w:trHeight w:val="390"/>
        </w:trPr>
        <w:tc>
          <w:tcPr>
            <w:tcW w:w="14596" w:type="dxa"/>
            <w:gridSpan w:val="6"/>
            <w:shd w:val="clear" w:color="auto" w:fill="D9E2F3" w:themeFill="accent1" w:themeFillTint="33"/>
            <w:vAlign w:val="center"/>
          </w:tcPr>
          <w:p w14:paraId="5DEB534D" w14:textId="664FEF5E" w:rsidR="00871736" w:rsidRPr="00026B6A" w:rsidRDefault="00871736" w:rsidP="00871736">
            <w:pPr>
              <w:rPr>
                <w:rFonts w:ascii="Gill Sans MT" w:hAnsi="Gill Sans MT"/>
                <w:b/>
                <w:bCs/>
                <w:iCs/>
                <w:sz w:val="16"/>
                <w:szCs w:val="16"/>
                <w:lang w:val="bs-Latn-BA"/>
              </w:rPr>
            </w:pPr>
            <w:r w:rsidRPr="00026B6A">
              <w:rPr>
                <w:rFonts w:ascii="Gill Sans MT" w:hAnsi="Gill Sans MT"/>
                <w:b/>
                <w:bCs/>
                <w:iCs/>
                <w:sz w:val="16"/>
                <w:szCs w:val="16"/>
                <w:lang w:val="bs-Latn-BA"/>
              </w:rPr>
              <w:t>II.4.2.</w:t>
            </w:r>
            <w:r w:rsidRPr="00026B6A">
              <w:rPr>
                <w:rFonts w:ascii="Gill Sans MT" w:hAnsi="Gill Sans MT"/>
                <w:b/>
                <w:bCs/>
                <w:iCs/>
                <w:sz w:val="16"/>
                <w:szCs w:val="16"/>
                <w:lang w:val="bs-Latn-BA"/>
              </w:rPr>
              <w:tab/>
              <w:t>Organizovanje promotivnih događaja, kampanja, konferencija, radionica, okruglih stolova, tematskih sjednica o ravnopravnosti spolova u različitim oblastima društvenog života, uključujući i izradu i distribuciju promotivnih i edukativnih materijala.</w:t>
            </w:r>
          </w:p>
        </w:tc>
      </w:tr>
      <w:tr w:rsidR="00871736" w:rsidRPr="00026B6A" w14:paraId="50A89ECB" w14:textId="77777777" w:rsidTr="00026B6A">
        <w:trPr>
          <w:trHeight w:val="390"/>
        </w:trPr>
        <w:tc>
          <w:tcPr>
            <w:tcW w:w="642" w:type="dxa"/>
            <w:vAlign w:val="center"/>
          </w:tcPr>
          <w:p w14:paraId="7D45CB5F" w14:textId="77777777"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Rb</w:t>
            </w:r>
          </w:p>
        </w:tc>
        <w:tc>
          <w:tcPr>
            <w:tcW w:w="4887" w:type="dxa"/>
            <w:gridSpan w:val="2"/>
            <w:vAlign w:val="center"/>
          </w:tcPr>
          <w:p w14:paraId="7997F857"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842" w:type="dxa"/>
            <w:vAlign w:val="center"/>
          </w:tcPr>
          <w:p w14:paraId="561F131F"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619" w:type="dxa"/>
            <w:vAlign w:val="center"/>
          </w:tcPr>
          <w:p w14:paraId="012D6D4C"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1606" w:type="dxa"/>
            <w:vAlign w:val="center"/>
          </w:tcPr>
          <w:p w14:paraId="46C6B8B4" w14:textId="77777777"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871736" w:rsidRPr="00026B6A" w14:paraId="06BC140F" w14:textId="77777777" w:rsidTr="00026B6A">
        <w:trPr>
          <w:trHeight w:val="390"/>
        </w:trPr>
        <w:tc>
          <w:tcPr>
            <w:tcW w:w="642" w:type="dxa"/>
            <w:vAlign w:val="center"/>
          </w:tcPr>
          <w:p w14:paraId="6FE0A909" w14:textId="77777777" w:rsidR="00871736" w:rsidRPr="00026B6A" w:rsidRDefault="00871736" w:rsidP="00871736">
            <w:pPr>
              <w:rPr>
                <w:rFonts w:ascii="Gill Sans MT" w:hAnsi="Gill Sans MT"/>
                <w:iCs/>
                <w:sz w:val="16"/>
                <w:szCs w:val="16"/>
                <w:lang w:val="bs-Latn-BA"/>
              </w:rPr>
            </w:pPr>
          </w:p>
        </w:tc>
        <w:tc>
          <w:tcPr>
            <w:tcW w:w="4887" w:type="dxa"/>
            <w:gridSpan w:val="2"/>
            <w:vAlign w:val="center"/>
          </w:tcPr>
          <w:p w14:paraId="18C1AF90" w14:textId="77777777" w:rsidR="00871736" w:rsidRPr="00026B6A" w:rsidRDefault="00871736" w:rsidP="00871736">
            <w:pPr>
              <w:rPr>
                <w:rFonts w:ascii="Gill Sans MT" w:eastAsia="Verdana" w:hAnsi="Gill Sans MT" w:cs="Calibri Light"/>
                <w:iCs/>
                <w:sz w:val="16"/>
                <w:szCs w:val="16"/>
                <w:lang w:val="bs-Latn-BA" w:eastAsia="hr"/>
              </w:rPr>
            </w:pPr>
          </w:p>
        </w:tc>
        <w:tc>
          <w:tcPr>
            <w:tcW w:w="1842" w:type="dxa"/>
            <w:vAlign w:val="center"/>
          </w:tcPr>
          <w:p w14:paraId="5978F35D" w14:textId="77777777" w:rsidR="00871736" w:rsidRPr="00026B6A" w:rsidRDefault="00871736" w:rsidP="00871736">
            <w:pPr>
              <w:rPr>
                <w:rFonts w:ascii="Gill Sans MT" w:eastAsia="Verdana" w:hAnsi="Gill Sans MT" w:cs="Calibri Light"/>
                <w:iCs/>
                <w:sz w:val="16"/>
                <w:szCs w:val="16"/>
                <w:lang w:val="bs-Latn-BA" w:eastAsia="hr"/>
              </w:rPr>
            </w:pPr>
          </w:p>
        </w:tc>
        <w:tc>
          <w:tcPr>
            <w:tcW w:w="5619" w:type="dxa"/>
            <w:vAlign w:val="center"/>
          </w:tcPr>
          <w:p w14:paraId="101D1EA4" w14:textId="77777777" w:rsidR="00871736" w:rsidRPr="00026B6A" w:rsidRDefault="00871736" w:rsidP="00871736">
            <w:pPr>
              <w:rPr>
                <w:rFonts w:ascii="Gill Sans MT" w:eastAsia="Verdana" w:hAnsi="Gill Sans MT" w:cs="Calibri Light"/>
                <w:iCs/>
                <w:sz w:val="16"/>
                <w:szCs w:val="16"/>
                <w:lang w:val="bs-Latn-BA" w:eastAsia="hr"/>
              </w:rPr>
            </w:pPr>
          </w:p>
        </w:tc>
        <w:tc>
          <w:tcPr>
            <w:tcW w:w="1606" w:type="dxa"/>
            <w:vAlign w:val="center"/>
          </w:tcPr>
          <w:p w14:paraId="482D239D" w14:textId="77777777" w:rsidR="00871736" w:rsidRPr="00026B6A" w:rsidRDefault="00871736" w:rsidP="00871736">
            <w:pPr>
              <w:rPr>
                <w:rFonts w:ascii="Gill Sans MT" w:hAnsi="Gill Sans MT"/>
                <w:iCs/>
                <w:sz w:val="16"/>
                <w:szCs w:val="16"/>
                <w:lang w:val="bs-Latn-BA"/>
              </w:rPr>
            </w:pPr>
          </w:p>
        </w:tc>
      </w:tr>
      <w:tr w:rsidR="00871736" w:rsidRPr="00026B6A" w14:paraId="353C9353" w14:textId="77777777" w:rsidTr="00026B6A">
        <w:trPr>
          <w:trHeight w:val="390"/>
        </w:trPr>
        <w:tc>
          <w:tcPr>
            <w:tcW w:w="14596" w:type="dxa"/>
            <w:gridSpan w:val="6"/>
            <w:shd w:val="clear" w:color="auto" w:fill="D9E2F3" w:themeFill="accent1" w:themeFillTint="33"/>
            <w:vAlign w:val="center"/>
          </w:tcPr>
          <w:p w14:paraId="785A24A4" w14:textId="28109FF0" w:rsidR="00871736" w:rsidRPr="00026B6A" w:rsidRDefault="00871736" w:rsidP="00871736">
            <w:pPr>
              <w:rPr>
                <w:rFonts w:ascii="Gill Sans MT" w:hAnsi="Gill Sans MT"/>
                <w:b/>
                <w:bCs/>
                <w:iCs/>
                <w:sz w:val="16"/>
                <w:szCs w:val="16"/>
                <w:lang w:val="hr-BA"/>
              </w:rPr>
            </w:pPr>
            <w:r w:rsidRPr="00026B6A">
              <w:rPr>
                <w:rFonts w:ascii="Gill Sans MT" w:hAnsi="Gill Sans MT"/>
                <w:b/>
                <w:bCs/>
                <w:iCs/>
                <w:sz w:val="16"/>
                <w:szCs w:val="16"/>
                <w:lang w:val="bs-Latn-BA"/>
              </w:rPr>
              <w:t>II.4.3.</w:t>
            </w:r>
            <w:r w:rsidRPr="00026B6A">
              <w:rPr>
                <w:rFonts w:ascii="Gill Sans MT" w:hAnsi="Gill Sans MT"/>
                <w:b/>
                <w:bCs/>
                <w:iCs/>
                <w:sz w:val="16"/>
                <w:szCs w:val="16"/>
                <w:lang w:val="bs-Latn-BA"/>
              </w:rPr>
              <w:tab/>
              <w:t>Unapređenje i redovno ažuriranje sadržaja web stranica ARS BiH MLJPI , GC FBiH, GC RS</w:t>
            </w:r>
          </w:p>
        </w:tc>
      </w:tr>
      <w:tr w:rsidR="00871736" w:rsidRPr="00026B6A" w14:paraId="083E26D5" w14:textId="77777777" w:rsidTr="00026B6A">
        <w:trPr>
          <w:trHeight w:val="390"/>
        </w:trPr>
        <w:tc>
          <w:tcPr>
            <w:tcW w:w="642" w:type="dxa"/>
            <w:vAlign w:val="center"/>
          </w:tcPr>
          <w:p w14:paraId="6FECB8C8" w14:textId="77777777"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Rb</w:t>
            </w:r>
          </w:p>
        </w:tc>
        <w:tc>
          <w:tcPr>
            <w:tcW w:w="4887" w:type="dxa"/>
            <w:gridSpan w:val="2"/>
            <w:vAlign w:val="center"/>
          </w:tcPr>
          <w:p w14:paraId="6779C47E"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842" w:type="dxa"/>
            <w:vAlign w:val="center"/>
          </w:tcPr>
          <w:p w14:paraId="45740F15"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619" w:type="dxa"/>
            <w:vAlign w:val="center"/>
          </w:tcPr>
          <w:p w14:paraId="10737565"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1606" w:type="dxa"/>
            <w:vAlign w:val="center"/>
          </w:tcPr>
          <w:p w14:paraId="386B5239" w14:textId="77777777"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871736" w:rsidRPr="00026B6A" w14:paraId="391A0416" w14:textId="77777777" w:rsidTr="00026B6A">
        <w:trPr>
          <w:trHeight w:val="390"/>
        </w:trPr>
        <w:tc>
          <w:tcPr>
            <w:tcW w:w="642" w:type="dxa"/>
            <w:vAlign w:val="center"/>
          </w:tcPr>
          <w:p w14:paraId="53646FDA" w14:textId="77777777" w:rsidR="00871736" w:rsidRPr="00026B6A" w:rsidRDefault="00871736" w:rsidP="00871736">
            <w:pPr>
              <w:rPr>
                <w:rFonts w:ascii="Gill Sans MT" w:hAnsi="Gill Sans MT"/>
                <w:iCs/>
                <w:sz w:val="16"/>
                <w:szCs w:val="16"/>
                <w:lang w:val="bs-Latn-BA"/>
              </w:rPr>
            </w:pPr>
          </w:p>
        </w:tc>
        <w:tc>
          <w:tcPr>
            <w:tcW w:w="4887" w:type="dxa"/>
            <w:gridSpan w:val="2"/>
            <w:vAlign w:val="center"/>
          </w:tcPr>
          <w:p w14:paraId="4F23DA0F" w14:textId="77777777" w:rsidR="00871736" w:rsidRPr="00026B6A" w:rsidRDefault="00871736" w:rsidP="00871736">
            <w:pPr>
              <w:rPr>
                <w:rFonts w:ascii="Gill Sans MT" w:eastAsia="Verdana" w:hAnsi="Gill Sans MT" w:cs="Calibri Light"/>
                <w:iCs/>
                <w:sz w:val="16"/>
                <w:szCs w:val="16"/>
                <w:lang w:val="bs-Latn-BA" w:eastAsia="hr"/>
              </w:rPr>
            </w:pPr>
          </w:p>
        </w:tc>
        <w:tc>
          <w:tcPr>
            <w:tcW w:w="1842" w:type="dxa"/>
            <w:vAlign w:val="center"/>
          </w:tcPr>
          <w:p w14:paraId="2D713F73" w14:textId="77777777" w:rsidR="00871736" w:rsidRPr="00026B6A" w:rsidRDefault="00871736" w:rsidP="00871736">
            <w:pPr>
              <w:rPr>
                <w:rFonts w:ascii="Gill Sans MT" w:eastAsia="Verdana" w:hAnsi="Gill Sans MT" w:cs="Calibri Light"/>
                <w:iCs/>
                <w:sz w:val="16"/>
                <w:szCs w:val="16"/>
                <w:lang w:val="bs-Latn-BA" w:eastAsia="hr"/>
              </w:rPr>
            </w:pPr>
          </w:p>
        </w:tc>
        <w:tc>
          <w:tcPr>
            <w:tcW w:w="5619" w:type="dxa"/>
            <w:vAlign w:val="center"/>
          </w:tcPr>
          <w:p w14:paraId="6C9BFBFC" w14:textId="77777777" w:rsidR="00871736" w:rsidRPr="00026B6A" w:rsidRDefault="00871736" w:rsidP="00871736">
            <w:pPr>
              <w:rPr>
                <w:rFonts w:ascii="Gill Sans MT" w:eastAsia="Verdana" w:hAnsi="Gill Sans MT" w:cs="Calibri Light"/>
                <w:iCs/>
                <w:sz w:val="16"/>
                <w:szCs w:val="16"/>
                <w:lang w:val="bs-Latn-BA" w:eastAsia="hr"/>
              </w:rPr>
            </w:pPr>
          </w:p>
        </w:tc>
        <w:tc>
          <w:tcPr>
            <w:tcW w:w="1606" w:type="dxa"/>
            <w:vAlign w:val="center"/>
          </w:tcPr>
          <w:p w14:paraId="371EF140" w14:textId="77777777" w:rsidR="00871736" w:rsidRPr="00026B6A" w:rsidRDefault="00871736" w:rsidP="00871736">
            <w:pPr>
              <w:rPr>
                <w:rFonts w:ascii="Gill Sans MT" w:hAnsi="Gill Sans MT"/>
                <w:iCs/>
                <w:sz w:val="16"/>
                <w:szCs w:val="16"/>
                <w:lang w:val="bs-Latn-BA"/>
              </w:rPr>
            </w:pPr>
          </w:p>
        </w:tc>
      </w:tr>
      <w:tr w:rsidR="00871736" w:rsidRPr="00026B6A" w14:paraId="57FE1F2F" w14:textId="77777777" w:rsidTr="00026B6A">
        <w:trPr>
          <w:trHeight w:val="390"/>
        </w:trPr>
        <w:tc>
          <w:tcPr>
            <w:tcW w:w="14596" w:type="dxa"/>
            <w:gridSpan w:val="6"/>
            <w:shd w:val="clear" w:color="auto" w:fill="D9E2F3" w:themeFill="accent1" w:themeFillTint="33"/>
            <w:vAlign w:val="center"/>
          </w:tcPr>
          <w:p w14:paraId="361B7FAF" w14:textId="404B3193" w:rsidR="00871736" w:rsidRPr="00026B6A" w:rsidRDefault="00871736" w:rsidP="00871736">
            <w:pPr>
              <w:rPr>
                <w:rFonts w:ascii="Gill Sans MT" w:hAnsi="Gill Sans MT"/>
                <w:b/>
                <w:bCs/>
                <w:iCs/>
                <w:sz w:val="16"/>
                <w:szCs w:val="16"/>
                <w:lang w:val="bs-Latn-BA"/>
              </w:rPr>
            </w:pPr>
            <w:r w:rsidRPr="00026B6A">
              <w:rPr>
                <w:rFonts w:ascii="Gill Sans MT" w:hAnsi="Gill Sans MT"/>
                <w:b/>
                <w:bCs/>
                <w:iCs/>
                <w:sz w:val="16"/>
                <w:szCs w:val="16"/>
                <w:lang w:val="bs-Latn-BA"/>
              </w:rPr>
              <w:t>II.4.4.</w:t>
            </w:r>
            <w:r w:rsidRPr="00026B6A">
              <w:rPr>
                <w:rFonts w:ascii="Gill Sans MT" w:hAnsi="Gill Sans MT"/>
                <w:b/>
                <w:bCs/>
                <w:iCs/>
                <w:sz w:val="16"/>
                <w:szCs w:val="16"/>
                <w:lang w:val="bs-Latn-BA"/>
              </w:rPr>
              <w:tab/>
              <w:t>Podsticanje usvajanja i sprovođenja mjera, smjernica, pravila ponašanja ili drugih odredbi u okviru elektronskih i štampanih medija, koje uključuju eliminaciju diskriminacije na osnovi spola i štetnih gender stereotipa u medijskim sadržajima, imajući u vidu uticaj medija na oblikovanje vrijednosti sudova i ponašanja, potreba i interesa žena i muškaraca u svim fazama života.</w:t>
            </w:r>
          </w:p>
        </w:tc>
      </w:tr>
      <w:tr w:rsidR="00871736" w:rsidRPr="00026B6A" w14:paraId="01D0A897" w14:textId="77777777" w:rsidTr="00026B6A">
        <w:trPr>
          <w:trHeight w:val="390"/>
        </w:trPr>
        <w:tc>
          <w:tcPr>
            <w:tcW w:w="642" w:type="dxa"/>
            <w:vAlign w:val="center"/>
          </w:tcPr>
          <w:p w14:paraId="4AFF3A45" w14:textId="77777777"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Rb</w:t>
            </w:r>
          </w:p>
        </w:tc>
        <w:tc>
          <w:tcPr>
            <w:tcW w:w="4887" w:type="dxa"/>
            <w:gridSpan w:val="2"/>
            <w:vAlign w:val="center"/>
          </w:tcPr>
          <w:p w14:paraId="3C6B4DFF"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842" w:type="dxa"/>
            <w:vAlign w:val="center"/>
          </w:tcPr>
          <w:p w14:paraId="7B9BFCCF"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619" w:type="dxa"/>
            <w:vAlign w:val="center"/>
          </w:tcPr>
          <w:p w14:paraId="2A3E94DA"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1606" w:type="dxa"/>
            <w:vAlign w:val="center"/>
          </w:tcPr>
          <w:p w14:paraId="3DE12837" w14:textId="77777777"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871736" w:rsidRPr="00026B6A" w14:paraId="702A23F1" w14:textId="77777777" w:rsidTr="00026B6A">
        <w:trPr>
          <w:trHeight w:val="390"/>
        </w:trPr>
        <w:tc>
          <w:tcPr>
            <w:tcW w:w="642" w:type="dxa"/>
            <w:vAlign w:val="center"/>
          </w:tcPr>
          <w:p w14:paraId="3CE05DD5" w14:textId="77777777" w:rsidR="00871736" w:rsidRPr="00026B6A" w:rsidRDefault="00871736" w:rsidP="00871736">
            <w:pPr>
              <w:rPr>
                <w:rFonts w:ascii="Gill Sans MT" w:hAnsi="Gill Sans MT"/>
                <w:iCs/>
                <w:sz w:val="16"/>
                <w:szCs w:val="16"/>
                <w:lang w:val="bs-Latn-BA"/>
              </w:rPr>
            </w:pPr>
          </w:p>
        </w:tc>
        <w:tc>
          <w:tcPr>
            <w:tcW w:w="4887" w:type="dxa"/>
            <w:gridSpan w:val="2"/>
            <w:vAlign w:val="center"/>
          </w:tcPr>
          <w:p w14:paraId="067C77F8" w14:textId="77777777" w:rsidR="00871736" w:rsidRPr="00026B6A" w:rsidRDefault="00871736" w:rsidP="00871736">
            <w:pPr>
              <w:rPr>
                <w:rFonts w:ascii="Gill Sans MT" w:eastAsia="Verdana" w:hAnsi="Gill Sans MT" w:cs="Calibri Light"/>
                <w:iCs/>
                <w:sz w:val="16"/>
                <w:szCs w:val="16"/>
                <w:lang w:val="bs-Latn-BA" w:eastAsia="hr"/>
              </w:rPr>
            </w:pPr>
          </w:p>
        </w:tc>
        <w:tc>
          <w:tcPr>
            <w:tcW w:w="1842" w:type="dxa"/>
            <w:vAlign w:val="center"/>
          </w:tcPr>
          <w:p w14:paraId="7013296D" w14:textId="77777777" w:rsidR="00871736" w:rsidRPr="00026B6A" w:rsidRDefault="00871736" w:rsidP="00871736">
            <w:pPr>
              <w:rPr>
                <w:rFonts w:ascii="Gill Sans MT" w:eastAsia="Verdana" w:hAnsi="Gill Sans MT" w:cs="Calibri Light"/>
                <w:iCs/>
                <w:sz w:val="16"/>
                <w:szCs w:val="16"/>
                <w:lang w:val="bs-Latn-BA" w:eastAsia="hr"/>
              </w:rPr>
            </w:pPr>
          </w:p>
        </w:tc>
        <w:tc>
          <w:tcPr>
            <w:tcW w:w="5619" w:type="dxa"/>
            <w:vAlign w:val="center"/>
          </w:tcPr>
          <w:p w14:paraId="2A292D9D" w14:textId="77777777" w:rsidR="00871736" w:rsidRPr="00026B6A" w:rsidRDefault="00871736" w:rsidP="00871736">
            <w:pPr>
              <w:rPr>
                <w:rFonts w:ascii="Gill Sans MT" w:eastAsia="Verdana" w:hAnsi="Gill Sans MT" w:cs="Calibri Light"/>
                <w:iCs/>
                <w:sz w:val="16"/>
                <w:szCs w:val="16"/>
                <w:lang w:val="bs-Latn-BA" w:eastAsia="hr"/>
              </w:rPr>
            </w:pPr>
          </w:p>
        </w:tc>
        <w:tc>
          <w:tcPr>
            <w:tcW w:w="1606" w:type="dxa"/>
            <w:vAlign w:val="center"/>
          </w:tcPr>
          <w:p w14:paraId="08C7B2FC" w14:textId="77777777" w:rsidR="00871736" w:rsidRPr="00026B6A" w:rsidRDefault="00871736" w:rsidP="00871736">
            <w:pPr>
              <w:rPr>
                <w:rFonts w:ascii="Gill Sans MT" w:hAnsi="Gill Sans MT"/>
                <w:iCs/>
                <w:sz w:val="16"/>
                <w:szCs w:val="16"/>
                <w:lang w:val="bs-Latn-BA"/>
              </w:rPr>
            </w:pPr>
          </w:p>
        </w:tc>
      </w:tr>
      <w:tr w:rsidR="00871736" w:rsidRPr="00026B6A" w14:paraId="0F7E0A66" w14:textId="77777777" w:rsidTr="00026B6A">
        <w:trPr>
          <w:trHeight w:val="390"/>
        </w:trPr>
        <w:tc>
          <w:tcPr>
            <w:tcW w:w="14596" w:type="dxa"/>
            <w:gridSpan w:val="6"/>
            <w:shd w:val="clear" w:color="auto" w:fill="D9E2F3" w:themeFill="accent1" w:themeFillTint="33"/>
            <w:vAlign w:val="center"/>
          </w:tcPr>
          <w:p w14:paraId="1BB1CFCF" w14:textId="4941906A" w:rsidR="00871736" w:rsidRPr="00026B6A" w:rsidRDefault="00871736" w:rsidP="00871736">
            <w:pPr>
              <w:rPr>
                <w:rFonts w:ascii="Gill Sans MT" w:hAnsi="Gill Sans MT"/>
                <w:b/>
                <w:bCs/>
                <w:iCs/>
                <w:sz w:val="16"/>
                <w:szCs w:val="16"/>
                <w:lang w:val="bs-Latn-BA"/>
              </w:rPr>
            </w:pPr>
            <w:r w:rsidRPr="00026B6A">
              <w:rPr>
                <w:rFonts w:ascii="Gill Sans MT" w:hAnsi="Gill Sans MT"/>
                <w:b/>
                <w:bCs/>
                <w:iCs/>
                <w:sz w:val="16"/>
                <w:szCs w:val="16"/>
                <w:lang w:val="bs-Latn-BA"/>
              </w:rPr>
              <w:t>II.4.5.</w:t>
            </w:r>
            <w:r w:rsidRPr="00026B6A">
              <w:rPr>
                <w:rFonts w:ascii="Gill Sans MT" w:hAnsi="Gill Sans MT"/>
                <w:b/>
                <w:bCs/>
                <w:iCs/>
                <w:sz w:val="16"/>
                <w:szCs w:val="16"/>
                <w:lang w:val="bs-Latn-BA"/>
              </w:rPr>
              <w:tab/>
              <w:t>Podsticanje i podrška proizvodnji medijskih sadržaja koji prikazuju žene i muškarace na ravnopravan i nestereotipan način, promoviraju njihov ravnopravan status i uloge u privatnoj i javnoj sferi, s punim poštovanjem njihovog ljudskog dostojanstva.</w:t>
            </w:r>
          </w:p>
        </w:tc>
      </w:tr>
      <w:tr w:rsidR="00871736" w:rsidRPr="00026B6A" w14:paraId="6E04ABAB" w14:textId="77777777" w:rsidTr="00026B6A">
        <w:trPr>
          <w:trHeight w:val="390"/>
        </w:trPr>
        <w:tc>
          <w:tcPr>
            <w:tcW w:w="642" w:type="dxa"/>
            <w:vAlign w:val="center"/>
          </w:tcPr>
          <w:p w14:paraId="7161A87E" w14:textId="77777777"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Rb</w:t>
            </w:r>
          </w:p>
        </w:tc>
        <w:tc>
          <w:tcPr>
            <w:tcW w:w="4887" w:type="dxa"/>
            <w:gridSpan w:val="2"/>
            <w:vAlign w:val="center"/>
          </w:tcPr>
          <w:p w14:paraId="4A89E7E1"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842" w:type="dxa"/>
            <w:vAlign w:val="center"/>
          </w:tcPr>
          <w:p w14:paraId="27917131"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619" w:type="dxa"/>
            <w:vAlign w:val="center"/>
          </w:tcPr>
          <w:p w14:paraId="11B01F19"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1606" w:type="dxa"/>
            <w:vAlign w:val="center"/>
          </w:tcPr>
          <w:p w14:paraId="2CA5C1B3" w14:textId="77777777"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871736" w:rsidRPr="00026B6A" w14:paraId="5B9B780C" w14:textId="77777777" w:rsidTr="00026B6A">
        <w:trPr>
          <w:trHeight w:val="390"/>
        </w:trPr>
        <w:tc>
          <w:tcPr>
            <w:tcW w:w="642" w:type="dxa"/>
            <w:vAlign w:val="center"/>
          </w:tcPr>
          <w:p w14:paraId="443AAF70" w14:textId="77777777" w:rsidR="00871736" w:rsidRPr="00026B6A" w:rsidRDefault="00871736" w:rsidP="00871736">
            <w:pPr>
              <w:rPr>
                <w:rFonts w:ascii="Gill Sans MT" w:hAnsi="Gill Sans MT"/>
                <w:iCs/>
                <w:sz w:val="16"/>
                <w:szCs w:val="16"/>
                <w:lang w:val="bs-Latn-BA"/>
              </w:rPr>
            </w:pPr>
          </w:p>
        </w:tc>
        <w:tc>
          <w:tcPr>
            <w:tcW w:w="4887" w:type="dxa"/>
            <w:gridSpan w:val="2"/>
            <w:vAlign w:val="center"/>
          </w:tcPr>
          <w:p w14:paraId="1A694052" w14:textId="77777777" w:rsidR="00871736" w:rsidRPr="00026B6A" w:rsidRDefault="00871736" w:rsidP="00871736">
            <w:pPr>
              <w:rPr>
                <w:rFonts w:ascii="Gill Sans MT" w:eastAsia="Verdana" w:hAnsi="Gill Sans MT" w:cs="Calibri Light"/>
                <w:iCs/>
                <w:sz w:val="16"/>
                <w:szCs w:val="16"/>
                <w:lang w:val="bs-Latn-BA" w:eastAsia="hr"/>
              </w:rPr>
            </w:pPr>
          </w:p>
        </w:tc>
        <w:tc>
          <w:tcPr>
            <w:tcW w:w="1842" w:type="dxa"/>
            <w:vAlign w:val="center"/>
          </w:tcPr>
          <w:p w14:paraId="52D53B17" w14:textId="77777777" w:rsidR="00871736" w:rsidRPr="00026B6A" w:rsidRDefault="00871736" w:rsidP="00871736">
            <w:pPr>
              <w:rPr>
                <w:rFonts w:ascii="Gill Sans MT" w:eastAsia="Verdana" w:hAnsi="Gill Sans MT" w:cs="Calibri Light"/>
                <w:iCs/>
                <w:sz w:val="16"/>
                <w:szCs w:val="16"/>
                <w:lang w:val="bs-Latn-BA" w:eastAsia="hr"/>
              </w:rPr>
            </w:pPr>
          </w:p>
        </w:tc>
        <w:tc>
          <w:tcPr>
            <w:tcW w:w="5619" w:type="dxa"/>
            <w:vAlign w:val="center"/>
          </w:tcPr>
          <w:p w14:paraId="5948CF20" w14:textId="77777777" w:rsidR="00871736" w:rsidRPr="00026B6A" w:rsidRDefault="00871736" w:rsidP="00871736">
            <w:pPr>
              <w:rPr>
                <w:rFonts w:ascii="Gill Sans MT" w:eastAsia="Verdana" w:hAnsi="Gill Sans MT" w:cs="Calibri Light"/>
                <w:iCs/>
                <w:sz w:val="16"/>
                <w:szCs w:val="16"/>
                <w:lang w:val="bs-Latn-BA" w:eastAsia="hr"/>
              </w:rPr>
            </w:pPr>
          </w:p>
        </w:tc>
        <w:tc>
          <w:tcPr>
            <w:tcW w:w="1606" w:type="dxa"/>
            <w:vAlign w:val="center"/>
          </w:tcPr>
          <w:p w14:paraId="593EDC6F" w14:textId="77777777" w:rsidR="00871736" w:rsidRPr="00026B6A" w:rsidRDefault="00871736" w:rsidP="00871736">
            <w:pPr>
              <w:rPr>
                <w:rFonts w:ascii="Gill Sans MT" w:hAnsi="Gill Sans MT"/>
                <w:iCs/>
                <w:sz w:val="16"/>
                <w:szCs w:val="16"/>
                <w:lang w:val="bs-Latn-BA"/>
              </w:rPr>
            </w:pPr>
          </w:p>
        </w:tc>
      </w:tr>
      <w:tr w:rsidR="00871736" w:rsidRPr="00026B6A" w14:paraId="363A94A0" w14:textId="77777777" w:rsidTr="00026B6A">
        <w:trPr>
          <w:trHeight w:val="390"/>
        </w:trPr>
        <w:tc>
          <w:tcPr>
            <w:tcW w:w="14596" w:type="dxa"/>
            <w:gridSpan w:val="6"/>
            <w:shd w:val="clear" w:color="auto" w:fill="1F3864" w:themeFill="accent1" w:themeFillShade="80"/>
            <w:vAlign w:val="center"/>
          </w:tcPr>
          <w:p w14:paraId="5AFCFB1E" w14:textId="77777777" w:rsidR="00871736" w:rsidRPr="005632B9" w:rsidRDefault="00871736" w:rsidP="00871736">
            <w:pPr>
              <w:rPr>
                <w:rFonts w:ascii="Gill Sans MT" w:hAnsi="Gill Sans MT"/>
                <w:b/>
                <w:bCs/>
                <w:iCs/>
                <w:sz w:val="16"/>
                <w:szCs w:val="16"/>
                <w:lang w:val="bs-Latn-BA"/>
              </w:rPr>
            </w:pPr>
            <w:bookmarkStart w:id="8" w:name="_Hlk176939890"/>
            <w:bookmarkEnd w:id="7"/>
            <w:r w:rsidRPr="00026B6A">
              <w:rPr>
                <w:rFonts w:ascii="Gill Sans MT" w:hAnsi="Gill Sans MT"/>
                <w:b/>
                <w:bCs/>
                <w:iCs/>
                <w:sz w:val="16"/>
                <w:szCs w:val="16"/>
                <w:lang w:val="bs-Latn-BA"/>
              </w:rPr>
              <w:t>II.4.</w:t>
            </w:r>
            <w:r w:rsidRPr="00026B6A">
              <w:rPr>
                <w:rFonts w:ascii="Gill Sans MT" w:hAnsi="Gill Sans MT"/>
                <w:b/>
                <w:bCs/>
                <w:iCs/>
                <w:sz w:val="16"/>
                <w:szCs w:val="16"/>
                <w:lang w:val="bs-Latn-BA"/>
              </w:rPr>
              <w:tab/>
              <w:t>Podizanje svijesti o ravnopravnosti spolova u svim segmentima društva</w:t>
            </w:r>
          </w:p>
        </w:tc>
      </w:tr>
      <w:tr w:rsidR="00871736" w:rsidRPr="00026B6A" w14:paraId="2E51CE77" w14:textId="77777777" w:rsidTr="00026B6A">
        <w:trPr>
          <w:trHeight w:val="390"/>
        </w:trPr>
        <w:tc>
          <w:tcPr>
            <w:tcW w:w="14596" w:type="dxa"/>
            <w:gridSpan w:val="6"/>
            <w:shd w:val="clear" w:color="auto" w:fill="D9E2F3" w:themeFill="accent1" w:themeFillTint="33"/>
            <w:vAlign w:val="center"/>
          </w:tcPr>
          <w:p w14:paraId="00649918" w14:textId="3BE165C3" w:rsidR="00871736" w:rsidRPr="00026B6A" w:rsidRDefault="00871736" w:rsidP="00871736">
            <w:pPr>
              <w:rPr>
                <w:rFonts w:ascii="Gill Sans MT" w:hAnsi="Gill Sans MT"/>
                <w:b/>
                <w:bCs/>
                <w:iCs/>
                <w:sz w:val="16"/>
                <w:szCs w:val="16"/>
                <w:lang w:val="bs-Latn-BA"/>
              </w:rPr>
            </w:pPr>
            <w:r w:rsidRPr="00026B6A">
              <w:rPr>
                <w:rFonts w:ascii="Gill Sans MT" w:hAnsi="Gill Sans MT"/>
                <w:b/>
                <w:bCs/>
                <w:iCs/>
                <w:sz w:val="16"/>
                <w:szCs w:val="16"/>
                <w:lang w:val="bs-Latn-BA"/>
              </w:rPr>
              <w:t>II.5.1.</w:t>
            </w:r>
            <w:r w:rsidRPr="00026B6A">
              <w:rPr>
                <w:rFonts w:ascii="Gill Sans MT" w:hAnsi="Gill Sans MT"/>
                <w:b/>
                <w:bCs/>
                <w:iCs/>
                <w:sz w:val="16"/>
                <w:szCs w:val="16"/>
                <w:lang w:val="bs-Latn-BA"/>
              </w:rPr>
              <w:tab/>
              <w:t>Osnovne i napredne obuke državnih službenika o konceptu ravnopravnosti spolova i obavezama prema domaćim i međunarodnim normativno-pravnim standardima za ravnopravnost spolova, i druge obuke o primjeni ovih standarda prema potrebama ciljnih grupa.</w:t>
            </w:r>
          </w:p>
        </w:tc>
      </w:tr>
      <w:tr w:rsidR="00871736" w:rsidRPr="00026B6A" w14:paraId="32B23A04" w14:textId="77777777" w:rsidTr="00026B6A">
        <w:trPr>
          <w:trHeight w:val="390"/>
        </w:trPr>
        <w:tc>
          <w:tcPr>
            <w:tcW w:w="642" w:type="dxa"/>
            <w:vAlign w:val="center"/>
          </w:tcPr>
          <w:p w14:paraId="136A6D2C" w14:textId="77777777"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Rb</w:t>
            </w:r>
          </w:p>
        </w:tc>
        <w:tc>
          <w:tcPr>
            <w:tcW w:w="4887" w:type="dxa"/>
            <w:gridSpan w:val="2"/>
            <w:vAlign w:val="center"/>
          </w:tcPr>
          <w:p w14:paraId="74EAECD9"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842" w:type="dxa"/>
            <w:vAlign w:val="center"/>
          </w:tcPr>
          <w:p w14:paraId="738D460D"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619" w:type="dxa"/>
            <w:vAlign w:val="center"/>
          </w:tcPr>
          <w:p w14:paraId="0DC55F6E"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1606" w:type="dxa"/>
            <w:vAlign w:val="center"/>
          </w:tcPr>
          <w:p w14:paraId="67EAB86E" w14:textId="77777777"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871736" w:rsidRPr="00026B6A" w14:paraId="6A2D2A2E" w14:textId="77777777" w:rsidTr="00026B6A">
        <w:trPr>
          <w:trHeight w:val="390"/>
        </w:trPr>
        <w:tc>
          <w:tcPr>
            <w:tcW w:w="642" w:type="dxa"/>
            <w:vAlign w:val="center"/>
          </w:tcPr>
          <w:p w14:paraId="7A686E10" w14:textId="77777777" w:rsidR="00871736" w:rsidRPr="00026B6A" w:rsidRDefault="00871736" w:rsidP="00871736">
            <w:pPr>
              <w:rPr>
                <w:rFonts w:ascii="Gill Sans MT" w:hAnsi="Gill Sans MT"/>
                <w:iCs/>
                <w:sz w:val="16"/>
                <w:szCs w:val="16"/>
                <w:lang w:val="bs-Latn-BA"/>
              </w:rPr>
            </w:pPr>
          </w:p>
        </w:tc>
        <w:tc>
          <w:tcPr>
            <w:tcW w:w="4887" w:type="dxa"/>
            <w:gridSpan w:val="2"/>
            <w:vAlign w:val="center"/>
          </w:tcPr>
          <w:p w14:paraId="13534803" w14:textId="2D5FC05E" w:rsidR="00871736" w:rsidRPr="00026B6A" w:rsidRDefault="00871736" w:rsidP="00871736">
            <w:pPr>
              <w:rPr>
                <w:rFonts w:ascii="Gill Sans MT" w:eastAsia="Verdana" w:hAnsi="Gill Sans MT" w:cs="Calibri Light"/>
                <w:iCs/>
                <w:sz w:val="16"/>
                <w:szCs w:val="16"/>
                <w:lang w:val="bs-Latn-BA" w:eastAsia="hr"/>
              </w:rPr>
            </w:pPr>
          </w:p>
        </w:tc>
        <w:tc>
          <w:tcPr>
            <w:tcW w:w="1842" w:type="dxa"/>
            <w:vAlign w:val="center"/>
          </w:tcPr>
          <w:p w14:paraId="7CFE59A7" w14:textId="77777777" w:rsidR="00871736" w:rsidRPr="00026B6A" w:rsidRDefault="00871736" w:rsidP="00871736">
            <w:pPr>
              <w:rPr>
                <w:rFonts w:ascii="Gill Sans MT" w:eastAsia="Verdana" w:hAnsi="Gill Sans MT" w:cs="Calibri Light"/>
                <w:iCs/>
                <w:sz w:val="16"/>
                <w:szCs w:val="16"/>
                <w:lang w:val="bs-Latn-BA" w:eastAsia="hr"/>
              </w:rPr>
            </w:pPr>
          </w:p>
        </w:tc>
        <w:tc>
          <w:tcPr>
            <w:tcW w:w="5619" w:type="dxa"/>
            <w:vAlign w:val="center"/>
          </w:tcPr>
          <w:p w14:paraId="44C24F35" w14:textId="4F132ADA" w:rsidR="00871736" w:rsidRPr="00026B6A" w:rsidRDefault="00871736" w:rsidP="00871736">
            <w:pPr>
              <w:rPr>
                <w:rFonts w:ascii="Gill Sans MT" w:eastAsia="Verdana" w:hAnsi="Gill Sans MT" w:cs="Calibri Light"/>
                <w:iCs/>
                <w:sz w:val="16"/>
                <w:szCs w:val="16"/>
                <w:lang w:val="bs-Latn-BA" w:eastAsia="hr"/>
              </w:rPr>
            </w:pPr>
          </w:p>
        </w:tc>
        <w:tc>
          <w:tcPr>
            <w:tcW w:w="1606" w:type="dxa"/>
            <w:vAlign w:val="center"/>
          </w:tcPr>
          <w:p w14:paraId="6D6581B0" w14:textId="77777777" w:rsidR="00871736" w:rsidRPr="00026B6A" w:rsidRDefault="00871736" w:rsidP="00871736">
            <w:pPr>
              <w:rPr>
                <w:rFonts w:ascii="Gill Sans MT" w:hAnsi="Gill Sans MT"/>
                <w:iCs/>
                <w:sz w:val="16"/>
                <w:szCs w:val="16"/>
                <w:lang w:val="bs-Latn-BA"/>
              </w:rPr>
            </w:pPr>
          </w:p>
        </w:tc>
      </w:tr>
      <w:tr w:rsidR="00871736" w:rsidRPr="00026B6A" w14:paraId="2BD6FFF5" w14:textId="77777777" w:rsidTr="00026B6A">
        <w:trPr>
          <w:trHeight w:val="390"/>
        </w:trPr>
        <w:tc>
          <w:tcPr>
            <w:tcW w:w="642" w:type="dxa"/>
            <w:vAlign w:val="center"/>
          </w:tcPr>
          <w:p w14:paraId="2B3C1571" w14:textId="77777777" w:rsidR="00871736" w:rsidRPr="00026B6A" w:rsidRDefault="00871736" w:rsidP="00871736">
            <w:pPr>
              <w:rPr>
                <w:rFonts w:ascii="Gill Sans MT" w:hAnsi="Gill Sans MT"/>
                <w:iCs/>
                <w:sz w:val="16"/>
                <w:szCs w:val="16"/>
                <w:lang w:val="bs-Latn-BA"/>
              </w:rPr>
            </w:pPr>
          </w:p>
        </w:tc>
        <w:tc>
          <w:tcPr>
            <w:tcW w:w="4887" w:type="dxa"/>
            <w:gridSpan w:val="2"/>
            <w:vAlign w:val="center"/>
          </w:tcPr>
          <w:p w14:paraId="3B0F6B8A" w14:textId="77777777" w:rsidR="00871736" w:rsidRPr="00026B6A" w:rsidRDefault="00871736" w:rsidP="00871736">
            <w:pPr>
              <w:rPr>
                <w:rFonts w:ascii="Gill Sans MT" w:eastAsia="Verdana" w:hAnsi="Gill Sans MT" w:cs="Calibri Light"/>
                <w:iCs/>
                <w:sz w:val="16"/>
                <w:szCs w:val="16"/>
                <w:lang w:val="bs-Latn-BA" w:eastAsia="hr"/>
              </w:rPr>
            </w:pPr>
          </w:p>
        </w:tc>
        <w:tc>
          <w:tcPr>
            <w:tcW w:w="1842" w:type="dxa"/>
            <w:vAlign w:val="center"/>
          </w:tcPr>
          <w:p w14:paraId="599D5EA7" w14:textId="77777777" w:rsidR="00871736" w:rsidRPr="00026B6A" w:rsidRDefault="00871736" w:rsidP="00871736">
            <w:pPr>
              <w:rPr>
                <w:rFonts w:ascii="Gill Sans MT" w:eastAsia="Verdana" w:hAnsi="Gill Sans MT" w:cs="Calibri Light"/>
                <w:iCs/>
                <w:sz w:val="16"/>
                <w:szCs w:val="16"/>
                <w:lang w:val="bs-Latn-BA" w:eastAsia="hr"/>
              </w:rPr>
            </w:pPr>
          </w:p>
        </w:tc>
        <w:tc>
          <w:tcPr>
            <w:tcW w:w="5619" w:type="dxa"/>
            <w:vAlign w:val="center"/>
          </w:tcPr>
          <w:p w14:paraId="05451E7D" w14:textId="77777777" w:rsidR="00871736" w:rsidRPr="00026B6A" w:rsidRDefault="00871736" w:rsidP="00871736">
            <w:pPr>
              <w:rPr>
                <w:rFonts w:ascii="Gill Sans MT" w:eastAsia="Verdana" w:hAnsi="Gill Sans MT" w:cs="Calibri Light"/>
                <w:iCs/>
                <w:sz w:val="16"/>
                <w:szCs w:val="16"/>
                <w:lang w:val="bs-Latn-BA" w:eastAsia="hr"/>
              </w:rPr>
            </w:pPr>
          </w:p>
        </w:tc>
        <w:tc>
          <w:tcPr>
            <w:tcW w:w="1606" w:type="dxa"/>
            <w:vAlign w:val="center"/>
          </w:tcPr>
          <w:p w14:paraId="47AF5184" w14:textId="77777777" w:rsidR="00871736" w:rsidRPr="00026B6A" w:rsidRDefault="00871736" w:rsidP="00871736">
            <w:pPr>
              <w:rPr>
                <w:rFonts w:ascii="Gill Sans MT" w:hAnsi="Gill Sans MT"/>
                <w:iCs/>
                <w:sz w:val="16"/>
                <w:szCs w:val="16"/>
                <w:lang w:val="bs-Latn-BA"/>
              </w:rPr>
            </w:pPr>
          </w:p>
        </w:tc>
      </w:tr>
      <w:tr w:rsidR="00871736" w:rsidRPr="00026B6A" w14:paraId="00C5C1E1" w14:textId="77777777" w:rsidTr="00026B6A">
        <w:trPr>
          <w:trHeight w:val="390"/>
        </w:trPr>
        <w:tc>
          <w:tcPr>
            <w:tcW w:w="642" w:type="dxa"/>
            <w:vAlign w:val="center"/>
          </w:tcPr>
          <w:p w14:paraId="1E5175E6" w14:textId="77777777" w:rsidR="00871736" w:rsidRPr="00026B6A" w:rsidRDefault="00871736" w:rsidP="00871736">
            <w:pPr>
              <w:rPr>
                <w:rFonts w:ascii="Gill Sans MT" w:hAnsi="Gill Sans MT"/>
                <w:iCs/>
                <w:sz w:val="16"/>
                <w:szCs w:val="16"/>
                <w:lang w:val="bs-Latn-BA"/>
              </w:rPr>
            </w:pPr>
          </w:p>
        </w:tc>
        <w:tc>
          <w:tcPr>
            <w:tcW w:w="4887" w:type="dxa"/>
            <w:gridSpan w:val="2"/>
            <w:vAlign w:val="center"/>
          </w:tcPr>
          <w:p w14:paraId="3624C967" w14:textId="77777777" w:rsidR="00871736" w:rsidRPr="00026B6A" w:rsidRDefault="00871736" w:rsidP="00871736">
            <w:pPr>
              <w:rPr>
                <w:rFonts w:ascii="Gill Sans MT" w:eastAsia="Verdana" w:hAnsi="Gill Sans MT" w:cs="Calibri Light"/>
                <w:iCs/>
                <w:sz w:val="16"/>
                <w:szCs w:val="16"/>
                <w:lang w:val="bs-Latn-BA" w:eastAsia="hr"/>
              </w:rPr>
            </w:pPr>
          </w:p>
        </w:tc>
        <w:tc>
          <w:tcPr>
            <w:tcW w:w="1842" w:type="dxa"/>
            <w:vAlign w:val="center"/>
          </w:tcPr>
          <w:p w14:paraId="3C4F4DE2" w14:textId="77777777" w:rsidR="00871736" w:rsidRPr="00026B6A" w:rsidRDefault="00871736" w:rsidP="00871736">
            <w:pPr>
              <w:rPr>
                <w:rFonts w:ascii="Gill Sans MT" w:eastAsia="Verdana" w:hAnsi="Gill Sans MT" w:cs="Calibri Light"/>
                <w:iCs/>
                <w:sz w:val="16"/>
                <w:szCs w:val="16"/>
                <w:lang w:val="bs-Latn-BA" w:eastAsia="hr"/>
              </w:rPr>
            </w:pPr>
          </w:p>
        </w:tc>
        <w:tc>
          <w:tcPr>
            <w:tcW w:w="5619" w:type="dxa"/>
            <w:vAlign w:val="center"/>
          </w:tcPr>
          <w:p w14:paraId="496BAC4B" w14:textId="77777777" w:rsidR="00871736" w:rsidRPr="00026B6A" w:rsidRDefault="00871736" w:rsidP="00871736">
            <w:pPr>
              <w:rPr>
                <w:rFonts w:ascii="Gill Sans MT" w:eastAsia="Verdana" w:hAnsi="Gill Sans MT" w:cs="Calibri Light"/>
                <w:iCs/>
                <w:sz w:val="16"/>
                <w:szCs w:val="16"/>
                <w:lang w:val="bs-Latn-BA" w:eastAsia="hr"/>
              </w:rPr>
            </w:pPr>
          </w:p>
        </w:tc>
        <w:tc>
          <w:tcPr>
            <w:tcW w:w="1606" w:type="dxa"/>
            <w:vAlign w:val="center"/>
          </w:tcPr>
          <w:p w14:paraId="42BDA73E" w14:textId="77777777" w:rsidR="00871736" w:rsidRPr="00026B6A" w:rsidRDefault="00871736" w:rsidP="00871736">
            <w:pPr>
              <w:rPr>
                <w:rFonts w:ascii="Gill Sans MT" w:hAnsi="Gill Sans MT"/>
                <w:iCs/>
                <w:sz w:val="16"/>
                <w:szCs w:val="16"/>
                <w:lang w:val="bs-Latn-BA"/>
              </w:rPr>
            </w:pPr>
          </w:p>
        </w:tc>
      </w:tr>
      <w:tr w:rsidR="00871736" w:rsidRPr="00026B6A" w14:paraId="6FC83B8A" w14:textId="77777777" w:rsidTr="00026B6A">
        <w:trPr>
          <w:trHeight w:val="390"/>
        </w:trPr>
        <w:tc>
          <w:tcPr>
            <w:tcW w:w="14596" w:type="dxa"/>
            <w:gridSpan w:val="6"/>
            <w:shd w:val="clear" w:color="auto" w:fill="D9E2F3" w:themeFill="accent1" w:themeFillTint="33"/>
            <w:vAlign w:val="center"/>
          </w:tcPr>
          <w:p w14:paraId="61B8209E" w14:textId="752B64F7" w:rsidR="00871736" w:rsidRPr="00026B6A" w:rsidRDefault="00871736" w:rsidP="00871736">
            <w:pPr>
              <w:rPr>
                <w:rFonts w:ascii="Gill Sans MT" w:hAnsi="Gill Sans MT"/>
                <w:b/>
                <w:bCs/>
                <w:iCs/>
                <w:sz w:val="16"/>
                <w:szCs w:val="16"/>
                <w:lang w:val="bs-Latn-BA"/>
              </w:rPr>
            </w:pPr>
            <w:r w:rsidRPr="00026B6A">
              <w:rPr>
                <w:rFonts w:ascii="Gill Sans MT" w:hAnsi="Gill Sans MT"/>
                <w:b/>
                <w:bCs/>
                <w:iCs/>
                <w:sz w:val="16"/>
                <w:szCs w:val="16"/>
                <w:lang w:val="bs-Latn-BA"/>
              </w:rPr>
              <w:t>II.5.2.</w:t>
            </w:r>
            <w:r w:rsidRPr="00026B6A">
              <w:rPr>
                <w:rFonts w:ascii="Gill Sans MT" w:hAnsi="Gill Sans MT"/>
                <w:b/>
                <w:bCs/>
                <w:iCs/>
                <w:sz w:val="16"/>
                <w:szCs w:val="16"/>
                <w:lang w:val="bs-Latn-BA"/>
              </w:rPr>
              <w:tab/>
              <w:t>Koordinacija i podrška institucijama u donošenju programa mjera za uvođenje i primjenu standarda za ravnopravnost spolova, uključujući i uvođenje rodno odgovornog budžetiranja pri planiranju i izvršenju budžeta.</w:t>
            </w:r>
          </w:p>
        </w:tc>
      </w:tr>
      <w:tr w:rsidR="00871736" w:rsidRPr="00026B6A" w14:paraId="09D5FEA3" w14:textId="77777777" w:rsidTr="00026B6A">
        <w:trPr>
          <w:trHeight w:val="390"/>
        </w:trPr>
        <w:tc>
          <w:tcPr>
            <w:tcW w:w="642" w:type="dxa"/>
            <w:vAlign w:val="center"/>
          </w:tcPr>
          <w:p w14:paraId="6FA11DC8" w14:textId="77777777"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Rb</w:t>
            </w:r>
          </w:p>
        </w:tc>
        <w:tc>
          <w:tcPr>
            <w:tcW w:w="4887" w:type="dxa"/>
            <w:gridSpan w:val="2"/>
            <w:vAlign w:val="center"/>
          </w:tcPr>
          <w:p w14:paraId="13007D37"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842" w:type="dxa"/>
            <w:vAlign w:val="center"/>
          </w:tcPr>
          <w:p w14:paraId="14D06EB1"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619" w:type="dxa"/>
            <w:vAlign w:val="center"/>
          </w:tcPr>
          <w:p w14:paraId="1B332943"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1606" w:type="dxa"/>
            <w:vAlign w:val="center"/>
          </w:tcPr>
          <w:p w14:paraId="14C2A238" w14:textId="77777777"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871736" w:rsidRPr="00026B6A" w14:paraId="2728A03E" w14:textId="77777777" w:rsidTr="00026B6A">
        <w:trPr>
          <w:trHeight w:val="390"/>
        </w:trPr>
        <w:tc>
          <w:tcPr>
            <w:tcW w:w="642" w:type="dxa"/>
            <w:vAlign w:val="center"/>
          </w:tcPr>
          <w:p w14:paraId="719660D8" w14:textId="11B1FC20"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II.5.2.1</w:t>
            </w:r>
          </w:p>
        </w:tc>
        <w:tc>
          <w:tcPr>
            <w:tcW w:w="4887" w:type="dxa"/>
            <w:gridSpan w:val="2"/>
            <w:vAlign w:val="center"/>
          </w:tcPr>
          <w:p w14:paraId="310E3010" w14:textId="7A3A2777" w:rsidR="00871736" w:rsidRPr="00026B6A" w:rsidRDefault="00871736" w:rsidP="00871736">
            <w:pPr>
              <w:rPr>
                <w:rFonts w:ascii="Gill Sans MT" w:eastAsia="Verdana" w:hAnsi="Gill Sans MT" w:cs="Calibri Light"/>
                <w:iCs/>
                <w:sz w:val="16"/>
                <w:szCs w:val="16"/>
                <w:lang w:val="bs-Latn-BA" w:eastAsia="hr"/>
              </w:rPr>
            </w:pPr>
            <w:r w:rsidRPr="00026B6A">
              <w:rPr>
                <w:rFonts w:ascii="Gill Sans MT" w:eastAsia="Verdana" w:hAnsi="Gill Sans MT" w:cstheme="majorHAnsi"/>
                <w:sz w:val="16"/>
                <w:szCs w:val="16"/>
                <w:lang w:val="pl-PL" w:eastAsia="hr"/>
              </w:rPr>
              <w:t xml:space="preserve">Uključenost ROB-a u Finansijskom zahtjevu broj 1 i broj 2    </w:t>
            </w:r>
          </w:p>
        </w:tc>
        <w:tc>
          <w:tcPr>
            <w:tcW w:w="1842" w:type="dxa"/>
            <w:vAlign w:val="center"/>
          </w:tcPr>
          <w:p w14:paraId="08569761" w14:textId="75706B3A" w:rsidR="00871736" w:rsidRPr="00026B6A" w:rsidRDefault="00871736" w:rsidP="00871736">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FMF</w:t>
            </w:r>
          </w:p>
        </w:tc>
        <w:tc>
          <w:tcPr>
            <w:tcW w:w="5619" w:type="dxa"/>
            <w:vAlign w:val="center"/>
          </w:tcPr>
          <w:p w14:paraId="0F6F0144" w14:textId="361169A6" w:rsidR="00871736" w:rsidRPr="00026B6A" w:rsidRDefault="00871736" w:rsidP="00871736">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Broj institucija koje su uključile ROB u svoj Finansijski zahtjev</w:t>
            </w:r>
          </w:p>
          <w:p w14:paraId="7CFA153D" w14:textId="77777777" w:rsidR="00871736" w:rsidRPr="00026B6A" w:rsidRDefault="00871736" w:rsidP="00871736">
            <w:pPr>
              <w:rPr>
                <w:rFonts w:ascii="Gill Sans MT" w:eastAsia="Verdana" w:hAnsi="Gill Sans MT" w:cs="Calibri Light"/>
                <w:iCs/>
                <w:sz w:val="16"/>
                <w:szCs w:val="16"/>
                <w:lang w:val="bs-Latn-BA" w:eastAsia="hr"/>
              </w:rPr>
            </w:pPr>
          </w:p>
        </w:tc>
        <w:tc>
          <w:tcPr>
            <w:tcW w:w="1606" w:type="dxa"/>
            <w:vAlign w:val="center"/>
          </w:tcPr>
          <w:p w14:paraId="210DBD6C" w14:textId="480834D9"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Instrukcije FMF</w:t>
            </w:r>
          </w:p>
        </w:tc>
      </w:tr>
      <w:tr w:rsidR="00871736" w:rsidRPr="00026B6A" w14:paraId="73651FFF" w14:textId="77777777" w:rsidTr="00026B6A">
        <w:trPr>
          <w:trHeight w:val="390"/>
        </w:trPr>
        <w:tc>
          <w:tcPr>
            <w:tcW w:w="642" w:type="dxa"/>
            <w:vAlign w:val="center"/>
          </w:tcPr>
          <w:p w14:paraId="523C1FE1" w14:textId="685655D2"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II.5.2.2</w:t>
            </w:r>
          </w:p>
        </w:tc>
        <w:tc>
          <w:tcPr>
            <w:tcW w:w="4887" w:type="dxa"/>
            <w:gridSpan w:val="2"/>
            <w:vAlign w:val="center"/>
          </w:tcPr>
          <w:p w14:paraId="679FEC41" w14:textId="30DF1BCC" w:rsidR="00871736" w:rsidRPr="00026B6A" w:rsidRDefault="00871736" w:rsidP="00871736">
            <w:pPr>
              <w:rPr>
                <w:rFonts w:ascii="Gill Sans MT" w:eastAsia="Verdana" w:hAnsi="Gill Sans MT" w:cs="Calibri Light"/>
                <w:iCs/>
                <w:sz w:val="16"/>
                <w:szCs w:val="16"/>
                <w:lang w:val="bs-Latn-BA" w:eastAsia="hr"/>
              </w:rPr>
            </w:pPr>
            <w:r w:rsidRPr="00026B6A">
              <w:rPr>
                <w:rFonts w:ascii="Gill Sans MT" w:eastAsia="Verdana" w:hAnsi="Gill Sans MT" w:cstheme="majorHAnsi"/>
                <w:sz w:val="16"/>
                <w:szCs w:val="16"/>
                <w:lang w:val="bs-Latn-BA" w:eastAsia="hr"/>
              </w:rPr>
              <w:t xml:space="preserve">Identifikovanje programa u okviru kojih je moguće implementirati princip  ROB-a, kroz kreiranje i provođenje mjera i aktivnosti         </w:t>
            </w:r>
          </w:p>
        </w:tc>
        <w:tc>
          <w:tcPr>
            <w:tcW w:w="1842" w:type="dxa"/>
            <w:vAlign w:val="center"/>
          </w:tcPr>
          <w:p w14:paraId="7D375A91" w14:textId="693AB062" w:rsidR="00871736" w:rsidRPr="00026B6A" w:rsidRDefault="00871736" w:rsidP="00871736">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FMF</w:t>
            </w:r>
          </w:p>
        </w:tc>
        <w:tc>
          <w:tcPr>
            <w:tcW w:w="5619" w:type="dxa"/>
            <w:vAlign w:val="center"/>
          </w:tcPr>
          <w:p w14:paraId="4F9A6E87" w14:textId="545AB2BD" w:rsidR="00871736" w:rsidRPr="00026B6A" w:rsidRDefault="00871736" w:rsidP="00871736">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Broj identifikovanih programa</w:t>
            </w:r>
          </w:p>
        </w:tc>
        <w:tc>
          <w:tcPr>
            <w:tcW w:w="1606" w:type="dxa"/>
            <w:vAlign w:val="center"/>
          </w:tcPr>
          <w:p w14:paraId="728F02A3" w14:textId="4F3B797E"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Izvještaj o provedenoj analizi</w:t>
            </w:r>
          </w:p>
        </w:tc>
      </w:tr>
      <w:tr w:rsidR="00871736" w:rsidRPr="00026B6A" w14:paraId="1663E0E4" w14:textId="77777777" w:rsidTr="00026B6A">
        <w:trPr>
          <w:trHeight w:val="390"/>
        </w:trPr>
        <w:tc>
          <w:tcPr>
            <w:tcW w:w="642" w:type="dxa"/>
            <w:vAlign w:val="center"/>
          </w:tcPr>
          <w:p w14:paraId="0DDD78CE" w14:textId="27A6C830"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II.5.2.3</w:t>
            </w:r>
          </w:p>
        </w:tc>
        <w:tc>
          <w:tcPr>
            <w:tcW w:w="4887" w:type="dxa"/>
            <w:gridSpan w:val="2"/>
            <w:vAlign w:val="center"/>
          </w:tcPr>
          <w:p w14:paraId="047020F3" w14:textId="6B979294" w:rsidR="00871736" w:rsidRPr="00026B6A" w:rsidRDefault="00871736" w:rsidP="00871736">
            <w:pPr>
              <w:rPr>
                <w:rFonts w:ascii="Gill Sans MT" w:eastAsia="Verdana" w:hAnsi="Gill Sans MT" w:cs="Calibri Light"/>
                <w:iCs/>
                <w:sz w:val="16"/>
                <w:szCs w:val="16"/>
                <w:lang w:val="bs-Latn-BA" w:eastAsia="hr"/>
              </w:rPr>
            </w:pPr>
            <w:r w:rsidRPr="00026B6A">
              <w:rPr>
                <w:rFonts w:ascii="Gill Sans MT" w:eastAsia="Verdana" w:hAnsi="Gill Sans MT" w:cstheme="majorHAnsi"/>
                <w:sz w:val="16"/>
                <w:szCs w:val="16"/>
                <w:lang w:val="pl-PL" w:eastAsia="hr"/>
              </w:rPr>
              <w:t>Edukacija budžetskih korisnika na temu ROB</w:t>
            </w:r>
          </w:p>
        </w:tc>
        <w:tc>
          <w:tcPr>
            <w:tcW w:w="1842" w:type="dxa"/>
            <w:vAlign w:val="center"/>
          </w:tcPr>
          <w:p w14:paraId="5CACC0E6" w14:textId="4BE16F7A" w:rsidR="00871736" w:rsidRPr="00026B6A" w:rsidRDefault="00871736" w:rsidP="00871736">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FMF</w:t>
            </w:r>
          </w:p>
        </w:tc>
        <w:tc>
          <w:tcPr>
            <w:tcW w:w="5619" w:type="dxa"/>
            <w:vAlign w:val="center"/>
          </w:tcPr>
          <w:p w14:paraId="6A71215A" w14:textId="5719E8E1" w:rsidR="00871736" w:rsidRPr="00026B6A" w:rsidRDefault="00871736" w:rsidP="00871736">
            <w:pPr>
              <w:rPr>
                <w:rFonts w:ascii="Gill Sans MT" w:eastAsia="Verdana" w:hAnsi="Gill Sans MT" w:cs="Calibri Light"/>
                <w:iCs/>
                <w:sz w:val="16"/>
                <w:szCs w:val="16"/>
                <w:lang w:val="bs-Latn-BA" w:eastAsia="hr"/>
              </w:rPr>
            </w:pPr>
            <w:r w:rsidRPr="00026B6A">
              <w:rPr>
                <w:rFonts w:ascii="Gill Sans MT" w:eastAsia="Verdana" w:hAnsi="Gill Sans MT" w:cs="Calibri Light"/>
                <w:iCs/>
                <w:sz w:val="16"/>
                <w:szCs w:val="16"/>
                <w:lang w:val="bs-Latn-BA" w:eastAsia="hr"/>
              </w:rPr>
              <w:t>Broj obuka i nivo znanja o rodnoj analizi Broj i procenat politika i mjera koji su pripremljeni uz korištenje procjene rodnog uticaja</w:t>
            </w:r>
          </w:p>
        </w:tc>
        <w:tc>
          <w:tcPr>
            <w:tcW w:w="1606" w:type="dxa"/>
            <w:vAlign w:val="center"/>
          </w:tcPr>
          <w:p w14:paraId="7F49FEE9" w14:textId="77777777"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Spiskovi učesnika/ca</w:t>
            </w:r>
          </w:p>
          <w:p w14:paraId="111965D2" w14:textId="05C0807C"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Izvještaj o izvršenju budžeta</w:t>
            </w:r>
          </w:p>
        </w:tc>
      </w:tr>
      <w:tr w:rsidR="00871736" w:rsidRPr="00026B6A" w14:paraId="55F6F2D0" w14:textId="77777777" w:rsidTr="00026B6A">
        <w:trPr>
          <w:trHeight w:val="390"/>
        </w:trPr>
        <w:tc>
          <w:tcPr>
            <w:tcW w:w="14596" w:type="dxa"/>
            <w:gridSpan w:val="6"/>
            <w:shd w:val="clear" w:color="auto" w:fill="D9E2F3" w:themeFill="accent1" w:themeFillTint="33"/>
            <w:vAlign w:val="center"/>
          </w:tcPr>
          <w:p w14:paraId="5C98335A" w14:textId="2A3D3119" w:rsidR="00871736" w:rsidRPr="00026B6A" w:rsidRDefault="00871736" w:rsidP="00871736">
            <w:pPr>
              <w:rPr>
                <w:rFonts w:ascii="Gill Sans MT" w:hAnsi="Gill Sans MT"/>
                <w:b/>
                <w:bCs/>
                <w:iCs/>
                <w:sz w:val="16"/>
                <w:szCs w:val="16"/>
                <w:lang w:val="hr-BA"/>
              </w:rPr>
            </w:pPr>
            <w:r w:rsidRPr="00026B6A">
              <w:rPr>
                <w:rFonts w:ascii="Gill Sans MT" w:hAnsi="Gill Sans MT"/>
                <w:b/>
                <w:bCs/>
                <w:iCs/>
                <w:sz w:val="16"/>
                <w:szCs w:val="16"/>
                <w:lang w:val="bs-Latn-BA"/>
              </w:rPr>
              <w:t>II.5.3.</w:t>
            </w:r>
            <w:r w:rsidRPr="00026B6A">
              <w:rPr>
                <w:rFonts w:ascii="Gill Sans MT" w:hAnsi="Gill Sans MT"/>
                <w:b/>
                <w:bCs/>
                <w:iCs/>
                <w:sz w:val="16"/>
                <w:szCs w:val="16"/>
                <w:lang w:val="bs-Latn-BA"/>
              </w:rPr>
              <w:tab/>
              <w:t>Uspostavljanje drugih vidova formalne i neformalne saradnje sa institucijama vlasti u svim sektorima i na svim nivoima u cilju razmjene informacija, planiranja i sprovođenja zajedničkih programa i aktivnosti, učešća (po pozivu) na konferencijama, okruglim stolovima, javnim raspravama, edukativnim i promotivnim događajima.</w:t>
            </w:r>
          </w:p>
        </w:tc>
      </w:tr>
      <w:tr w:rsidR="00871736" w:rsidRPr="00026B6A" w14:paraId="776C76B1" w14:textId="77777777" w:rsidTr="00026B6A">
        <w:trPr>
          <w:trHeight w:val="390"/>
        </w:trPr>
        <w:tc>
          <w:tcPr>
            <w:tcW w:w="642" w:type="dxa"/>
            <w:vAlign w:val="center"/>
          </w:tcPr>
          <w:p w14:paraId="7DCDFDB6" w14:textId="77777777"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Rb</w:t>
            </w:r>
          </w:p>
        </w:tc>
        <w:tc>
          <w:tcPr>
            <w:tcW w:w="4887" w:type="dxa"/>
            <w:gridSpan w:val="2"/>
            <w:vAlign w:val="center"/>
          </w:tcPr>
          <w:p w14:paraId="628B1B63"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842" w:type="dxa"/>
            <w:vAlign w:val="center"/>
          </w:tcPr>
          <w:p w14:paraId="0DA690F1"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619" w:type="dxa"/>
            <w:vAlign w:val="center"/>
          </w:tcPr>
          <w:p w14:paraId="4A131736"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1606" w:type="dxa"/>
            <w:vAlign w:val="center"/>
          </w:tcPr>
          <w:p w14:paraId="596E4C28" w14:textId="77777777"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871736" w:rsidRPr="00026B6A" w14:paraId="0B76B1AF" w14:textId="77777777" w:rsidTr="00026B6A">
        <w:trPr>
          <w:trHeight w:val="390"/>
        </w:trPr>
        <w:tc>
          <w:tcPr>
            <w:tcW w:w="642" w:type="dxa"/>
            <w:vAlign w:val="center"/>
          </w:tcPr>
          <w:p w14:paraId="17124E2D" w14:textId="77777777" w:rsidR="00871736" w:rsidRPr="00026B6A" w:rsidRDefault="00871736" w:rsidP="00871736">
            <w:pPr>
              <w:rPr>
                <w:rFonts w:ascii="Gill Sans MT" w:hAnsi="Gill Sans MT"/>
                <w:iCs/>
                <w:sz w:val="16"/>
                <w:szCs w:val="16"/>
                <w:lang w:val="bs-Latn-BA"/>
              </w:rPr>
            </w:pPr>
          </w:p>
        </w:tc>
        <w:tc>
          <w:tcPr>
            <w:tcW w:w="4887" w:type="dxa"/>
            <w:gridSpan w:val="2"/>
            <w:vAlign w:val="center"/>
          </w:tcPr>
          <w:p w14:paraId="344DE126" w14:textId="77777777" w:rsidR="00871736" w:rsidRPr="00026B6A" w:rsidRDefault="00871736" w:rsidP="00871736">
            <w:pPr>
              <w:rPr>
                <w:rFonts w:ascii="Gill Sans MT" w:eastAsia="Verdana" w:hAnsi="Gill Sans MT" w:cs="Calibri Light"/>
                <w:iCs/>
                <w:sz w:val="16"/>
                <w:szCs w:val="16"/>
                <w:lang w:val="bs-Latn-BA" w:eastAsia="hr"/>
              </w:rPr>
            </w:pPr>
          </w:p>
        </w:tc>
        <w:tc>
          <w:tcPr>
            <w:tcW w:w="1842" w:type="dxa"/>
            <w:vAlign w:val="center"/>
          </w:tcPr>
          <w:p w14:paraId="2AC34F9D" w14:textId="77777777" w:rsidR="00871736" w:rsidRPr="00026B6A" w:rsidRDefault="00871736" w:rsidP="00871736">
            <w:pPr>
              <w:rPr>
                <w:rFonts w:ascii="Gill Sans MT" w:eastAsia="Verdana" w:hAnsi="Gill Sans MT" w:cs="Calibri Light"/>
                <w:iCs/>
                <w:sz w:val="16"/>
                <w:szCs w:val="16"/>
                <w:lang w:val="bs-Latn-BA" w:eastAsia="hr"/>
              </w:rPr>
            </w:pPr>
          </w:p>
        </w:tc>
        <w:tc>
          <w:tcPr>
            <w:tcW w:w="5619" w:type="dxa"/>
            <w:vAlign w:val="center"/>
          </w:tcPr>
          <w:p w14:paraId="21D20797" w14:textId="77777777" w:rsidR="00871736" w:rsidRPr="00026B6A" w:rsidRDefault="00871736" w:rsidP="00871736">
            <w:pPr>
              <w:rPr>
                <w:rFonts w:ascii="Gill Sans MT" w:eastAsia="Verdana" w:hAnsi="Gill Sans MT" w:cs="Calibri Light"/>
                <w:iCs/>
                <w:sz w:val="16"/>
                <w:szCs w:val="16"/>
                <w:lang w:val="bs-Latn-BA" w:eastAsia="hr"/>
              </w:rPr>
            </w:pPr>
          </w:p>
        </w:tc>
        <w:tc>
          <w:tcPr>
            <w:tcW w:w="1606" w:type="dxa"/>
            <w:vAlign w:val="center"/>
          </w:tcPr>
          <w:p w14:paraId="1179DF42" w14:textId="77777777" w:rsidR="00871736" w:rsidRPr="00026B6A" w:rsidRDefault="00871736" w:rsidP="00871736">
            <w:pPr>
              <w:rPr>
                <w:rFonts w:ascii="Gill Sans MT" w:hAnsi="Gill Sans MT"/>
                <w:iCs/>
                <w:sz w:val="16"/>
                <w:szCs w:val="16"/>
                <w:lang w:val="bs-Latn-BA"/>
              </w:rPr>
            </w:pPr>
          </w:p>
        </w:tc>
      </w:tr>
      <w:tr w:rsidR="00871736" w:rsidRPr="00026B6A" w14:paraId="6FCBB00E" w14:textId="77777777" w:rsidTr="00026B6A">
        <w:trPr>
          <w:trHeight w:val="390"/>
        </w:trPr>
        <w:tc>
          <w:tcPr>
            <w:tcW w:w="14596" w:type="dxa"/>
            <w:gridSpan w:val="6"/>
            <w:shd w:val="clear" w:color="auto" w:fill="D9E2F3" w:themeFill="accent1" w:themeFillTint="33"/>
            <w:vAlign w:val="center"/>
          </w:tcPr>
          <w:p w14:paraId="638B3DB8" w14:textId="2BA919C0" w:rsidR="00871736" w:rsidRPr="00026B6A" w:rsidRDefault="00871736" w:rsidP="00871736">
            <w:pPr>
              <w:rPr>
                <w:rFonts w:ascii="Gill Sans MT" w:hAnsi="Gill Sans MT"/>
                <w:b/>
                <w:bCs/>
                <w:iCs/>
                <w:sz w:val="16"/>
                <w:szCs w:val="16"/>
                <w:lang w:val="bs-Latn-BA"/>
              </w:rPr>
            </w:pPr>
            <w:r w:rsidRPr="00026B6A">
              <w:rPr>
                <w:rFonts w:ascii="Gill Sans MT" w:hAnsi="Gill Sans MT"/>
                <w:b/>
                <w:bCs/>
                <w:iCs/>
                <w:sz w:val="16"/>
                <w:szCs w:val="16"/>
                <w:lang w:val="bs-Latn-BA"/>
              </w:rPr>
              <w:t>II.5.4.</w:t>
            </w:r>
            <w:r w:rsidRPr="00026B6A">
              <w:rPr>
                <w:rFonts w:ascii="Gill Sans MT" w:hAnsi="Gill Sans MT"/>
                <w:b/>
                <w:bCs/>
                <w:iCs/>
                <w:sz w:val="16"/>
                <w:szCs w:val="16"/>
                <w:lang w:val="bs-Latn-BA"/>
              </w:rPr>
              <w:tab/>
              <w:t>Dodjela sredstava, stručna podrška i praćenje provođenju projekata institucionalnih i vanistitucinalnih partnera (nevladinih i drugih organizacija civilnog društva) na svim nivoima organizacije vlasti, koji se finanisraju iz donatorskih sredstava (Financijski instrument ta provedbu GAP-a i ostali).</w:t>
            </w:r>
          </w:p>
        </w:tc>
      </w:tr>
      <w:tr w:rsidR="00871736" w:rsidRPr="00026B6A" w14:paraId="05540BA6" w14:textId="77777777" w:rsidTr="00026B6A">
        <w:trPr>
          <w:trHeight w:val="390"/>
        </w:trPr>
        <w:tc>
          <w:tcPr>
            <w:tcW w:w="642" w:type="dxa"/>
            <w:vAlign w:val="center"/>
          </w:tcPr>
          <w:p w14:paraId="742DFEB8" w14:textId="77777777"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Rb</w:t>
            </w:r>
          </w:p>
        </w:tc>
        <w:tc>
          <w:tcPr>
            <w:tcW w:w="4887" w:type="dxa"/>
            <w:gridSpan w:val="2"/>
            <w:vAlign w:val="center"/>
          </w:tcPr>
          <w:p w14:paraId="2391DFF1"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842" w:type="dxa"/>
            <w:vAlign w:val="center"/>
          </w:tcPr>
          <w:p w14:paraId="2E48E736"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619" w:type="dxa"/>
            <w:vAlign w:val="center"/>
          </w:tcPr>
          <w:p w14:paraId="3DDAC11C" w14:textId="77777777" w:rsidR="00871736" w:rsidRPr="00026B6A" w:rsidRDefault="00871736" w:rsidP="00871736">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1606" w:type="dxa"/>
            <w:vAlign w:val="center"/>
          </w:tcPr>
          <w:p w14:paraId="0C2F1562" w14:textId="77777777" w:rsidR="00871736" w:rsidRPr="00026B6A" w:rsidRDefault="00871736" w:rsidP="00871736">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871736" w:rsidRPr="00026B6A" w14:paraId="0031E7B2" w14:textId="77777777" w:rsidTr="00026B6A">
        <w:trPr>
          <w:trHeight w:val="390"/>
        </w:trPr>
        <w:tc>
          <w:tcPr>
            <w:tcW w:w="642" w:type="dxa"/>
            <w:vAlign w:val="center"/>
          </w:tcPr>
          <w:p w14:paraId="044F97E1" w14:textId="77777777" w:rsidR="00871736" w:rsidRPr="00026B6A" w:rsidRDefault="00871736" w:rsidP="00871736">
            <w:pPr>
              <w:rPr>
                <w:rFonts w:ascii="Gill Sans MT" w:hAnsi="Gill Sans MT"/>
                <w:iCs/>
                <w:sz w:val="16"/>
                <w:szCs w:val="16"/>
                <w:lang w:val="bs-Latn-BA"/>
              </w:rPr>
            </w:pPr>
          </w:p>
        </w:tc>
        <w:tc>
          <w:tcPr>
            <w:tcW w:w="4887" w:type="dxa"/>
            <w:gridSpan w:val="2"/>
            <w:vAlign w:val="center"/>
          </w:tcPr>
          <w:p w14:paraId="7C824B88" w14:textId="76758A0B" w:rsidR="00871736" w:rsidRPr="00026B6A" w:rsidRDefault="00871736" w:rsidP="00871736">
            <w:pPr>
              <w:rPr>
                <w:rFonts w:ascii="Gill Sans MT" w:eastAsia="Verdana" w:hAnsi="Gill Sans MT" w:cs="Calibri Light"/>
                <w:iCs/>
                <w:sz w:val="16"/>
                <w:szCs w:val="16"/>
                <w:lang w:val="bs-Latn-BA" w:eastAsia="hr"/>
              </w:rPr>
            </w:pPr>
          </w:p>
        </w:tc>
        <w:tc>
          <w:tcPr>
            <w:tcW w:w="1842" w:type="dxa"/>
            <w:vAlign w:val="center"/>
          </w:tcPr>
          <w:p w14:paraId="2D989479" w14:textId="511D91F7" w:rsidR="00871736" w:rsidRPr="00026B6A" w:rsidRDefault="00871736" w:rsidP="00871736">
            <w:pPr>
              <w:rPr>
                <w:rFonts w:ascii="Gill Sans MT" w:eastAsia="Verdana" w:hAnsi="Gill Sans MT" w:cs="Calibri Light"/>
                <w:iCs/>
                <w:sz w:val="16"/>
                <w:szCs w:val="16"/>
                <w:lang w:val="bs-Latn-BA" w:eastAsia="hr"/>
              </w:rPr>
            </w:pPr>
          </w:p>
        </w:tc>
        <w:tc>
          <w:tcPr>
            <w:tcW w:w="5619" w:type="dxa"/>
            <w:vAlign w:val="center"/>
          </w:tcPr>
          <w:p w14:paraId="5184A75E" w14:textId="22A879FC" w:rsidR="00C26C7F" w:rsidRPr="00026B6A" w:rsidRDefault="00C26C7F" w:rsidP="00871736">
            <w:pPr>
              <w:rPr>
                <w:rFonts w:ascii="Gill Sans MT" w:eastAsia="Verdana" w:hAnsi="Gill Sans MT" w:cs="Calibri Light"/>
                <w:iCs/>
                <w:sz w:val="16"/>
                <w:szCs w:val="16"/>
                <w:lang w:val="bs-Latn-BA" w:eastAsia="hr"/>
              </w:rPr>
            </w:pPr>
          </w:p>
        </w:tc>
        <w:tc>
          <w:tcPr>
            <w:tcW w:w="1606" w:type="dxa"/>
            <w:vAlign w:val="center"/>
          </w:tcPr>
          <w:p w14:paraId="6915B0F0" w14:textId="63C9D5D7" w:rsidR="00871736" w:rsidRPr="00026B6A" w:rsidRDefault="00871736" w:rsidP="00C26C7F">
            <w:pPr>
              <w:rPr>
                <w:rFonts w:ascii="Gill Sans MT" w:hAnsi="Gill Sans MT"/>
                <w:iCs/>
                <w:sz w:val="16"/>
                <w:szCs w:val="16"/>
                <w:lang w:val="bs-Latn-BA"/>
              </w:rPr>
            </w:pPr>
          </w:p>
        </w:tc>
      </w:tr>
      <w:bookmarkEnd w:id="8"/>
    </w:tbl>
    <w:p w14:paraId="0FE6A019" w14:textId="77777777" w:rsidR="004D35C9" w:rsidRPr="00026B6A" w:rsidRDefault="004D35C9" w:rsidP="00387A4F">
      <w:pPr>
        <w:spacing w:after="0" w:line="240" w:lineRule="auto"/>
        <w:rPr>
          <w:rFonts w:ascii="Gill Sans MT" w:hAnsi="Gill Sans MT"/>
          <w:sz w:val="16"/>
          <w:szCs w:val="16"/>
          <w:lang w:val="bs-Latn-BA"/>
        </w:rPr>
      </w:pPr>
    </w:p>
    <w:p w14:paraId="1575A18E" w14:textId="3B40D13C" w:rsidR="00026B6A" w:rsidRPr="00026B6A" w:rsidRDefault="00026B6A">
      <w:pPr>
        <w:rPr>
          <w:rFonts w:ascii="Gill Sans MT" w:hAnsi="Gill Sans MT"/>
          <w:sz w:val="16"/>
          <w:szCs w:val="16"/>
          <w:lang w:val="bs-Latn-BA"/>
        </w:rPr>
      </w:pPr>
      <w:r w:rsidRPr="00026B6A">
        <w:rPr>
          <w:rFonts w:ascii="Gill Sans MT" w:hAnsi="Gill Sans MT"/>
          <w:sz w:val="16"/>
          <w:szCs w:val="16"/>
          <w:lang w:val="bs-Latn-BA"/>
        </w:rPr>
        <w:br w:type="page"/>
      </w:r>
    </w:p>
    <w:p w14:paraId="40A7B1D4" w14:textId="77777777" w:rsidR="004D35C9" w:rsidRPr="00026B6A" w:rsidRDefault="004D35C9" w:rsidP="00387A4F">
      <w:pPr>
        <w:spacing w:after="0" w:line="240" w:lineRule="auto"/>
        <w:rPr>
          <w:rFonts w:ascii="Gill Sans MT" w:hAnsi="Gill Sans MT"/>
          <w:sz w:val="16"/>
          <w:szCs w:val="16"/>
          <w:lang w:val="bs-Latn-BA"/>
        </w:rPr>
      </w:pPr>
    </w:p>
    <w:tbl>
      <w:tblPr>
        <w:tblStyle w:val="TableGrid"/>
        <w:tblW w:w="14596" w:type="dxa"/>
        <w:tblInd w:w="-572" w:type="dxa"/>
        <w:tblLook w:val="04A0" w:firstRow="1" w:lastRow="0" w:firstColumn="1" w:lastColumn="0" w:noHBand="0" w:noVBand="1"/>
      </w:tblPr>
      <w:tblGrid>
        <w:gridCol w:w="567"/>
        <w:gridCol w:w="4298"/>
        <w:gridCol w:w="664"/>
        <w:gridCol w:w="963"/>
        <w:gridCol w:w="879"/>
        <w:gridCol w:w="2368"/>
        <w:gridCol w:w="3246"/>
        <w:gridCol w:w="1611"/>
      </w:tblGrid>
      <w:tr w:rsidR="00E83BED" w:rsidRPr="00026B6A" w14:paraId="407472C8" w14:textId="77777777" w:rsidTr="00E83BED">
        <w:trPr>
          <w:trHeight w:val="390"/>
        </w:trPr>
        <w:tc>
          <w:tcPr>
            <w:tcW w:w="14596" w:type="dxa"/>
            <w:gridSpan w:val="8"/>
            <w:shd w:val="clear" w:color="auto" w:fill="1F3864" w:themeFill="accent1" w:themeFillShade="80"/>
            <w:vAlign w:val="center"/>
          </w:tcPr>
          <w:p w14:paraId="285E306C" w14:textId="5BCF501A" w:rsidR="004D35C9" w:rsidRPr="005632B9" w:rsidRDefault="00026B6A" w:rsidP="00E83BED">
            <w:pPr>
              <w:rPr>
                <w:rFonts w:ascii="Gill Sans MT" w:hAnsi="Gill Sans MT"/>
                <w:b/>
                <w:bCs/>
                <w:iCs/>
                <w:sz w:val="16"/>
                <w:szCs w:val="16"/>
                <w:lang w:val="bs-Latn-BA"/>
              </w:rPr>
            </w:pPr>
            <w:r w:rsidRPr="00026B6A">
              <w:rPr>
                <w:rFonts w:ascii="Gill Sans MT" w:hAnsi="Gill Sans MT"/>
                <w:b/>
                <w:bCs/>
                <w:iCs/>
                <w:sz w:val="16"/>
                <w:szCs w:val="16"/>
                <w:lang w:val="bs-Latn-BA"/>
              </w:rPr>
              <w:t>STRATEŠKI CILJ 3:  USPOSTAVLJANJE I JAČANJE SARADNJE I PARTNERSTVA</w:t>
            </w:r>
          </w:p>
        </w:tc>
      </w:tr>
      <w:tr w:rsidR="00E83BED" w:rsidRPr="00026B6A" w14:paraId="5CAC4280" w14:textId="77777777" w:rsidTr="00E83BED">
        <w:trPr>
          <w:trHeight w:val="390"/>
        </w:trPr>
        <w:tc>
          <w:tcPr>
            <w:tcW w:w="4865" w:type="dxa"/>
            <w:gridSpan w:val="2"/>
            <w:shd w:val="clear" w:color="auto" w:fill="FFFFFF" w:themeFill="background1"/>
            <w:vAlign w:val="center"/>
          </w:tcPr>
          <w:p w14:paraId="5CD82842" w14:textId="77777777" w:rsidR="00387A4F" w:rsidRPr="00026B6A" w:rsidRDefault="00387A4F" w:rsidP="00E83BED">
            <w:pPr>
              <w:rPr>
                <w:rFonts w:ascii="Gill Sans MT" w:hAnsi="Gill Sans MT"/>
                <w:b/>
                <w:bCs/>
                <w:iCs/>
                <w:sz w:val="16"/>
                <w:szCs w:val="16"/>
                <w:lang w:val="bs-Latn-BA"/>
              </w:rPr>
            </w:pPr>
          </w:p>
        </w:tc>
        <w:tc>
          <w:tcPr>
            <w:tcW w:w="2506" w:type="dxa"/>
            <w:gridSpan w:val="3"/>
            <w:shd w:val="clear" w:color="auto" w:fill="FFFFFF" w:themeFill="background1"/>
            <w:vAlign w:val="center"/>
          </w:tcPr>
          <w:p w14:paraId="6B8D51E0" w14:textId="77777777" w:rsidR="00387A4F" w:rsidRPr="00026B6A" w:rsidRDefault="00387A4F" w:rsidP="00E83BED">
            <w:pPr>
              <w:rPr>
                <w:rFonts w:ascii="Gill Sans MT" w:hAnsi="Gill Sans MT"/>
                <w:b/>
                <w:bCs/>
                <w:iCs/>
                <w:sz w:val="16"/>
                <w:szCs w:val="16"/>
                <w:lang w:val="bs-Latn-BA"/>
              </w:rPr>
            </w:pPr>
          </w:p>
        </w:tc>
        <w:tc>
          <w:tcPr>
            <w:tcW w:w="7225" w:type="dxa"/>
            <w:gridSpan w:val="3"/>
            <w:shd w:val="clear" w:color="auto" w:fill="FFFFFF" w:themeFill="background1"/>
            <w:vAlign w:val="center"/>
          </w:tcPr>
          <w:p w14:paraId="541249F6" w14:textId="2D8B8774" w:rsidR="00387A4F" w:rsidRPr="00026B6A" w:rsidRDefault="00387A4F" w:rsidP="00E83BED">
            <w:pPr>
              <w:rPr>
                <w:rFonts w:ascii="Gill Sans MT" w:hAnsi="Gill Sans MT"/>
                <w:b/>
                <w:bCs/>
                <w:iCs/>
                <w:sz w:val="16"/>
                <w:szCs w:val="16"/>
                <w:lang w:val="bs-Latn-BA"/>
              </w:rPr>
            </w:pPr>
          </w:p>
        </w:tc>
      </w:tr>
      <w:tr w:rsidR="00E83BED" w:rsidRPr="00026B6A" w14:paraId="1BB79597" w14:textId="77777777" w:rsidTr="00E83BED">
        <w:trPr>
          <w:trHeight w:val="390"/>
        </w:trPr>
        <w:tc>
          <w:tcPr>
            <w:tcW w:w="14596" w:type="dxa"/>
            <w:gridSpan w:val="8"/>
            <w:shd w:val="clear" w:color="auto" w:fill="1F3864" w:themeFill="accent1" w:themeFillShade="80"/>
            <w:vAlign w:val="center"/>
          </w:tcPr>
          <w:p w14:paraId="0811535C" w14:textId="4AA5B27C" w:rsidR="004D35C9" w:rsidRPr="00026B6A" w:rsidRDefault="004D35C9" w:rsidP="00E83BED">
            <w:pPr>
              <w:rPr>
                <w:rFonts w:ascii="Gill Sans MT" w:hAnsi="Gill Sans MT"/>
                <w:b/>
                <w:bCs/>
                <w:iCs/>
                <w:sz w:val="16"/>
                <w:szCs w:val="16"/>
                <w:lang w:val="bs-Latn-BA"/>
              </w:rPr>
            </w:pPr>
            <w:r w:rsidRPr="00026B6A">
              <w:rPr>
                <w:rFonts w:ascii="Gill Sans MT" w:hAnsi="Gill Sans MT"/>
                <w:b/>
                <w:bCs/>
                <w:iCs/>
                <w:sz w:val="16"/>
                <w:szCs w:val="16"/>
                <w:lang w:val="bs-Latn-BA"/>
              </w:rPr>
              <w:t>III.1.</w:t>
            </w:r>
            <w:r w:rsidRPr="00026B6A">
              <w:rPr>
                <w:rFonts w:ascii="Gill Sans MT" w:hAnsi="Gill Sans MT"/>
                <w:b/>
                <w:bCs/>
                <w:iCs/>
                <w:sz w:val="16"/>
                <w:szCs w:val="16"/>
                <w:lang w:val="bs-Latn-BA"/>
              </w:rPr>
              <w:tab/>
              <w:t>Saradnja na regionalnom i međunarodnom nivou</w:t>
            </w:r>
          </w:p>
        </w:tc>
      </w:tr>
      <w:tr w:rsidR="00E83BED" w:rsidRPr="00026B6A" w14:paraId="73BCE4F9" w14:textId="77777777" w:rsidTr="00E83BED">
        <w:trPr>
          <w:trHeight w:val="390"/>
        </w:trPr>
        <w:tc>
          <w:tcPr>
            <w:tcW w:w="14596" w:type="dxa"/>
            <w:gridSpan w:val="8"/>
            <w:shd w:val="clear" w:color="auto" w:fill="D9E2F3" w:themeFill="accent1" w:themeFillTint="33"/>
            <w:vAlign w:val="center"/>
          </w:tcPr>
          <w:p w14:paraId="4E642A70" w14:textId="0D67127B" w:rsidR="004D35C9" w:rsidRPr="00026B6A" w:rsidRDefault="004D35C9" w:rsidP="00E83BED">
            <w:pPr>
              <w:rPr>
                <w:rFonts w:ascii="Gill Sans MT" w:hAnsi="Gill Sans MT"/>
                <w:b/>
                <w:bCs/>
                <w:iCs/>
                <w:sz w:val="16"/>
                <w:szCs w:val="16"/>
                <w:lang w:val="bs-Latn-BA"/>
              </w:rPr>
            </w:pPr>
            <w:r w:rsidRPr="00026B6A">
              <w:rPr>
                <w:rFonts w:ascii="Gill Sans MT" w:hAnsi="Gill Sans MT"/>
                <w:b/>
                <w:bCs/>
                <w:iCs/>
                <w:sz w:val="16"/>
                <w:szCs w:val="16"/>
                <w:lang w:val="bs-Latn-BA"/>
              </w:rPr>
              <w:t>III.1.1.</w:t>
            </w:r>
            <w:r w:rsidRPr="00026B6A">
              <w:rPr>
                <w:rFonts w:ascii="Gill Sans MT" w:hAnsi="Gill Sans MT"/>
                <w:b/>
                <w:bCs/>
                <w:iCs/>
                <w:sz w:val="16"/>
                <w:szCs w:val="16"/>
                <w:lang w:val="bs-Latn-BA"/>
              </w:rPr>
              <w:tab/>
              <w:t>Jačanje saradnje institucionalnih mehanizama za ravnopravnost spolova na regionalnom nivou, uključujući razvijanje regionalnih politika i programa za unaprijeđenje ravnopravnosti spolova, kao i međusobnu razmjenu iskustava i najboljih praksi kroz organizovanje regionalnih sastanaka, konferencija i studijskih posjeta.</w:t>
            </w:r>
          </w:p>
        </w:tc>
      </w:tr>
      <w:tr w:rsidR="00E83BED" w:rsidRPr="00026B6A" w14:paraId="23956A3B" w14:textId="77777777" w:rsidTr="00E83BED">
        <w:trPr>
          <w:trHeight w:val="390"/>
        </w:trPr>
        <w:tc>
          <w:tcPr>
            <w:tcW w:w="567" w:type="dxa"/>
            <w:vAlign w:val="center"/>
          </w:tcPr>
          <w:p w14:paraId="30A91FF1" w14:textId="77777777" w:rsidR="004D35C9" w:rsidRPr="00026B6A" w:rsidRDefault="004D35C9" w:rsidP="00E83BED">
            <w:pPr>
              <w:rPr>
                <w:rFonts w:ascii="Gill Sans MT" w:hAnsi="Gill Sans MT"/>
                <w:iCs/>
                <w:sz w:val="16"/>
                <w:szCs w:val="16"/>
                <w:lang w:val="bs-Latn-BA"/>
              </w:rPr>
            </w:pPr>
            <w:r w:rsidRPr="00026B6A">
              <w:rPr>
                <w:rFonts w:ascii="Gill Sans MT" w:hAnsi="Gill Sans MT"/>
                <w:iCs/>
                <w:sz w:val="16"/>
                <w:szCs w:val="16"/>
                <w:lang w:val="bs-Latn-BA"/>
              </w:rPr>
              <w:t>Rb</w:t>
            </w:r>
          </w:p>
        </w:tc>
        <w:tc>
          <w:tcPr>
            <w:tcW w:w="4962" w:type="dxa"/>
            <w:gridSpan w:val="2"/>
            <w:vAlign w:val="center"/>
          </w:tcPr>
          <w:p w14:paraId="633B2136" w14:textId="77777777" w:rsidR="004D35C9" w:rsidRPr="00026B6A" w:rsidRDefault="004D35C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842" w:type="dxa"/>
            <w:gridSpan w:val="2"/>
            <w:vAlign w:val="center"/>
          </w:tcPr>
          <w:p w14:paraId="6E760B73" w14:textId="77777777" w:rsidR="004D35C9" w:rsidRPr="00026B6A" w:rsidRDefault="004D35C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614" w:type="dxa"/>
            <w:gridSpan w:val="2"/>
            <w:vAlign w:val="center"/>
          </w:tcPr>
          <w:p w14:paraId="41A23E20" w14:textId="77777777" w:rsidR="004D35C9" w:rsidRPr="00026B6A" w:rsidRDefault="004D35C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1611" w:type="dxa"/>
            <w:vAlign w:val="center"/>
          </w:tcPr>
          <w:p w14:paraId="08363B81" w14:textId="77777777" w:rsidR="004D35C9" w:rsidRPr="00026B6A" w:rsidRDefault="004D35C9" w:rsidP="00E83BED">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E83BED" w:rsidRPr="00026B6A" w14:paraId="35AF4E79" w14:textId="77777777" w:rsidTr="00E83BED">
        <w:trPr>
          <w:trHeight w:val="390"/>
        </w:trPr>
        <w:tc>
          <w:tcPr>
            <w:tcW w:w="567" w:type="dxa"/>
            <w:vAlign w:val="center"/>
          </w:tcPr>
          <w:p w14:paraId="36190CE9" w14:textId="77777777" w:rsidR="004D35C9" w:rsidRPr="00026B6A" w:rsidRDefault="004D35C9" w:rsidP="00E83BED">
            <w:pPr>
              <w:rPr>
                <w:rFonts w:ascii="Gill Sans MT" w:hAnsi="Gill Sans MT"/>
                <w:iCs/>
                <w:sz w:val="16"/>
                <w:szCs w:val="16"/>
                <w:lang w:val="bs-Latn-BA"/>
              </w:rPr>
            </w:pPr>
          </w:p>
        </w:tc>
        <w:tc>
          <w:tcPr>
            <w:tcW w:w="4962" w:type="dxa"/>
            <w:gridSpan w:val="2"/>
            <w:vAlign w:val="center"/>
          </w:tcPr>
          <w:p w14:paraId="7A111850" w14:textId="77777777" w:rsidR="004D35C9" w:rsidRPr="00026B6A" w:rsidRDefault="004D35C9" w:rsidP="00E83BED">
            <w:pPr>
              <w:rPr>
                <w:rFonts w:ascii="Gill Sans MT" w:eastAsia="Verdana" w:hAnsi="Gill Sans MT" w:cs="Calibri Light"/>
                <w:iCs/>
                <w:sz w:val="16"/>
                <w:szCs w:val="16"/>
                <w:lang w:val="bs-Latn-BA" w:eastAsia="hr"/>
              </w:rPr>
            </w:pPr>
          </w:p>
        </w:tc>
        <w:tc>
          <w:tcPr>
            <w:tcW w:w="1842" w:type="dxa"/>
            <w:gridSpan w:val="2"/>
            <w:vAlign w:val="center"/>
          </w:tcPr>
          <w:p w14:paraId="7CDEB4D0" w14:textId="77777777" w:rsidR="004D35C9" w:rsidRPr="00026B6A" w:rsidRDefault="004D35C9" w:rsidP="00E83BED">
            <w:pPr>
              <w:rPr>
                <w:rFonts w:ascii="Gill Sans MT" w:eastAsia="Verdana" w:hAnsi="Gill Sans MT" w:cs="Calibri Light"/>
                <w:iCs/>
                <w:sz w:val="16"/>
                <w:szCs w:val="16"/>
                <w:lang w:val="bs-Latn-BA" w:eastAsia="hr"/>
              </w:rPr>
            </w:pPr>
          </w:p>
        </w:tc>
        <w:tc>
          <w:tcPr>
            <w:tcW w:w="5614" w:type="dxa"/>
            <w:gridSpan w:val="2"/>
            <w:vAlign w:val="center"/>
          </w:tcPr>
          <w:p w14:paraId="06CB843B" w14:textId="77777777" w:rsidR="004D35C9" w:rsidRPr="00026B6A" w:rsidRDefault="004D35C9" w:rsidP="00E83BED">
            <w:pPr>
              <w:rPr>
                <w:rFonts w:ascii="Gill Sans MT" w:eastAsia="Verdana" w:hAnsi="Gill Sans MT" w:cs="Calibri Light"/>
                <w:iCs/>
                <w:sz w:val="16"/>
                <w:szCs w:val="16"/>
                <w:lang w:val="bs-Latn-BA" w:eastAsia="hr"/>
              </w:rPr>
            </w:pPr>
          </w:p>
        </w:tc>
        <w:tc>
          <w:tcPr>
            <w:tcW w:w="1611" w:type="dxa"/>
            <w:vAlign w:val="center"/>
          </w:tcPr>
          <w:p w14:paraId="489C77DE" w14:textId="77777777" w:rsidR="004D35C9" w:rsidRPr="00026B6A" w:rsidRDefault="004D35C9" w:rsidP="00E83BED">
            <w:pPr>
              <w:rPr>
                <w:rFonts w:ascii="Gill Sans MT" w:hAnsi="Gill Sans MT"/>
                <w:iCs/>
                <w:sz w:val="16"/>
                <w:szCs w:val="16"/>
                <w:lang w:val="bs-Latn-BA"/>
              </w:rPr>
            </w:pPr>
          </w:p>
        </w:tc>
      </w:tr>
      <w:tr w:rsidR="00E83BED" w:rsidRPr="00026B6A" w14:paraId="54674B17" w14:textId="77777777" w:rsidTr="00E83BED">
        <w:trPr>
          <w:trHeight w:val="390"/>
        </w:trPr>
        <w:tc>
          <w:tcPr>
            <w:tcW w:w="14596" w:type="dxa"/>
            <w:gridSpan w:val="8"/>
            <w:shd w:val="clear" w:color="auto" w:fill="D9E2F3" w:themeFill="accent1" w:themeFillTint="33"/>
            <w:vAlign w:val="center"/>
          </w:tcPr>
          <w:p w14:paraId="21625518" w14:textId="62CC907B" w:rsidR="004D35C9" w:rsidRPr="00026B6A" w:rsidRDefault="004D35C9" w:rsidP="00E83BED">
            <w:pPr>
              <w:rPr>
                <w:rFonts w:ascii="Gill Sans MT" w:hAnsi="Gill Sans MT"/>
                <w:b/>
                <w:bCs/>
                <w:iCs/>
                <w:sz w:val="16"/>
                <w:szCs w:val="16"/>
                <w:lang w:val="bs-Latn-BA"/>
              </w:rPr>
            </w:pPr>
            <w:r w:rsidRPr="00026B6A">
              <w:rPr>
                <w:rFonts w:ascii="Gill Sans MT" w:hAnsi="Gill Sans MT"/>
                <w:b/>
                <w:bCs/>
                <w:iCs/>
                <w:sz w:val="16"/>
                <w:szCs w:val="16"/>
                <w:lang w:val="bs-Latn-BA"/>
              </w:rPr>
              <w:t>III.1.2.</w:t>
            </w:r>
            <w:r w:rsidRPr="00026B6A">
              <w:rPr>
                <w:rFonts w:ascii="Gill Sans MT" w:hAnsi="Gill Sans MT"/>
                <w:b/>
                <w:bCs/>
                <w:iCs/>
                <w:sz w:val="16"/>
                <w:szCs w:val="16"/>
                <w:lang w:val="bs-Latn-BA"/>
              </w:rPr>
              <w:tab/>
              <w:t>Saradnja sa međunarodnim organizacijama kroz razmjenu informacija i koordinaciju donatorske pomoći, planiranje i provođenje zajedničkih programa, projekata i aktivnosti, učešće (po pozivu) na konferencijama, okruglim stolovima, edukativnim i promotivnim događajima</w:t>
            </w:r>
          </w:p>
        </w:tc>
      </w:tr>
      <w:tr w:rsidR="00E83BED" w:rsidRPr="00026B6A" w14:paraId="66F08FC1" w14:textId="77777777" w:rsidTr="00E83BED">
        <w:trPr>
          <w:trHeight w:val="390"/>
        </w:trPr>
        <w:tc>
          <w:tcPr>
            <w:tcW w:w="567" w:type="dxa"/>
            <w:vAlign w:val="center"/>
          </w:tcPr>
          <w:p w14:paraId="19B8953D" w14:textId="77777777" w:rsidR="004D35C9" w:rsidRPr="00026B6A" w:rsidRDefault="004D35C9" w:rsidP="00E83BED">
            <w:pPr>
              <w:rPr>
                <w:rFonts w:ascii="Gill Sans MT" w:hAnsi="Gill Sans MT"/>
                <w:iCs/>
                <w:sz w:val="16"/>
                <w:szCs w:val="16"/>
                <w:lang w:val="bs-Latn-BA"/>
              </w:rPr>
            </w:pPr>
            <w:r w:rsidRPr="00026B6A">
              <w:rPr>
                <w:rFonts w:ascii="Gill Sans MT" w:hAnsi="Gill Sans MT"/>
                <w:iCs/>
                <w:sz w:val="16"/>
                <w:szCs w:val="16"/>
                <w:lang w:val="bs-Latn-BA"/>
              </w:rPr>
              <w:t>Rb</w:t>
            </w:r>
          </w:p>
        </w:tc>
        <w:tc>
          <w:tcPr>
            <w:tcW w:w="4962" w:type="dxa"/>
            <w:gridSpan w:val="2"/>
            <w:vAlign w:val="center"/>
          </w:tcPr>
          <w:p w14:paraId="5941FD81" w14:textId="77777777" w:rsidR="004D35C9" w:rsidRPr="00026B6A" w:rsidRDefault="004D35C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1842" w:type="dxa"/>
            <w:gridSpan w:val="2"/>
            <w:vAlign w:val="center"/>
          </w:tcPr>
          <w:p w14:paraId="53A72E7B" w14:textId="77777777" w:rsidR="004D35C9" w:rsidRPr="00026B6A" w:rsidRDefault="004D35C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5614" w:type="dxa"/>
            <w:gridSpan w:val="2"/>
            <w:vAlign w:val="center"/>
          </w:tcPr>
          <w:p w14:paraId="4FAEFEBF" w14:textId="77777777" w:rsidR="004D35C9" w:rsidRPr="00026B6A" w:rsidRDefault="004D35C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1611" w:type="dxa"/>
            <w:vAlign w:val="center"/>
          </w:tcPr>
          <w:p w14:paraId="076FCBF8" w14:textId="77777777" w:rsidR="004D35C9" w:rsidRPr="00026B6A" w:rsidRDefault="004D35C9" w:rsidP="00E83BED">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E83BED" w:rsidRPr="00026B6A" w14:paraId="31869818" w14:textId="77777777" w:rsidTr="00E83BED">
        <w:trPr>
          <w:trHeight w:val="390"/>
        </w:trPr>
        <w:tc>
          <w:tcPr>
            <w:tcW w:w="567" w:type="dxa"/>
            <w:vAlign w:val="center"/>
          </w:tcPr>
          <w:p w14:paraId="35C7D4D4" w14:textId="77777777" w:rsidR="004D35C9" w:rsidRPr="00026B6A" w:rsidRDefault="004D35C9" w:rsidP="00E83BED">
            <w:pPr>
              <w:rPr>
                <w:rFonts w:ascii="Gill Sans MT" w:hAnsi="Gill Sans MT"/>
                <w:iCs/>
                <w:sz w:val="16"/>
                <w:szCs w:val="16"/>
                <w:lang w:val="bs-Latn-BA"/>
              </w:rPr>
            </w:pPr>
          </w:p>
        </w:tc>
        <w:tc>
          <w:tcPr>
            <w:tcW w:w="4962" w:type="dxa"/>
            <w:gridSpan w:val="2"/>
            <w:vAlign w:val="center"/>
          </w:tcPr>
          <w:p w14:paraId="4E3C8A34" w14:textId="77777777" w:rsidR="004D35C9" w:rsidRPr="00026B6A" w:rsidRDefault="004D35C9" w:rsidP="00E83BED">
            <w:pPr>
              <w:rPr>
                <w:rFonts w:ascii="Gill Sans MT" w:eastAsia="Verdana" w:hAnsi="Gill Sans MT" w:cs="Calibri Light"/>
                <w:iCs/>
                <w:sz w:val="16"/>
                <w:szCs w:val="16"/>
                <w:lang w:val="bs-Latn-BA" w:eastAsia="hr"/>
              </w:rPr>
            </w:pPr>
          </w:p>
        </w:tc>
        <w:tc>
          <w:tcPr>
            <w:tcW w:w="1842" w:type="dxa"/>
            <w:gridSpan w:val="2"/>
            <w:vAlign w:val="center"/>
          </w:tcPr>
          <w:p w14:paraId="038EC7C8" w14:textId="77777777" w:rsidR="004D35C9" w:rsidRPr="00026B6A" w:rsidRDefault="004D35C9" w:rsidP="00E83BED">
            <w:pPr>
              <w:rPr>
                <w:rFonts w:ascii="Gill Sans MT" w:eastAsia="Verdana" w:hAnsi="Gill Sans MT" w:cs="Calibri Light"/>
                <w:iCs/>
                <w:sz w:val="16"/>
                <w:szCs w:val="16"/>
                <w:lang w:val="bs-Latn-BA" w:eastAsia="hr"/>
              </w:rPr>
            </w:pPr>
          </w:p>
        </w:tc>
        <w:tc>
          <w:tcPr>
            <w:tcW w:w="5614" w:type="dxa"/>
            <w:gridSpan w:val="2"/>
            <w:vAlign w:val="center"/>
          </w:tcPr>
          <w:p w14:paraId="179303CC" w14:textId="77777777" w:rsidR="004D35C9" w:rsidRPr="00026B6A" w:rsidRDefault="004D35C9" w:rsidP="00E83BED">
            <w:pPr>
              <w:rPr>
                <w:rFonts w:ascii="Gill Sans MT" w:eastAsia="Verdana" w:hAnsi="Gill Sans MT" w:cs="Calibri Light"/>
                <w:iCs/>
                <w:sz w:val="16"/>
                <w:szCs w:val="16"/>
                <w:lang w:val="bs-Latn-BA" w:eastAsia="hr"/>
              </w:rPr>
            </w:pPr>
          </w:p>
        </w:tc>
        <w:tc>
          <w:tcPr>
            <w:tcW w:w="1611" w:type="dxa"/>
            <w:vAlign w:val="center"/>
          </w:tcPr>
          <w:p w14:paraId="7E056F2A" w14:textId="77777777" w:rsidR="004D35C9" w:rsidRPr="00026B6A" w:rsidRDefault="004D35C9" w:rsidP="00E83BED">
            <w:pPr>
              <w:rPr>
                <w:rFonts w:ascii="Gill Sans MT" w:hAnsi="Gill Sans MT"/>
                <w:iCs/>
                <w:sz w:val="16"/>
                <w:szCs w:val="16"/>
                <w:lang w:val="bs-Latn-BA"/>
              </w:rPr>
            </w:pPr>
          </w:p>
        </w:tc>
      </w:tr>
      <w:tr w:rsidR="00E83BED" w:rsidRPr="00026B6A" w14:paraId="1BA8E00A" w14:textId="77777777" w:rsidTr="00E83BED">
        <w:trPr>
          <w:trHeight w:val="390"/>
        </w:trPr>
        <w:tc>
          <w:tcPr>
            <w:tcW w:w="14596" w:type="dxa"/>
            <w:gridSpan w:val="8"/>
            <w:shd w:val="clear" w:color="auto" w:fill="1F3864" w:themeFill="accent1" w:themeFillShade="80"/>
            <w:vAlign w:val="center"/>
          </w:tcPr>
          <w:p w14:paraId="1A2F1798" w14:textId="1BF31AE6" w:rsidR="004D35C9" w:rsidRPr="00026B6A" w:rsidRDefault="004D35C9" w:rsidP="00E83BED">
            <w:pPr>
              <w:rPr>
                <w:rFonts w:ascii="Gill Sans MT" w:hAnsi="Gill Sans MT"/>
                <w:b/>
                <w:bCs/>
                <w:iCs/>
                <w:sz w:val="16"/>
                <w:szCs w:val="16"/>
                <w:lang w:val="bs-Latn-BA"/>
              </w:rPr>
            </w:pPr>
            <w:r w:rsidRPr="00026B6A">
              <w:rPr>
                <w:rFonts w:ascii="Gill Sans MT" w:hAnsi="Gill Sans MT"/>
                <w:b/>
                <w:bCs/>
                <w:iCs/>
                <w:sz w:val="16"/>
                <w:szCs w:val="16"/>
                <w:lang w:val="bs-Latn-BA"/>
              </w:rPr>
              <w:t>III.2.</w:t>
            </w:r>
            <w:r w:rsidRPr="00026B6A">
              <w:rPr>
                <w:rFonts w:ascii="Gill Sans MT" w:hAnsi="Gill Sans MT"/>
                <w:b/>
                <w:bCs/>
                <w:iCs/>
                <w:sz w:val="16"/>
                <w:szCs w:val="16"/>
                <w:lang w:val="bs-Latn-BA"/>
              </w:rPr>
              <w:tab/>
              <w:t>Saradnja sa organizacijama civilnog društva, socijalnim partnerima, akademskom zajednicom</w:t>
            </w:r>
          </w:p>
        </w:tc>
      </w:tr>
      <w:tr w:rsidR="00E83BED" w:rsidRPr="00026B6A" w14:paraId="0EEBD48C" w14:textId="77777777" w:rsidTr="00E83BED">
        <w:trPr>
          <w:trHeight w:val="390"/>
        </w:trPr>
        <w:tc>
          <w:tcPr>
            <w:tcW w:w="14596" w:type="dxa"/>
            <w:gridSpan w:val="8"/>
            <w:shd w:val="clear" w:color="auto" w:fill="D9E2F3" w:themeFill="accent1" w:themeFillTint="33"/>
            <w:vAlign w:val="center"/>
          </w:tcPr>
          <w:p w14:paraId="38A78D7D" w14:textId="06C3EAD2" w:rsidR="004D35C9" w:rsidRPr="00026B6A" w:rsidRDefault="004D35C9" w:rsidP="00E83BED">
            <w:pPr>
              <w:rPr>
                <w:rFonts w:ascii="Gill Sans MT" w:hAnsi="Gill Sans MT"/>
                <w:b/>
                <w:bCs/>
                <w:iCs/>
                <w:sz w:val="16"/>
                <w:szCs w:val="16"/>
                <w:lang w:val="bs-Latn-BA"/>
              </w:rPr>
            </w:pPr>
            <w:r w:rsidRPr="00026B6A">
              <w:rPr>
                <w:rFonts w:ascii="Gill Sans MT" w:hAnsi="Gill Sans MT"/>
                <w:b/>
                <w:bCs/>
                <w:iCs/>
                <w:sz w:val="16"/>
                <w:szCs w:val="16"/>
                <w:lang w:val="bs-Latn-BA"/>
              </w:rPr>
              <w:t>III.2.1.</w:t>
            </w:r>
            <w:r w:rsidRPr="00026B6A">
              <w:rPr>
                <w:rFonts w:ascii="Gill Sans MT" w:hAnsi="Gill Sans MT"/>
                <w:b/>
                <w:bCs/>
                <w:iCs/>
                <w:sz w:val="16"/>
                <w:szCs w:val="16"/>
                <w:lang w:val="bs-Latn-BA"/>
              </w:rPr>
              <w:tab/>
              <w:t>Jačanje saradnje sa NVO, planiranje i  sprovođenje zajedničkih projekata i aktivnosti, učešće (po pozivu) na konferencijama, okruglim stolovima, javnim raspravama, edukativnim i promotivnim događajima</w:t>
            </w:r>
          </w:p>
        </w:tc>
      </w:tr>
      <w:tr w:rsidR="00E83BED" w:rsidRPr="00026B6A" w14:paraId="42801957" w14:textId="77777777" w:rsidTr="00E83BED">
        <w:trPr>
          <w:trHeight w:val="390"/>
        </w:trPr>
        <w:tc>
          <w:tcPr>
            <w:tcW w:w="567" w:type="dxa"/>
            <w:vAlign w:val="center"/>
          </w:tcPr>
          <w:p w14:paraId="0845B410" w14:textId="77777777" w:rsidR="004D35C9" w:rsidRPr="00026B6A" w:rsidRDefault="004D35C9" w:rsidP="00E83BED">
            <w:pPr>
              <w:rPr>
                <w:rFonts w:ascii="Gill Sans MT" w:hAnsi="Gill Sans MT"/>
                <w:iCs/>
                <w:sz w:val="16"/>
                <w:szCs w:val="16"/>
                <w:lang w:val="bs-Latn-BA"/>
              </w:rPr>
            </w:pPr>
            <w:r w:rsidRPr="00026B6A">
              <w:rPr>
                <w:rFonts w:ascii="Gill Sans MT" w:hAnsi="Gill Sans MT"/>
                <w:iCs/>
                <w:sz w:val="16"/>
                <w:szCs w:val="16"/>
                <w:lang w:val="bs-Latn-BA"/>
              </w:rPr>
              <w:t>Rb</w:t>
            </w:r>
          </w:p>
        </w:tc>
        <w:tc>
          <w:tcPr>
            <w:tcW w:w="5925" w:type="dxa"/>
            <w:gridSpan w:val="3"/>
            <w:vAlign w:val="center"/>
          </w:tcPr>
          <w:p w14:paraId="75197BF0" w14:textId="77777777" w:rsidR="004D35C9" w:rsidRPr="00C26C7F" w:rsidRDefault="004D35C9" w:rsidP="00E83BED">
            <w:pPr>
              <w:rPr>
                <w:rFonts w:ascii="Gill Sans MT" w:hAnsi="Gill Sans MT"/>
                <w:iCs/>
                <w:color w:val="FF0000"/>
                <w:sz w:val="16"/>
                <w:szCs w:val="16"/>
                <w:lang w:val="bs-Latn-BA"/>
              </w:rPr>
            </w:pPr>
            <w:r w:rsidRPr="00C26C7F">
              <w:rPr>
                <w:rFonts w:ascii="Gill Sans MT" w:eastAsia="Verdana" w:hAnsi="Gill Sans MT" w:cs="Calibri Light"/>
                <w:iCs/>
                <w:sz w:val="16"/>
                <w:szCs w:val="16"/>
                <w:lang w:val="bs-Latn-BA" w:eastAsia="hr"/>
              </w:rPr>
              <w:t>Aktivnost</w:t>
            </w:r>
          </w:p>
        </w:tc>
        <w:tc>
          <w:tcPr>
            <w:tcW w:w="3247" w:type="dxa"/>
            <w:gridSpan w:val="2"/>
            <w:vAlign w:val="center"/>
          </w:tcPr>
          <w:p w14:paraId="6DB493E1" w14:textId="77777777" w:rsidR="004D35C9" w:rsidRPr="00026B6A" w:rsidRDefault="004D35C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3246" w:type="dxa"/>
            <w:vAlign w:val="center"/>
          </w:tcPr>
          <w:p w14:paraId="439A1BF2" w14:textId="77777777" w:rsidR="004D35C9" w:rsidRPr="00026B6A" w:rsidRDefault="004D35C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1611" w:type="dxa"/>
            <w:vAlign w:val="center"/>
          </w:tcPr>
          <w:p w14:paraId="0A2EDA79" w14:textId="77777777" w:rsidR="004D35C9" w:rsidRPr="00026B6A" w:rsidRDefault="004D35C9" w:rsidP="00E83BED">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C26C7F" w:rsidRPr="00026B6A" w14:paraId="69685700" w14:textId="77777777" w:rsidTr="00E83BED">
        <w:trPr>
          <w:trHeight w:val="390"/>
        </w:trPr>
        <w:tc>
          <w:tcPr>
            <w:tcW w:w="567" w:type="dxa"/>
            <w:vAlign w:val="center"/>
          </w:tcPr>
          <w:p w14:paraId="47590016" w14:textId="77777777" w:rsidR="00C26C7F" w:rsidRPr="00026B6A" w:rsidRDefault="00C26C7F" w:rsidP="00C26C7F">
            <w:pPr>
              <w:rPr>
                <w:rFonts w:ascii="Gill Sans MT" w:hAnsi="Gill Sans MT"/>
                <w:iCs/>
                <w:sz w:val="16"/>
                <w:szCs w:val="16"/>
                <w:lang w:val="bs-Latn-BA"/>
              </w:rPr>
            </w:pPr>
          </w:p>
        </w:tc>
        <w:tc>
          <w:tcPr>
            <w:tcW w:w="5925" w:type="dxa"/>
            <w:gridSpan w:val="3"/>
            <w:vAlign w:val="center"/>
          </w:tcPr>
          <w:p w14:paraId="3C6531E5" w14:textId="786D7061" w:rsidR="00C26C7F" w:rsidRPr="00C26C7F" w:rsidRDefault="00C26C7F" w:rsidP="00C26C7F">
            <w:pPr>
              <w:rPr>
                <w:rFonts w:ascii="Gill Sans MT" w:eastAsia="Verdana" w:hAnsi="Gill Sans MT" w:cs="Calibri Light"/>
                <w:iCs/>
                <w:color w:val="FF0000"/>
                <w:sz w:val="16"/>
                <w:szCs w:val="16"/>
                <w:lang w:val="bs-Latn-BA" w:eastAsia="hr"/>
              </w:rPr>
            </w:pPr>
            <w:r w:rsidRPr="00C26C7F">
              <w:rPr>
                <w:rFonts w:ascii="Gill Sans MT" w:eastAsia="Verdana" w:hAnsi="Gill Sans MT" w:cs="Calibri Light"/>
                <w:iCs/>
                <w:sz w:val="16"/>
                <w:szCs w:val="16"/>
                <w:lang w:val="bs-Latn-BA" w:eastAsia="hr"/>
              </w:rPr>
              <w:t>Razvoj saradnje sa partnerima civilnog sektora i međunarodnim organizacijama</w:t>
            </w:r>
          </w:p>
        </w:tc>
        <w:tc>
          <w:tcPr>
            <w:tcW w:w="3247" w:type="dxa"/>
            <w:gridSpan w:val="2"/>
            <w:vAlign w:val="center"/>
          </w:tcPr>
          <w:p w14:paraId="1137F93C" w14:textId="197D23DD" w:rsidR="00C26C7F" w:rsidRPr="00026B6A" w:rsidRDefault="00C26C7F" w:rsidP="00C26C7F">
            <w:pPr>
              <w:rPr>
                <w:rFonts w:ascii="Gill Sans MT" w:eastAsia="Verdana" w:hAnsi="Gill Sans MT" w:cs="Calibri Light"/>
                <w:iCs/>
                <w:sz w:val="16"/>
                <w:szCs w:val="16"/>
                <w:lang w:val="bs-Latn-BA" w:eastAsia="hr"/>
              </w:rPr>
            </w:pPr>
            <w:r>
              <w:rPr>
                <w:rFonts w:ascii="Gill Sans MT" w:eastAsia="Verdana" w:hAnsi="Gill Sans MT" w:cs="Calibri Light"/>
                <w:iCs/>
                <w:sz w:val="16"/>
                <w:szCs w:val="16"/>
                <w:lang w:val="bs-Latn-BA" w:eastAsia="hr"/>
              </w:rPr>
              <w:t>GC FBIH</w:t>
            </w:r>
          </w:p>
        </w:tc>
        <w:tc>
          <w:tcPr>
            <w:tcW w:w="3246" w:type="dxa"/>
            <w:vAlign w:val="center"/>
          </w:tcPr>
          <w:p w14:paraId="70D59B0A" w14:textId="77777777" w:rsidR="00C26C7F" w:rsidRDefault="00C26C7F" w:rsidP="00C26C7F">
            <w:pPr>
              <w:rPr>
                <w:rFonts w:ascii="Gill Sans MT" w:eastAsia="Verdana" w:hAnsi="Gill Sans MT" w:cs="Calibri Light"/>
                <w:iCs/>
                <w:sz w:val="16"/>
                <w:szCs w:val="16"/>
                <w:lang w:val="bs-Latn-BA" w:eastAsia="hr"/>
              </w:rPr>
            </w:pPr>
            <w:r>
              <w:rPr>
                <w:rFonts w:ascii="Gill Sans MT" w:eastAsia="Verdana" w:hAnsi="Gill Sans MT" w:cs="Calibri Light"/>
                <w:iCs/>
                <w:sz w:val="16"/>
                <w:szCs w:val="16"/>
                <w:lang w:val="bs-Latn-BA" w:eastAsia="hr"/>
              </w:rPr>
              <w:t xml:space="preserve">Broj institucija sa kojima je ostvarena saradnja </w:t>
            </w:r>
          </w:p>
          <w:p w14:paraId="4DA9D2F5" w14:textId="77777777" w:rsidR="00C26C7F" w:rsidRDefault="00C26C7F" w:rsidP="00C26C7F">
            <w:pPr>
              <w:rPr>
                <w:rFonts w:ascii="Gill Sans MT" w:eastAsia="Verdana" w:hAnsi="Gill Sans MT" w:cs="Calibri Light"/>
                <w:iCs/>
                <w:sz w:val="16"/>
                <w:szCs w:val="16"/>
                <w:lang w:val="bs-Latn-BA" w:eastAsia="hr"/>
              </w:rPr>
            </w:pPr>
            <w:r>
              <w:rPr>
                <w:rFonts w:ascii="Gill Sans MT" w:eastAsia="Verdana" w:hAnsi="Gill Sans MT" w:cs="Calibri Light"/>
                <w:iCs/>
                <w:sz w:val="16"/>
                <w:szCs w:val="16"/>
                <w:lang w:val="bs-Latn-BA" w:eastAsia="hr"/>
              </w:rPr>
              <w:t xml:space="preserve">Broj nevladinih organizacija sa kojima je uspostavljena i ostvarena saradnja </w:t>
            </w:r>
          </w:p>
          <w:p w14:paraId="070ED274" w14:textId="77777777" w:rsidR="00C26C7F" w:rsidRDefault="00C26C7F" w:rsidP="00C26C7F">
            <w:pPr>
              <w:rPr>
                <w:rFonts w:ascii="Gill Sans MT" w:eastAsia="Verdana" w:hAnsi="Gill Sans MT" w:cs="Calibri Light"/>
                <w:iCs/>
                <w:sz w:val="16"/>
                <w:szCs w:val="16"/>
                <w:lang w:val="bs-Latn-BA" w:eastAsia="hr"/>
              </w:rPr>
            </w:pPr>
            <w:r>
              <w:rPr>
                <w:rFonts w:ascii="Gill Sans MT" w:eastAsia="Verdana" w:hAnsi="Gill Sans MT" w:cs="Calibri Light"/>
                <w:iCs/>
                <w:sz w:val="16"/>
                <w:szCs w:val="16"/>
                <w:lang w:val="bs-Latn-BA" w:eastAsia="hr"/>
              </w:rPr>
              <w:t xml:space="preserve">Broj finansiranih projekata </w:t>
            </w:r>
          </w:p>
          <w:p w14:paraId="2B611A83" w14:textId="23ACF21A" w:rsidR="00C26C7F" w:rsidRPr="00026B6A" w:rsidRDefault="00C26C7F" w:rsidP="00C26C7F">
            <w:pPr>
              <w:rPr>
                <w:rFonts w:ascii="Gill Sans MT" w:eastAsia="Verdana" w:hAnsi="Gill Sans MT" w:cs="Calibri Light"/>
                <w:iCs/>
                <w:sz w:val="16"/>
                <w:szCs w:val="16"/>
                <w:lang w:val="bs-Latn-BA" w:eastAsia="hr"/>
              </w:rPr>
            </w:pPr>
          </w:p>
        </w:tc>
        <w:tc>
          <w:tcPr>
            <w:tcW w:w="1611" w:type="dxa"/>
            <w:vAlign w:val="center"/>
          </w:tcPr>
          <w:p w14:paraId="5EAC70A0" w14:textId="77777777" w:rsidR="00C26C7F" w:rsidRPr="00026B6A" w:rsidRDefault="00C26C7F" w:rsidP="00C26C7F">
            <w:pPr>
              <w:rPr>
                <w:rFonts w:ascii="Gill Sans MT" w:hAnsi="Gill Sans MT"/>
                <w:iCs/>
                <w:sz w:val="16"/>
                <w:szCs w:val="16"/>
                <w:lang w:val="bs-Latn-BA"/>
              </w:rPr>
            </w:pPr>
            <w:r w:rsidRPr="00026B6A">
              <w:rPr>
                <w:rFonts w:ascii="Gill Sans MT" w:hAnsi="Gill Sans MT"/>
                <w:iCs/>
                <w:sz w:val="16"/>
                <w:szCs w:val="16"/>
                <w:lang w:val="bs-Latn-BA"/>
              </w:rPr>
              <w:t>Spiskovi učesnika/ca</w:t>
            </w:r>
          </w:p>
          <w:p w14:paraId="4742D168" w14:textId="186984B7" w:rsidR="00C26C7F" w:rsidRPr="00026B6A" w:rsidRDefault="00C26C7F" w:rsidP="00C26C7F">
            <w:pPr>
              <w:rPr>
                <w:rFonts w:ascii="Gill Sans MT" w:hAnsi="Gill Sans MT"/>
                <w:iCs/>
                <w:sz w:val="16"/>
                <w:szCs w:val="16"/>
                <w:lang w:val="bs-Latn-BA"/>
              </w:rPr>
            </w:pPr>
            <w:r w:rsidRPr="00026B6A">
              <w:rPr>
                <w:rFonts w:ascii="Gill Sans MT" w:hAnsi="Gill Sans MT"/>
                <w:iCs/>
                <w:sz w:val="16"/>
                <w:szCs w:val="16"/>
                <w:lang w:val="bs-Latn-BA"/>
              </w:rPr>
              <w:t>Izvještaj o izvršenju budžeta</w:t>
            </w:r>
          </w:p>
        </w:tc>
      </w:tr>
      <w:tr w:rsidR="00E83BED" w:rsidRPr="00026B6A" w14:paraId="0C26A2EB" w14:textId="77777777" w:rsidTr="00E83BED">
        <w:trPr>
          <w:trHeight w:val="390"/>
        </w:trPr>
        <w:tc>
          <w:tcPr>
            <w:tcW w:w="14596" w:type="dxa"/>
            <w:gridSpan w:val="8"/>
            <w:shd w:val="clear" w:color="auto" w:fill="D9E2F3" w:themeFill="accent1" w:themeFillTint="33"/>
            <w:vAlign w:val="center"/>
          </w:tcPr>
          <w:p w14:paraId="62DE7B22" w14:textId="5CDAF104" w:rsidR="004D35C9" w:rsidRPr="00026B6A" w:rsidRDefault="004D35C9" w:rsidP="00E83BED">
            <w:pPr>
              <w:rPr>
                <w:rFonts w:ascii="Gill Sans MT" w:hAnsi="Gill Sans MT"/>
                <w:b/>
                <w:bCs/>
                <w:iCs/>
                <w:sz w:val="16"/>
                <w:szCs w:val="16"/>
                <w:lang w:val="bs-Latn-BA"/>
              </w:rPr>
            </w:pPr>
            <w:r w:rsidRPr="00026B6A">
              <w:rPr>
                <w:rFonts w:ascii="Gill Sans MT" w:hAnsi="Gill Sans MT"/>
                <w:b/>
                <w:bCs/>
                <w:iCs/>
                <w:sz w:val="16"/>
                <w:szCs w:val="16"/>
                <w:lang w:val="bs-Latn-BA"/>
              </w:rPr>
              <w:t>III.2.2.</w:t>
            </w:r>
            <w:r w:rsidRPr="00026B6A">
              <w:rPr>
                <w:rFonts w:ascii="Gill Sans MT" w:hAnsi="Gill Sans MT"/>
                <w:b/>
                <w:bCs/>
                <w:iCs/>
                <w:sz w:val="16"/>
                <w:szCs w:val="16"/>
                <w:lang w:val="bs-Latn-BA"/>
              </w:rPr>
              <w:tab/>
              <w:t xml:space="preserve">Unaprijeđenje redovne formalne  i neformalne saradnje sa drugim organizacijama civilnog društva, uključujući medijske organizacije, socijalne partnere, istraživačke i akademske institucije, profesionalne organizacije i specifične interesne grupe radi podizanja nivoa svijesti o ravnopravnosti spolova;  </w:t>
            </w:r>
          </w:p>
        </w:tc>
      </w:tr>
      <w:tr w:rsidR="00E83BED" w:rsidRPr="00026B6A" w14:paraId="17E2D996" w14:textId="77777777" w:rsidTr="00E83BED">
        <w:trPr>
          <w:trHeight w:val="390"/>
        </w:trPr>
        <w:tc>
          <w:tcPr>
            <w:tcW w:w="567" w:type="dxa"/>
            <w:vAlign w:val="center"/>
          </w:tcPr>
          <w:p w14:paraId="4144C380" w14:textId="77777777" w:rsidR="004D35C9" w:rsidRPr="00026B6A" w:rsidRDefault="004D35C9" w:rsidP="00E83BED">
            <w:pPr>
              <w:rPr>
                <w:rFonts w:ascii="Gill Sans MT" w:hAnsi="Gill Sans MT"/>
                <w:iCs/>
                <w:sz w:val="16"/>
                <w:szCs w:val="16"/>
                <w:lang w:val="bs-Latn-BA"/>
              </w:rPr>
            </w:pPr>
            <w:r w:rsidRPr="00026B6A">
              <w:rPr>
                <w:rFonts w:ascii="Gill Sans MT" w:hAnsi="Gill Sans MT"/>
                <w:iCs/>
                <w:sz w:val="16"/>
                <w:szCs w:val="16"/>
                <w:lang w:val="bs-Latn-BA"/>
              </w:rPr>
              <w:t>Rb</w:t>
            </w:r>
          </w:p>
        </w:tc>
        <w:tc>
          <w:tcPr>
            <w:tcW w:w="5925" w:type="dxa"/>
            <w:gridSpan w:val="3"/>
            <w:vAlign w:val="center"/>
          </w:tcPr>
          <w:p w14:paraId="060CCCD6" w14:textId="77777777" w:rsidR="004D35C9" w:rsidRPr="00026B6A" w:rsidRDefault="004D35C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Aktivnost</w:t>
            </w:r>
          </w:p>
        </w:tc>
        <w:tc>
          <w:tcPr>
            <w:tcW w:w="3247" w:type="dxa"/>
            <w:gridSpan w:val="2"/>
            <w:vAlign w:val="center"/>
          </w:tcPr>
          <w:p w14:paraId="341ADE39" w14:textId="77777777" w:rsidR="004D35C9" w:rsidRPr="00026B6A" w:rsidRDefault="004D35C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Nosilac odgovornosti</w:t>
            </w:r>
          </w:p>
        </w:tc>
        <w:tc>
          <w:tcPr>
            <w:tcW w:w="3246" w:type="dxa"/>
            <w:vAlign w:val="center"/>
          </w:tcPr>
          <w:p w14:paraId="05CBF831" w14:textId="77777777" w:rsidR="004D35C9" w:rsidRPr="00026B6A" w:rsidRDefault="004D35C9" w:rsidP="00E83BED">
            <w:pPr>
              <w:rPr>
                <w:rFonts w:ascii="Gill Sans MT" w:hAnsi="Gill Sans MT"/>
                <w:iCs/>
                <w:sz w:val="16"/>
                <w:szCs w:val="16"/>
                <w:lang w:val="bs-Latn-BA"/>
              </w:rPr>
            </w:pPr>
            <w:r w:rsidRPr="00026B6A">
              <w:rPr>
                <w:rFonts w:ascii="Gill Sans MT" w:eastAsia="Verdana" w:hAnsi="Gill Sans MT" w:cs="Calibri Light"/>
                <w:iCs/>
                <w:sz w:val="16"/>
                <w:szCs w:val="16"/>
                <w:lang w:val="bs-Latn-BA" w:eastAsia="hr"/>
              </w:rPr>
              <w:t>Pokazatelj uspjeha</w:t>
            </w:r>
          </w:p>
        </w:tc>
        <w:tc>
          <w:tcPr>
            <w:tcW w:w="1611" w:type="dxa"/>
            <w:vAlign w:val="center"/>
          </w:tcPr>
          <w:p w14:paraId="7CFD2E36" w14:textId="77777777" w:rsidR="004D35C9" w:rsidRPr="00026B6A" w:rsidRDefault="004D35C9" w:rsidP="00E83BED">
            <w:pPr>
              <w:rPr>
                <w:rFonts w:ascii="Gill Sans MT" w:hAnsi="Gill Sans MT"/>
                <w:iCs/>
                <w:sz w:val="16"/>
                <w:szCs w:val="16"/>
                <w:lang w:val="bs-Latn-BA"/>
              </w:rPr>
            </w:pPr>
            <w:r w:rsidRPr="00026B6A">
              <w:rPr>
                <w:rFonts w:ascii="Gill Sans MT" w:hAnsi="Gill Sans MT"/>
                <w:iCs/>
                <w:sz w:val="16"/>
                <w:szCs w:val="16"/>
                <w:lang w:val="bs-Latn-BA"/>
              </w:rPr>
              <w:t>Izvor verifikacije</w:t>
            </w:r>
          </w:p>
        </w:tc>
      </w:tr>
      <w:tr w:rsidR="00E83BED" w:rsidRPr="00026B6A" w14:paraId="10A048CC" w14:textId="77777777" w:rsidTr="00E83BED">
        <w:trPr>
          <w:trHeight w:val="390"/>
        </w:trPr>
        <w:tc>
          <w:tcPr>
            <w:tcW w:w="567" w:type="dxa"/>
            <w:vAlign w:val="center"/>
          </w:tcPr>
          <w:p w14:paraId="74C20EA7" w14:textId="77777777" w:rsidR="004D35C9" w:rsidRPr="00026B6A" w:rsidRDefault="004D35C9" w:rsidP="00E83BED">
            <w:pPr>
              <w:rPr>
                <w:rFonts w:ascii="Gill Sans MT" w:hAnsi="Gill Sans MT"/>
                <w:iCs/>
                <w:sz w:val="16"/>
                <w:szCs w:val="16"/>
                <w:lang w:val="bs-Latn-BA"/>
              </w:rPr>
            </w:pPr>
          </w:p>
        </w:tc>
        <w:tc>
          <w:tcPr>
            <w:tcW w:w="5925" w:type="dxa"/>
            <w:gridSpan w:val="3"/>
            <w:vAlign w:val="center"/>
          </w:tcPr>
          <w:p w14:paraId="53B92197" w14:textId="77777777" w:rsidR="004D35C9" w:rsidRPr="00026B6A" w:rsidRDefault="004D35C9" w:rsidP="00E83BED">
            <w:pPr>
              <w:rPr>
                <w:rFonts w:ascii="Gill Sans MT" w:eastAsia="Verdana" w:hAnsi="Gill Sans MT" w:cs="Calibri Light"/>
                <w:iCs/>
                <w:sz w:val="16"/>
                <w:szCs w:val="16"/>
                <w:lang w:val="bs-Latn-BA" w:eastAsia="hr"/>
              </w:rPr>
            </w:pPr>
          </w:p>
        </w:tc>
        <w:tc>
          <w:tcPr>
            <w:tcW w:w="3247" w:type="dxa"/>
            <w:gridSpan w:val="2"/>
            <w:vAlign w:val="center"/>
          </w:tcPr>
          <w:p w14:paraId="004A80B1" w14:textId="77777777" w:rsidR="004D35C9" w:rsidRPr="00026B6A" w:rsidRDefault="004D35C9" w:rsidP="00E83BED">
            <w:pPr>
              <w:rPr>
                <w:rFonts w:ascii="Gill Sans MT" w:eastAsia="Verdana" w:hAnsi="Gill Sans MT" w:cs="Calibri Light"/>
                <w:iCs/>
                <w:sz w:val="16"/>
                <w:szCs w:val="16"/>
                <w:lang w:val="bs-Latn-BA" w:eastAsia="hr"/>
              </w:rPr>
            </w:pPr>
          </w:p>
        </w:tc>
        <w:tc>
          <w:tcPr>
            <w:tcW w:w="3246" w:type="dxa"/>
            <w:vAlign w:val="center"/>
          </w:tcPr>
          <w:p w14:paraId="4537A9D1" w14:textId="77777777" w:rsidR="004D35C9" w:rsidRPr="00026B6A" w:rsidRDefault="004D35C9" w:rsidP="00E83BED">
            <w:pPr>
              <w:rPr>
                <w:rFonts w:ascii="Gill Sans MT" w:eastAsia="Verdana" w:hAnsi="Gill Sans MT" w:cs="Calibri Light"/>
                <w:iCs/>
                <w:sz w:val="16"/>
                <w:szCs w:val="16"/>
                <w:lang w:val="bs-Latn-BA" w:eastAsia="hr"/>
              </w:rPr>
            </w:pPr>
          </w:p>
        </w:tc>
        <w:tc>
          <w:tcPr>
            <w:tcW w:w="1611" w:type="dxa"/>
            <w:vAlign w:val="center"/>
          </w:tcPr>
          <w:p w14:paraId="037A9484" w14:textId="77777777" w:rsidR="004D35C9" w:rsidRPr="00026B6A" w:rsidRDefault="004D35C9" w:rsidP="00E83BED">
            <w:pPr>
              <w:rPr>
                <w:rFonts w:ascii="Gill Sans MT" w:hAnsi="Gill Sans MT"/>
                <w:iCs/>
                <w:sz w:val="16"/>
                <w:szCs w:val="16"/>
                <w:lang w:val="bs-Latn-BA"/>
              </w:rPr>
            </w:pPr>
          </w:p>
        </w:tc>
      </w:tr>
    </w:tbl>
    <w:p w14:paraId="70158077" w14:textId="77777777" w:rsidR="004D35C9" w:rsidRPr="00026B6A" w:rsidRDefault="004D35C9" w:rsidP="00387A4F">
      <w:pPr>
        <w:spacing w:after="0" w:line="240" w:lineRule="auto"/>
        <w:rPr>
          <w:rFonts w:ascii="Gill Sans MT" w:hAnsi="Gill Sans MT"/>
          <w:sz w:val="16"/>
          <w:szCs w:val="16"/>
          <w:lang w:val="bs-Latn-BA"/>
        </w:rPr>
      </w:pPr>
    </w:p>
    <w:p w14:paraId="21561EFE" w14:textId="77777777" w:rsidR="004D35C9" w:rsidRPr="00026B6A" w:rsidRDefault="004D35C9" w:rsidP="00387A4F">
      <w:pPr>
        <w:spacing w:after="0" w:line="240" w:lineRule="auto"/>
        <w:rPr>
          <w:rFonts w:ascii="Gill Sans MT" w:hAnsi="Gill Sans MT"/>
          <w:sz w:val="16"/>
          <w:szCs w:val="16"/>
          <w:lang w:val="bs-Latn-BA"/>
        </w:rPr>
      </w:pPr>
    </w:p>
    <w:sectPr w:rsidR="004D35C9" w:rsidRPr="00026B6A" w:rsidSect="005632B9">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9620189" w16cex:dateUtc="2024-09-11T19:57:00Z"/>
  <w16cex:commentExtensible w16cex:durableId="75F41739" w16cex:dateUtc="2024-09-11T19:57:00Z"/>
  <w16cex:commentExtensible w16cex:durableId="2916C30F" w16cex:dateUtc="2024-09-11T19:58:00Z"/>
  <w16cex:commentExtensible w16cex:durableId="4DE0ABB2" w16cex:dateUtc="2024-09-11T19:59:00Z"/>
  <w16cex:commentExtensible w16cex:durableId="0CD5C7B9" w16cex:dateUtc="2024-09-11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DF358" w16cid:durableId="19620189"/>
  <w16cid:commentId w16cid:paraId="73E71686" w16cid:durableId="75F41739"/>
  <w16cid:commentId w16cid:paraId="4058F0A4" w16cid:durableId="2916C30F"/>
  <w16cid:commentId w16cid:paraId="31E54DFB" w16cid:durableId="4DE0ABB2"/>
  <w16cid:commentId w16cid:paraId="18CBD66F" w16cid:durableId="0CD5C7B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6776"/>
    <w:multiLevelType w:val="multilevel"/>
    <w:tmpl w:val="F7D40660"/>
    <w:lvl w:ilvl="0">
      <w:start w:val="1"/>
      <w:numFmt w:val="upperRoman"/>
      <w:pStyle w:val="Heading2"/>
      <w:lvlText w:val="%1."/>
      <w:lvlJc w:val="right"/>
      <w:pPr>
        <w:ind w:left="576" w:hanging="576"/>
      </w:pPr>
      <w:rPr>
        <w:rFonts w:hint="default"/>
      </w:rPr>
    </w:lvl>
    <w:lvl w:ilvl="1">
      <w:start w:val="1"/>
      <w:numFmt w:val="decimal"/>
      <w:pStyle w:val="Heading3"/>
      <w:lvlText w:val="%1.%2."/>
      <w:lvlJc w:val="left"/>
      <w:pPr>
        <w:ind w:left="720" w:hanging="720"/>
      </w:pPr>
      <w:rPr>
        <w:rFonts w:hint="default"/>
        <w:b/>
        <w:color w:val="4F81BD"/>
        <w:sz w:val="24"/>
        <w:szCs w:val="22"/>
      </w:rPr>
    </w:lvl>
    <w:lvl w:ilvl="2">
      <w:start w:val="1"/>
      <w:numFmt w:val="decimal"/>
      <w:pStyle w:val="Heading4"/>
      <w:lvlText w:val="%1.%2.%3."/>
      <w:lvlJc w:val="left"/>
      <w:pPr>
        <w:ind w:left="2340" w:hanging="720"/>
      </w:pPr>
      <w:rPr>
        <w:rFonts w:ascii="Arial" w:hAnsi="Arial" w:hint="default"/>
        <w:b w:val="0"/>
        <w:color w:val="000000"/>
        <w:sz w:val="22"/>
        <w:szCs w:val="22"/>
      </w:rPr>
    </w:lvl>
    <w:lvl w:ilvl="3">
      <w:start w:val="1"/>
      <w:numFmt w:val="decimal"/>
      <w:lvlText w:val="%1.%2.%3.%4."/>
      <w:lvlJc w:val="left"/>
      <w:pPr>
        <w:ind w:left="1080" w:hanging="1080"/>
      </w:pPr>
      <w:rPr>
        <w:rFonts w:ascii="Arial" w:hAnsi="Arial" w:cs="Arial" w:hint="default"/>
        <w:b w:val="0"/>
        <w:color w:val="00000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2B9"/>
    <w:rsid w:val="00015385"/>
    <w:rsid w:val="00026B6A"/>
    <w:rsid w:val="001B3814"/>
    <w:rsid w:val="002A2AF6"/>
    <w:rsid w:val="003351E6"/>
    <w:rsid w:val="00387A4F"/>
    <w:rsid w:val="004D35C9"/>
    <w:rsid w:val="004E16A9"/>
    <w:rsid w:val="004F4D9E"/>
    <w:rsid w:val="005632B9"/>
    <w:rsid w:val="005B5CA0"/>
    <w:rsid w:val="005D5F09"/>
    <w:rsid w:val="00676B07"/>
    <w:rsid w:val="00816517"/>
    <w:rsid w:val="00861FF0"/>
    <w:rsid w:val="00871736"/>
    <w:rsid w:val="008979E5"/>
    <w:rsid w:val="00AA10A6"/>
    <w:rsid w:val="00BE7A40"/>
    <w:rsid w:val="00C26C7F"/>
    <w:rsid w:val="00C52024"/>
    <w:rsid w:val="00C77B4B"/>
    <w:rsid w:val="00C90C9B"/>
    <w:rsid w:val="00CD7A0B"/>
    <w:rsid w:val="00D46533"/>
    <w:rsid w:val="00E342C4"/>
    <w:rsid w:val="00E43CFB"/>
    <w:rsid w:val="00E83BED"/>
    <w:rsid w:val="00FF2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898DE"/>
  <w15:chartTrackingRefBased/>
  <w15:docId w15:val="{A3301773-CBC4-40A5-BD55-033E1347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CD7A0B"/>
    <w:pPr>
      <w:numPr>
        <w:numId w:val="1"/>
      </w:numPr>
      <w:tabs>
        <w:tab w:val="left" w:pos="284"/>
        <w:tab w:val="left" w:pos="709"/>
      </w:tabs>
      <w:spacing w:after="200" w:line="276" w:lineRule="auto"/>
      <w:jc w:val="both"/>
      <w:outlineLvl w:val="1"/>
    </w:pPr>
    <w:rPr>
      <w:rFonts w:ascii="Arial" w:eastAsia="Calibri" w:hAnsi="Arial" w:cs="Arial"/>
      <w:b/>
      <w:kern w:val="0"/>
      <w:sz w:val="24"/>
      <w:szCs w:val="24"/>
      <w:lang w:val="hr-BA"/>
      <w14:ligatures w14:val="none"/>
    </w:rPr>
  </w:style>
  <w:style w:type="paragraph" w:styleId="Heading3">
    <w:name w:val="heading 3"/>
    <w:basedOn w:val="Normal"/>
    <w:next w:val="Normal"/>
    <w:link w:val="Heading3Char"/>
    <w:qFormat/>
    <w:rsid w:val="00CD7A0B"/>
    <w:pPr>
      <w:numPr>
        <w:ilvl w:val="1"/>
        <w:numId w:val="1"/>
      </w:numPr>
      <w:tabs>
        <w:tab w:val="left" w:pos="284"/>
        <w:tab w:val="left" w:pos="567"/>
        <w:tab w:val="left" w:pos="709"/>
      </w:tabs>
      <w:spacing w:after="200" w:line="276" w:lineRule="auto"/>
      <w:jc w:val="both"/>
      <w:outlineLvl w:val="2"/>
    </w:pPr>
    <w:rPr>
      <w:rFonts w:ascii="Arial" w:eastAsia="Calibri" w:hAnsi="Arial" w:cs="Arial"/>
      <w:b/>
      <w:kern w:val="0"/>
      <w:sz w:val="24"/>
      <w:szCs w:val="24"/>
      <w:lang w:val="hr-BA"/>
      <w14:ligatures w14:val="none"/>
    </w:rPr>
  </w:style>
  <w:style w:type="paragraph" w:styleId="Heading4">
    <w:name w:val="heading 4"/>
    <w:basedOn w:val="Normal"/>
    <w:next w:val="Normal"/>
    <w:link w:val="Heading4Char"/>
    <w:qFormat/>
    <w:rsid w:val="00CD7A0B"/>
    <w:pPr>
      <w:numPr>
        <w:ilvl w:val="2"/>
        <w:numId w:val="1"/>
      </w:numPr>
      <w:tabs>
        <w:tab w:val="left" w:pos="284"/>
        <w:tab w:val="left" w:pos="630"/>
        <w:tab w:val="left" w:pos="900"/>
      </w:tabs>
      <w:spacing w:after="200" w:line="276" w:lineRule="auto"/>
      <w:jc w:val="both"/>
      <w:outlineLvl w:val="3"/>
    </w:pPr>
    <w:rPr>
      <w:rFonts w:ascii="Arial" w:eastAsia="Calibri" w:hAnsi="Arial" w:cs="Arial"/>
      <w:b/>
      <w:kern w:val="0"/>
      <w:sz w:val="24"/>
      <w:szCs w:val="24"/>
      <w:lang w:val="hr-B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6Colorful-Accent1">
    <w:name w:val="Grid Table 6 Colorful Accent 1"/>
    <w:basedOn w:val="TableNormal"/>
    <w:uiPriority w:val="51"/>
    <w:rsid w:val="005632B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BE7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CD7A0B"/>
    <w:rPr>
      <w:rFonts w:ascii="Arial" w:eastAsia="Calibri" w:hAnsi="Arial" w:cs="Arial"/>
      <w:b/>
      <w:kern w:val="0"/>
      <w:sz w:val="24"/>
      <w:szCs w:val="24"/>
      <w:lang w:val="hr-BA"/>
      <w14:ligatures w14:val="none"/>
    </w:rPr>
  </w:style>
  <w:style w:type="character" w:customStyle="1" w:styleId="Heading3Char">
    <w:name w:val="Heading 3 Char"/>
    <w:basedOn w:val="DefaultParagraphFont"/>
    <w:link w:val="Heading3"/>
    <w:rsid w:val="00CD7A0B"/>
    <w:rPr>
      <w:rFonts w:ascii="Arial" w:eastAsia="Calibri" w:hAnsi="Arial" w:cs="Arial"/>
      <w:b/>
      <w:kern w:val="0"/>
      <w:sz w:val="24"/>
      <w:szCs w:val="24"/>
      <w:lang w:val="hr-BA"/>
      <w14:ligatures w14:val="none"/>
    </w:rPr>
  </w:style>
  <w:style w:type="character" w:customStyle="1" w:styleId="Heading4Char">
    <w:name w:val="Heading 4 Char"/>
    <w:basedOn w:val="DefaultParagraphFont"/>
    <w:link w:val="Heading4"/>
    <w:rsid w:val="00CD7A0B"/>
    <w:rPr>
      <w:rFonts w:ascii="Arial" w:eastAsia="Calibri" w:hAnsi="Arial" w:cs="Arial"/>
      <w:b/>
      <w:kern w:val="0"/>
      <w:sz w:val="24"/>
      <w:szCs w:val="24"/>
      <w:lang w:val="hr-BA"/>
      <w14:ligatures w14:val="none"/>
    </w:rPr>
  </w:style>
  <w:style w:type="character" w:styleId="Hyperlink">
    <w:name w:val="Hyperlink"/>
    <w:uiPriority w:val="99"/>
    <w:rsid w:val="00387A4F"/>
    <w:rPr>
      <w:color w:val="0000FF"/>
      <w:u w:val="single"/>
    </w:rPr>
  </w:style>
  <w:style w:type="paragraph" w:styleId="CommentText">
    <w:name w:val="annotation text"/>
    <w:basedOn w:val="Normal"/>
    <w:link w:val="CommentTextChar"/>
    <w:uiPriority w:val="99"/>
    <w:semiHidden/>
    <w:unhideWhenUsed/>
    <w:rsid w:val="00AA10A6"/>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AA10A6"/>
    <w:rPr>
      <w:kern w:val="0"/>
      <w:sz w:val="20"/>
      <w:szCs w:val="20"/>
      <w14:ligatures w14:val="none"/>
    </w:rPr>
  </w:style>
  <w:style w:type="character" w:styleId="CommentReference">
    <w:name w:val="annotation reference"/>
    <w:semiHidden/>
    <w:unhideWhenUsed/>
    <w:rsid w:val="00AA10A6"/>
    <w:rPr>
      <w:sz w:val="16"/>
      <w:szCs w:val="16"/>
    </w:rPr>
  </w:style>
  <w:style w:type="paragraph" w:styleId="CommentSubject">
    <w:name w:val="annotation subject"/>
    <w:basedOn w:val="CommentText"/>
    <w:next w:val="CommentText"/>
    <w:link w:val="CommentSubjectChar"/>
    <w:uiPriority w:val="99"/>
    <w:semiHidden/>
    <w:unhideWhenUsed/>
    <w:rsid w:val="00026B6A"/>
    <w:rPr>
      <w:b/>
      <w:bCs/>
      <w:kern w:val="2"/>
      <w14:ligatures w14:val="standardContextual"/>
    </w:rPr>
  </w:style>
  <w:style w:type="character" w:customStyle="1" w:styleId="CommentSubjectChar">
    <w:name w:val="Comment Subject Char"/>
    <w:basedOn w:val="CommentTextChar"/>
    <w:link w:val="CommentSubject"/>
    <w:uiPriority w:val="99"/>
    <w:semiHidden/>
    <w:rsid w:val="00026B6A"/>
    <w:rPr>
      <w:b/>
      <w:bCs/>
      <w:kern w:val="0"/>
      <w:sz w:val="20"/>
      <w:szCs w:val="20"/>
      <w14:ligatures w14:val="none"/>
    </w:rPr>
  </w:style>
  <w:style w:type="paragraph" w:styleId="BalloonText">
    <w:name w:val="Balloon Text"/>
    <w:basedOn w:val="Normal"/>
    <w:link w:val="BalloonTextChar"/>
    <w:uiPriority w:val="99"/>
    <w:semiHidden/>
    <w:unhideWhenUsed/>
    <w:rsid w:val="008165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5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545891">
      <w:bodyDiv w:val="1"/>
      <w:marLeft w:val="0"/>
      <w:marRight w:val="0"/>
      <w:marTop w:val="0"/>
      <w:marBottom w:val="0"/>
      <w:divBdr>
        <w:top w:val="none" w:sz="0" w:space="0" w:color="auto"/>
        <w:left w:val="none" w:sz="0" w:space="0" w:color="auto"/>
        <w:bottom w:val="none" w:sz="0" w:space="0" w:color="auto"/>
        <w:right w:val="none" w:sz="0" w:space="0" w:color="auto"/>
      </w:divBdr>
    </w:div>
    <w:div w:id="142896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D31D0-BA58-4715-A5C7-D6BC40D29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22</Pages>
  <Words>9060</Words>
  <Characters>51645</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Kadribasic</dc:creator>
  <cp:keywords/>
  <dc:description/>
  <cp:lastModifiedBy>User</cp:lastModifiedBy>
  <cp:revision>4</cp:revision>
  <cp:lastPrinted>2025-01-29T08:33:00Z</cp:lastPrinted>
  <dcterms:created xsi:type="dcterms:W3CDTF">2025-01-29T08:19:00Z</dcterms:created>
  <dcterms:modified xsi:type="dcterms:W3CDTF">2025-01-29T08:58:00Z</dcterms:modified>
</cp:coreProperties>
</file>